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Style w:val="Ninguno"/>
          <w:sz w:val="60"/>
          <w:szCs w:val="60"/>
          <w:lang w:val="es-ES_tradnl"/>
        </w:rPr>
        <w:sectPr>
          <w:headerReference w:type="default" r:id="rId4"/>
          <w:headerReference w:type="first" r:id="rId5"/>
          <w:footerReference w:type="default" r:id="rId6"/>
          <w:footerReference w:type="first" r:id="rId7"/>
          <w:pgSz w:w="11900" w:h="16840" w:orient="portrait"/>
          <w:pgMar w:top="1440" w:right="1440" w:bottom="1440" w:left="1440" w:header="720" w:footer="720"/>
          <w:titlePg w:val="1"/>
          <w:bidi w:val="0"/>
        </w:sectPr>
      </w:pPr>
      <w:r>
        <w:rPr>
          <w:sz w:val="60"/>
          <w:szCs w:val="60"/>
          <w:rtl w:val="0"/>
          <w:lang w:val="es-ES_tradnl"/>
        </w:rPr>
        <w:t>Jos</w:t>
      </w:r>
      <w:r>
        <w:rPr>
          <w:sz w:val="60"/>
          <w:szCs w:val="60"/>
          <w:rtl w:val="0"/>
          <w:lang w:val="es-ES_tradnl"/>
        </w:rPr>
        <w:t xml:space="preserve">é </w:t>
      </w:r>
      <w:r>
        <w:rPr>
          <w:sz w:val="60"/>
          <w:szCs w:val="60"/>
          <w:rtl w:val="0"/>
          <w:lang w:val="es-ES_tradnl"/>
        </w:rPr>
        <w:t>I. Garc</w:t>
      </w:r>
      <w:r>
        <w:rPr>
          <w:sz w:val="60"/>
          <w:szCs w:val="60"/>
          <w:rtl w:val="0"/>
          <w:lang w:val="es-ES_tradnl"/>
        </w:rPr>
        <w:t>í</w:t>
      </w:r>
      <w:r>
        <w:rPr>
          <w:sz w:val="60"/>
          <w:szCs w:val="60"/>
          <w:rtl w:val="0"/>
          <w:lang w:val="es-ES_tradnl"/>
        </w:rPr>
        <w:t>a</w:t>
      </w:r>
      <w:r>
        <w:rPr>
          <w:rStyle w:val="Ninguno"/>
          <w:sz w:val="60"/>
          <w:szCs w:val="60"/>
          <w:lang w:val="es-ES_tradnl"/>
        </w:rPr>
      </w:r>
    </w:p>
    <w:p>
      <w:pPr>
        <w:pStyle w:val="Subtitle"/>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jc w:val="left"/>
        <w:rPr>
          <w:rStyle w:val="Ninguno"/>
          <w:rFonts w:ascii="Arial Narrow" w:cs="Arial Narrow" w:hAnsi="Arial Narrow" w:eastAsia="Arial Narrow"/>
          <w:sz w:val="24"/>
          <w:szCs w:val="24"/>
        </w:rPr>
      </w:pPr>
      <w:r>
        <w:rPr>
          <w:rStyle w:val="Ninguno"/>
          <w:rFonts w:ascii="Arial Narrow" w:hAnsi="Arial Narrow"/>
          <w:sz w:val="24"/>
          <w:szCs w:val="24"/>
          <w:rtl w:val="0"/>
          <w:lang w:val="es-ES_tradnl"/>
        </w:rPr>
        <w:t>C/ Los Lilos, 1 - 3B</w:t>
      </w:r>
      <w:r>
        <w:rPr>
          <w:rStyle w:val="Ninguno"/>
          <w:rFonts w:ascii="Arial Narrow" w:cs="Arial Narrow" w:hAnsi="Arial Narrow" w:eastAsia="Arial Narrow"/>
          <w:sz w:val="24"/>
          <w:szCs w:val="24"/>
          <w:lang w:val="es-ES_tradn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page">
              <wp:posOffset>1527900</wp:posOffset>
            </wp:positionV>
            <wp:extent cx="5731384" cy="76200"/>
            <wp:effectExtent l="0" t="0" r="0" b="0"/>
            <wp:wrapTopAndBottom distT="152400" distB="152400"/>
            <wp:docPr id="1073741827" name="officeArt object" descr="Línea"/>
            <wp:cNvGraphicFramePr/>
            <a:graphic xmlns:a="http://schemas.openxmlformats.org/drawingml/2006/main">
              <a:graphicData uri="http://schemas.openxmlformats.org/drawingml/2006/picture">
                <pic:pic xmlns:pic="http://schemas.openxmlformats.org/drawingml/2006/picture">
                  <pic:nvPicPr>
                    <pic:cNvPr id="1073741827" name="Línea" descr="Línea"/>
                    <pic:cNvPicPr>
                      <a:picLocks noChangeAspect="1"/>
                    </pic:cNvPicPr>
                  </pic:nvPicPr>
                  <pic:blipFill>
                    <a:blip r:embed="rId8">
                      <a:extLst/>
                    </a:blip>
                    <a:stretch>
                      <a:fillRect/>
                    </a:stretch>
                  </pic:blipFill>
                  <pic:spPr>
                    <a:xfrm>
                      <a:off x="0" y="0"/>
                      <a:ext cx="5731384" cy="76200"/>
                    </a:xfrm>
                    <a:prstGeom prst="rect">
                      <a:avLst/>
                    </a:prstGeom>
                    <a:ln w="12700" cap="flat">
                      <a:noFill/>
                      <a:miter lim="400000"/>
                    </a:ln>
                    <a:effectLst/>
                  </pic:spPr>
                </pic:pic>
              </a:graphicData>
            </a:graphic>
          </wp:anchor>
        </w:drawing>
      </w:r>
      <w:r>
        <w:rPr>
          <w:rStyle w:val="Ninguno"/>
          <w:rFonts w:ascii="Arial Narrow" w:hAnsi="Arial Narrow"/>
          <w:sz w:val="24"/>
          <w:szCs w:val="24"/>
          <w:rtl w:val="0"/>
          <w:lang w:val="es-ES_tradnl"/>
        </w:rPr>
        <w:t xml:space="preserve">                                            28922 M</w:t>
      </w:r>
      <w:r>
        <w:rPr>
          <w:rStyle w:val="Ninguno"/>
          <w:rFonts w:ascii="Arial Narrow" w:hAnsi="Arial Narrow"/>
          <w:sz w:val="24"/>
          <w:szCs w:val="24"/>
          <w:rtl w:val="0"/>
          <w:lang w:val="en-US"/>
        </w:rPr>
        <w:t>adrid</w:t>
      </w:r>
      <w:r>
        <w:rPr>
          <w:rStyle w:val="Ninguno"/>
          <w:rFonts w:ascii="Arial Narrow" w:hAnsi="Arial Narrow"/>
          <w:sz w:val="24"/>
          <w:szCs w:val="24"/>
          <w:rtl w:val="0"/>
          <w:lang w:val="es-ES_tradnl"/>
        </w:rPr>
        <w:t>, Alcorc</w:t>
      </w:r>
      <w:r>
        <w:rPr>
          <w:rStyle w:val="Ninguno"/>
          <w:rFonts w:ascii="Arial Narrow" w:hAnsi="Arial Narrow" w:hint="default"/>
          <w:sz w:val="24"/>
          <w:szCs w:val="24"/>
          <w:rtl w:val="0"/>
          <w:lang w:val="es-ES_tradnl"/>
        </w:rPr>
        <w:t>ó</w:t>
      </w:r>
      <w:r>
        <w:rPr>
          <w:rStyle w:val="Ninguno"/>
          <w:rFonts w:ascii="Arial Narrow" w:hAnsi="Arial Narrow"/>
          <w:sz w:val="24"/>
          <w:szCs w:val="24"/>
          <w:rtl w:val="0"/>
          <w:lang w:val="es-ES_tradnl"/>
        </w:rPr>
        <w:t>n</w:t>
      </w:r>
      <w:r>
        <w:rPr>
          <w:rStyle w:val="Ninguno"/>
          <w:rFonts w:ascii="Arial Narrow" w:hAnsi="Arial Narrow"/>
          <w:sz w:val="24"/>
          <w:szCs w:val="24"/>
          <w:rtl w:val="0"/>
          <w:lang w:val="en-US"/>
        </w:rPr>
        <w:t xml:space="preserve"> (Spain)</w:t>
      </w:r>
      <w:r>
        <w:rPr>
          <w:rStyle w:val="Ninguno"/>
          <w:rFonts w:ascii="Arial Narrow" w:hAnsi="Arial Narrow"/>
          <w:sz w:val="24"/>
          <w:szCs w:val="24"/>
          <w:rtl w:val="0"/>
          <w:lang w:val="es-ES_tradnl"/>
        </w:rPr>
        <w:t xml:space="preserve">                                 </w:t>
      </w:r>
      <w:r>
        <w:rPr>
          <w:rStyle w:val="Hyperlink.1"/>
          <w:rFonts w:ascii="Arial Narrow" w:cs="Arial Narrow" w:hAnsi="Arial Narrow" w:eastAsia="Arial Narrow"/>
          <w:outline w:val="0"/>
          <w:color w:val="0000ff"/>
          <w:sz w:val="24"/>
          <w:szCs w:val="24"/>
          <w:u w:val="single" w:color="0000ff"/>
          <w:lang w:val="es-ES_tradnl"/>
          <w14:textFill>
            <w14:solidFill>
              <w14:srgbClr w14:val="0000FF"/>
            </w14:solidFill>
          </w14:textFill>
        </w:rPr>
        <w:fldChar w:fldCharType="begin" w:fldLock="0"/>
      </w:r>
      <w:r>
        <w:rPr>
          <w:rStyle w:val="Hyperlink.1"/>
          <w:rFonts w:ascii="Arial Narrow" w:cs="Arial Narrow" w:hAnsi="Arial Narrow" w:eastAsia="Arial Narrow"/>
          <w:outline w:val="0"/>
          <w:color w:val="0000ff"/>
          <w:sz w:val="24"/>
          <w:szCs w:val="24"/>
          <w:u w:val="single" w:color="0000ff"/>
          <w:lang w:val="es-ES_tradnl"/>
          <w14:textFill>
            <w14:solidFill>
              <w14:srgbClr w14:val="0000FF"/>
            </w14:solidFill>
          </w14:textFill>
        </w:rPr>
        <w:instrText xml:space="preserve"> HYPERLINK "mailto:jose2.garcia@hotmail.com"</w:instrText>
      </w:r>
      <w:r>
        <w:rPr>
          <w:rStyle w:val="Hyperlink.1"/>
          <w:rFonts w:ascii="Arial Narrow" w:cs="Arial Narrow" w:hAnsi="Arial Narrow" w:eastAsia="Arial Narrow"/>
          <w:outline w:val="0"/>
          <w:color w:val="0000ff"/>
          <w:sz w:val="24"/>
          <w:szCs w:val="24"/>
          <w:u w:val="single" w:color="0000ff"/>
          <w:lang w:val="es-ES_tradnl"/>
          <w14:textFill>
            <w14:solidFill>
              <w14:srgbClr w14:val="0000FF"/>
            </w14:solidFill>
          </w14:textFill>
        </w:rPr>
        <w:fldChar w:fldCharType="separate" w:fldLock="0"/>
      </w:r>
      <w:r>
        <w:rPr>
          <w:rStyle w:val="Hyperlink.1"/>
          <w:rFonts w:ascii="Arial Narrow" w:hAnsi="Arial Narrow"/>
          <w:outline w:val="0"/>
          <w:color w:val="0000ff"/>
          <w:sz w:val="24"/>
          <w:szCs w:val="24"/>
          <w:u w:val="single" w:color="0000ff"/>
          <w:rtl w:val="0"/>
          <w:lang w:val="es-ES_tradnl"/>
          <w14:textFill>
            <w14:solidFill>
              <w14:srgbClr w14:val="0000FF"/>
            </w14:solidFill>
          </w14:textFill>
        </w:rPr>
        <w:t>jose2.garcia@hotmail.com</w:t>
      </w:r>
      <w:r>
        <w:rPr/>
        <w:fldChar w:fldCharType="end" w:fldLock="0"/>
      </w:r>
    </w:p>
    <w:p>
      <w:pPr>
        <w:pStyle w:val="Subtitle"/>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jc w:val="left"/>
        <w:sectPr>
          <w:type w:val="continuous"/>
          <w:pgSz w:w="11900" w:h="16840" w:orient="portrait"/>
          <w:pgMar w:top="1440" w:right="1440" w:bottom="1440" w:left="1440" w:header="720" w:footer="720"/>
          <w:cols w:space="451" w:num="2" w:equalWidth="1"/>
          <w:bidi w:val="0"/>
        </w:sectPr>
      </w:pPr>
      <w:r>
        <w:rPr>
          <w:rStyle w:val="Ninguno"/>
          <w:rFonts w:ascii="Arial Narrow" w:hAnsi="Arial Narrow"/>
          <w:sz w:val="24"/>
          <w:szCs w:val="24"/>
          <w:rtl w:val="0"/>
          <w:lang w:val="es-ES_tradnl"/>
        </w:rPr>
        <w:t xml:space="preserve">Ph: +34 91 644 04 37                                               Mobile: +34 658 84 17 81                                LinkedIn: </w:t>
      </w:r>
      <w:r>
        <w:rPr>
          <w:rStyle w:val="Hyperlink.1"/>
        </w:rPr>
        <w:fldChar w:fldCharType="begin" w:fldLock="0"/>
      </w:r>
      <w:r>
        <w:rPr>
          <w:rStyle w:val="Hyperlink.1"/>
        </w:rPr>
        <w:instrText xml:space="preserve"> HYPERLINK "http://www.linkedin.com/in/jose-ig-garcia"</w:instrText>
      </w:r>
      <w:r>
        <w:rPr>
          <w:rStyle w:val="Hyperlink.1"/>
        </w:rPr>
        <w:fldChar w:fldCharType="separate" w:fldLock="0"/>
      </w:r>
      <w:r>
        <w:rPr>
          <w:rStyle w:val="Hyperlink.1"/>
          <w:rtl w:val="0"/>
          <w:lang w:val="es-ES_tradnl"/>
        </w:rPr>
        <w:t>www.linkedin.com/in/jose-ig-garcia</w:t>
      </w:r>
      <w:r>
        <w:rPr/>
        <w:fldChar w:fldCharType="end" w:fldLock="0"/>
      </w:r>
      <w:r/>
    </w:p>
    <w:p>
      <w:pPr>
        <w:pStyle w:val="Subtitle"/>
        <w:jc w:val="left"/>
        <w:rPr>
          <w:rStyle w:val="Ninguno"/>
          <w:rFonts w:ascii="Arial Narrow" w:cs="Arial Narrow" w:hAnsi="Arial Narrow" w:eastAsia="Arial Narrow"/>
          <w:lang w:val="es-ES_tradnl"/>
        </w:rPr>
        <w:sectPr>
          <w:type w:val="continuous"/>
          <w:pgSz w:w="11900" w:h="16840" w:orient="portrait"/>
          <w:pgMar w:top="1440" w:right="1440" w:bottom="1440" w:left="1440" w:header="720" w:footer="720"/>
          <w:cols w:space="451" w:num="2" w:equalWidth="1"/>
          <w:bidi w:val="0"/>
        </w:sectPr>
      </w:pPr>
      <w:r>
        <w:rPr>
          <w:rStyle w:val="Ninguno"/>
          <w:rFonts w:ascii="Arial Narrow" w:hAnsi="Arial Narrow"/>
          <w:rtl w:val="0"/>
          <w:lang w:val="es-ES_tradnl"/>
        </w:rPr>
        <w:t xml:space="preserve">                                                                                                                </w:t>
      </w:r>
      <w:r>
        <w:rPr>
          <w:rStyle w:val="Ninguno"/>
          <w:rFonts w:ascii="Arial Narrow" w:cs="Arial Narrow" w:hAnsi="Arial Narrow" w:eastAsia="Arial Narrow"/>
          <w:lang w:val="es-ES_tradnl"/>
        </w:rPr>
      </w:r>
    </w:p>
    <w:p>
      <w:pPr>
        <w:pStyle w:val="Cuerpo A"/>
        <w:rPr>
          <w:rStyle w:val="Ninguno"/>
          <w:rFonts w:ascii="Arial Narrow" w:cs="Arial Narrow" w:hAnsi="Arial Narrow" w:eastAsia="Arial Narrow"/>
          <w:lang w:val="en-US"/>
        </w:rPr>
      </w:pPr>
    </w:p>
    <w:p>
      <w:pPr>
        <w:pStyle w:val="Title"/>
        <w:rPr>
          <w:u w:val="single"/>
        </w:rPr>
      </w:pPr>
      <w:r>
        <w:rPr>
          <w:u w:val="single"/>
          <w:rtl w:val="0"/>
          <w:lang w:val="es-ES_tradnl"/>
        </w:rPr>
        <w:t>Profil</w:t>
      </w:r>
      <w:r>
        <w:rPr>
          <w:u w:val="single"/>
          <w:rtl w:val="0"/>
          <w:lang w:val="es-ES_tradnl"/>
        </w:rPr>
        <w:t>e</w:t>
      </w:r>
    </w:p>
    <w:p>
      <w:pPr>
        <w:pStyle w:val="Cuerpo A"/>
        <w:spacing w:before="0" w:after="0"/>
        <w:jc w:val="both"/>
        <w:rPr>
          <w:rStyle w:val="Ninguno"/>
          <w:rFonts w:ascii="Arial Narrow" w:cs="Arial Narrow" w:hAnsi="Arial Narrow" w:eastAsia="Arial Narrow"/>
          <w:sz w:val="24"/>
          <w:szCs w:val="24"/>
        </w:rPr>
      </w:pPr>
      <w:r>
        <w:rPr>
          <w:rStyle w:val="Ninguno"/>
          <w:rFonts w:ascii="Arial Narrow" w:hAnsi="Arial Narrow"/>
          <w:sz w:val="24"/>
          <w:szCs w:val="24"/>
          <w:rtl w:val="0"/>
          <w:lang w:val="en-US"/>
        </w:rPr>
        <w:t xml:space="preserve">25+ years of experience in sales for Industrial, Oil &amp; Gas and Power Generation markets. </w:t>
      </w:r>
      <w:r>
        <w:rPr>
          <w:rStyle w:val="Ninguno"/>
          <w:rFonts w:ascii="Arial Narrow" w:hAnsi="Arial Narrow"/>
          <w:sz w:val="24"/>
          <w:szCs w:val="24"/>
          <w:rtl w:val="0"/>
          <w:lang w:val="es-ES_tradnl"/>
        </w:rPr>
        <w:t xml:space="preserve">Last assignment as </w:t>
      </w:r>
      <w:r>
        <w:rPr>
          <w:rStyle w:val="Ninguno"/>
          <w:rFonts w:ascii="Arial Narrow" w:hAnsi="Arial Narrow"/>
          <w:sz w:val="24"/>
          <w:szCs w:val="24"/>
          <w:rtl w:val="0"/>
          <w:lang w:val="en-US"/>
        </w:rPr>
        <w:t>Strategic Leader with the mission to enable the global team to win projects through early engagement, communication and effective strategies for customer success and long-term business growth.</w:t>
      </w:r>
    </w:p>
    <w:p>
      <w:pPr>
        <w:pStyle w:val="Cuerpo A"/>
        <w:spacing w:before="0" w:after="0"/>
        <w:jc w:val="both"/>
        <w:rPr>
          <w:rStyle w:val="Ninguno"/>
          <w:rFonts w:ascii="Arial Narrow" w:cs="Arial Narrow" w:hAnsi="Arial Narrow" w:eastAsia="Arial Narrow"/>
          <w:sz w:val="24"/>
          <w:szCs w:val="24"/>
          <w:lang w:val="en-US"/>
        </w:rPr>
      </w:pPr>
    </w:p>
    <w:p>
      <w:pPr>
        <w:pStyle w:val="Title"/>
        <w:rPr>
          <w:u w:val="single"/>
        </w:rPr>
      </w:pPr>
      <w:r>
        <w:rPr>
          <w:u w:val="single"/>
          <w:rtl w:val="0"/>
          <w:lang w:val="es-ES_tradnl"/>
        </w:rPr>
        <w:t>Experience</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Bently Nevada Global Projects Sales Team Leader Europe (Senior Sales Operations) at GE Oil &amp; Gas and Baker Hughes, a GE Company</w:t>
      </w:r>
    </w:p>
    <w:p>
      <w:pPr>
        <w:pStyle w:val="Encabezamiento 2"/>
        <w:jc w:val="both"/>
        <w:rPr>
          <w:rStyle w:val="Ninguno"/>
          <w:rFonts w:ascii="Arial Narrow" w:cs="Arial Narrow" w:hAnsi="Arial Narrow" w:eastAsia="Arial Narrow"/>
        </w:rPr>
      </w:pPr>
      <w:r>
        <w:rPr>
          <w:rStyle w:val="Ninguno"/>
          <w:rFonts w:ascii="Arial Narrow" w:hAnsi="Arial Narrow"/>
          <w:rtl w:val="0"/>
          <w:lang w:val="en-US"/>
        </w:rPr>
        <w:t xml:space="preserve">December 2011 - Present </w:t>
      </w:r>
    </w:p>
    <w:p>
      <w:pPr>
        <w:pStyle w:val="List Paragraph"/>
        <w:numPr>
          <w:ilvl w:val="0"/>
          <w:numId w:val="2"/>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GE Bently Nevada strategic leader of global projects opportunities. Creating full scope plant asset management and reliability solutions for new construction plants in Oil and Gas, and Power Generation markets. Responsible for creating and driving strategies that position Bently Nevada as the only viable source of supply</w:t>
      </w:r>
      <w:r>
        <w:rPr>
          <w:rStyle w:val="Ninguno"/>
          <w:rFonts w:ascii="Arial Narrow" w:hAnsi="Arial Narrow"/>
          <w:outline w:val="0"/>
          <w:color w:val="666666"/>
          <w:sz w:val="24"/>
          <w:szCs w:val="24"/>
          <w:u w:color="666666"/>
          <w:rtl w:val="0"/>
          <w:lang w:val="es-ES_tradnl"/>
          <w14:textFill>
            <w14:solidFill>
              <w14:srgbClr w14:val="666666"/>
            </w14:solidFill>
          </w14:textFill>
        </w:rPr>
        <w:t>, resulting in meeting and exceeding the sales quarter and annual targets assigned.</w:t>
      </w:r>
    </w:p>
    <w:p>
      <w:pPr>
        <w:pStyle w:val="List Paragraph"/>
        <w:numPr>
          <w:ilvl w:val="0"/>
          <w:numId w:val="2"/>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Influencing all suppliers including, but not limited to EPCs, MACs, and OEMs through early engagement with project teams</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 and position the business in a stronger position against competitors</w:t>
      </w:r>
    </w:p>
    <w:p>
      <w:pPr>
        <w:pStyle w:val="List Paragraph"/>
        <w:numPr>
          <w:ilvl w:val="0"/>
          <w:numId w:val="2"/>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Creation and implementation of sales strategies using Miller Heiman Strategic Selling blue sheets to create sales strategies to successfully position Bently Nevada as the provider of choice. Part of a virtual sales teams for each global project with individual sales managers from end user, EPC, and MAC accounts, as well as region internal resources.</w:t>
      </w:r>
    </w:p>
    <w:p>
      <w:pPr>
        <w:pStyle w:val="List Paragraph"/>
        <w:numPr>
          <w:ilvl w:val="0"/>
          <w:numId w:val="2"/>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Mentoring of Sales Managers throughout the selling process</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 </w:t>
      </w:r>
      <w:r>
        <w:rPr>
          <w:rStyle w:val="Ninguno"/>
          <w:rFonts w:ascii="Arial Narrow" w:hAnsi="Arial Narrow"/>
          <w:outline w:val="0"/>
          <w:color w:val="666666"/>
          <w:sz w:val="24"/>
          <w:szCs w:val="24"/>
          <w:u w:color="666666"/>
          <w:rtl w:val="0"/>
          <w:lang w:val="en-US"/>
          <w14:textFill>
            <w14:solidFill>
              <w14:srgbClr w14:val="666666"/>
            </w14:solidFill>
          </w14:textFill>
        </w:rPr>
        <w:t>building trust and credibility with customers maximizing scope and pipeline</w:t>
      </w:r>
      <w:r>
        <w:rPr>
          <w:rStyle w:val="Ninguno"/>
          <w:rFonts w:ascii="Arial Narrow" w:hAnsi="Arial Narrow"/>
          <w:outline w:val="0"/>
          <w:color w:val="666666"/>
          <w:sz w:val="24"/>
          <w:szCs w:val="24"/>
          <w:u w:color="666666"/>
          <w:rtl w:val="0"/>
          <w:lang w:val="es-ES_tradnl"/>
          <w14:textFill>
            <w14:solidFill>
              <w14:srgbClr w14:val="666666"/>
            </w14:solidFill>
          </w14:textFill>
        </w:rPr>
        <w:t>.</w:t>
      </w:r>
    </w:p>
    <w:p>
      <w:pPr>
        <w:pStyle w:val="List Paragraph"/>
        <w:numPr>
          <w:ilvl w:val="0"/>
          <w:numId w:val="3"/>
        </w:numPr>
        <w:bidi w:val="0"/>
        <w:spacing w:before="0" w:after="0"/>
        <w:ind w:right="0"/>
        <w:jc w:val="both"/>
        <w:rPr>
          <w:rFonts w:ascii="Arial Narrow" w:hAnsi="Arial Narrow"/>
          <w:sz w:val="24"/>
          <w:szCs w:val="24"/>
          <w:rtl w:val="0"/>
          <w:lang w:val="en-US"/>
        </w:rPr>
      </w:pPr>
      <w:r>
        <w:rPr>
          <w:rStyle w:val="Ninguno"/>
          <w:rFonts w:ascii="Arial Narrow" w:hAnsi="Arial Narrow"/>
          <w:outline w:val="0"/>
          <w:color w:val="666666"/>
          <w:sz w:val="24"/>
          <w:szCs w:val="24"/>
          <w:u w:color="666666"/>
          <w:rtl w:val="0"/>
          <w:lang w:val="en-US"/>
          <w14:textFill>
            <w14:solidFill>
              <w14:srgbClr w14:val="666666"/>
            </w14:solidFill>
          </w14:textFill>
        </w:rPr>
        <w:t xml:space="preserve">Create opportunities of the sales process and participate in prospecting and qualifying opportunities to result in a managed and balanced funnel </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and achieving additional orders won </w:t>
      </w:r>
      <w:r>
        <w:rPr>
          <w:rStyle w:val="Ninguno"/>
          <w:rFonts w:ascii="Arial Narrow" w:hAnsi="Arial Narrow"/>
          <w:outline w:val="0"/>
          <w:color w:val="666666"/>
          <w:sz w:val="24"/>
          <w:szCs w:val="24"/>
          <w:u w:color="666666"/>
          <w:rtl w:val="0"/>
          <w:lang w:val="en-US"/>
          <w14:textFill>
            <w14:solidFill>
              <w14:srgbClr w14:val="666666"/>
            </w14:solidFill>
          </w14:textFill>
        </w:rPr>
        <w:t>for Europe.</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Bently Nevada Sales Manager at GE Energy</w:t>
      </w:r>
    </w:p>
    <w:p>
      <w:pPr>
        <w:pStyle w:val="Encabezamiento 2"/>
        <w:jc w:val="both"/>
        <w:rPr>
          <w:rStyle w:val="Ninguno"/>
          <w:rFonts w:ascii="Arial Unicode MS" w:cs="Arial Unicode MS" w:hAnsi="Arial Unicode MS" w:eastAsia="Arial Unicode MS"/>
          <w:outline w:val="0"/>
          <w:color w:val="9a9a9a"/>
          <w:u w:color="9a9a9a"/>
          <w14:textFill>
            <w14:solidFill>
              <w14:srgbClr w14:val="9A9A9A"/>
            </w14:solidFill>
          </w14:textFill>
        </w:rPr>
      </w:pPr>
      <w:r>
        <w:rPr>
          <w:rStyle w:val="Ninguno"/>
          <w:rFonts w:ascii="Arial Narrow" w:hAnsi="Arial Narrow"/>
          <w:rtl w:val="0"/>
          <w:lang w:val="en-US"/>
        </w:rPr>
        <w:t>May 1999 - December 2011 (12 years 8 months)</w:t>
      </w:r>
    </w:p>
    <w:p>
      <w:pPr>
        <w:pStyle w:val="List Paragraph"/>
        <w:numPr>
          <w:ilvl w:val="0"/>
          <w:numId w:val="5"/>
        </w:numPr>
        <w:bidi w:val="0"/>
        <w:spacing w:before="0" w:after="0"/>
        <w:ind w:right="0"/>
        <w:jc w:val="both"/>
        <w:rPr>
          <w:rFonts w:ascii="Arial Unicode MS" w:hAnsi="Arial Unicode MS"/>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Have sales responsibility for Condition Monitoring Systems and associated Services within the assigned territory or customer portfolio in Iberia.</w:t>
      </w:r>
    </w:p>
    <w:p>
      <w:pPr>
        <w:pStyle w:val="List Paragraph"/>
        <w:numPr>
          <w:ilvl w:val="0"/>
          <w:numId w:val="5"/>
        </w:numPr>
        <w:bidi w:val="0"/>
        <w:spacing w:before="0" w:after="0"/>
        <w:ind w:right="0"/>
        <w:jc w:val="both"/>
        <w:rPr>
          <w:rFonts w:ascii="Arial Narrow" w:hAnsi="Arial Narrow"/>
          <w:outline w:val="0"/>
          <w:color w:val="666666"/>
          <w:sz w:val="24"/>
          <w:szCs w:val="24"/>
          <w:rtl w:val="0"/>
          <w:lang w:val="es-ES_tradnl"/>
          <w14:textFill>
            <w14:solidFill>
              <w14:srgbClr w14:val="666666"/>
            </w14:solidFill>
          </w14:textFill>
        </w:rPr>
      </w:pPr>
      <w:r>
        <w:rPr>
          <w:rStyle w:val="Ninguno"/>
          <w:rFonts w:ascii="Arial Narrow" w:hAnsi="Arial Narrow"/>
          <w:outline w:val="0"/>
          <w:color w:val="666666"/>
          <w:sz w:val="24"/>
          <w:szCs w:val="24"/>
          <w:u w:color="666666"/>
          <w:rtl w:val="0"/>
          <w:lang w:val="es-ES_tradnl"/>
          <w14:textFill>
            <w14:solidFill>
              <w14:srgbClr w14:val="666666"/>
            </w14:solidFill>
          </w14:textFill>
        </w:rPr>
        <w:t>R</w:t>
      </w:r>
      <w:r>
        <w:rPr>
          <w:rStyle w:val="Ninguno"/>
          <w:rFonts w:ascii="Arial Narrow" w:hAnsi="Arial Narrow"/>
          <w:outline w:val="0"/>
          <w:color w:val="666666"/>
          <w:sz w:val="24"/>
          <w:szCs w:val="24"/>
          <w:u w:color="666666"/>
          <w:rtl w:val="0"/>
          <w:lang w:val="en-US"/>
          <w14:textFill>
            <w14:solidFill>
              <w14:srgbClr w14:val="666666"/>
            </w14:solidFill>
          </w14:textFill>
        </w:rPr>
        <w:t>esponsible for achieving orders, sales and margin targets as well as managing budget commitments.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Hunt for and develop new customer accounts and develop partnerships to grow business volume with existing customers.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Develop, communicate, and execute sales</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 and </w:t>
      </w:r>
      <w:r>
        <w:rPr>
          <w:rStyle w:val="Ninguno"/>
          <w:rFonts w:ascii="Arial Narrow" w:hAnsi="Arial Narrow"/>
          <w:outline w:val="0"/>
          <w:color w:val="666666"/>
          <w:sz w:val="24"/>
          <w:szCs w:val="24"/>
          <w:u w:color="666666"/>
          <w:rtl w:val="0"/>
          <w:lang w:val="en-US"/>
          <w14:textFill>
            <w14:solidFill>
              <w14:srgbClr w14:val="666666"/>
            </w14:solidFill>
          </w14:textFill>
        </w:rPr>
        <w:t>growth strategies with a well-defined action plan for each customer type like; Installers</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 </w:t>
      </w:r>
      <w:r>
        <w:rPr>
          <w:rStyle w:val="Ninguno"/>
          <w:rFonts w:ascii="Arial Narrow" w:hAnsi="Arial Narrow"/>
          <w:outline w:val="0"/>
          <w:color w:val="666666"/>
          <w:sz w:val="24"/>
          <w:szCs w:val="24"/>
          <w:u w:color="666666"/>
          <w:rtl w:val="0"/>
          <w:lang w:val="en-US"/>
          <w14:textFill>
            <w14:solidFill>
              <w14:srgbClr w14:val="666666"/>
            </w14:solidFill>
          </w14:textFill>
        </w:rPr>
        <w:t>end customers</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 </w:t>
      </w:r>
      <w:r>
        <w:rPr>
          <w:rStyle w:val="Ninguno"/>
          <w:rFonts w:ascii="Arial Narrow" w:hAnsi="Arial Narrow"/>
          <w:outline w:val="0"/>
          <w:color w:val="666666"/>
          <w:sz w:val="24"/>
          <w:szCs w:val="24"/>
          <w:u w:color="666666"/>
          <w:rtl w:val="0"/>
          <w:lang w:val="en-US"/>
          <w14:textFill>
            <w14:solidFill>
              <w14:srgbClr w14:val="666666"/>
            </w14:solidFill>
          </w14:textFill>
        </w:rPr>
        <w:t>partners</w:t>
      </w:r>
      <w:r>
        <w:rPr>
          <w:rStyle w:val="Ninguno"/>
          <w:rFonts w:ascii="Arial Narrow" w:hAnsi="Arial Narrow"/>
          <w:outline w:val="0"/>
          <w:color w:val="666666"/>
          <w:sz w:val="24"/>
          <w:szCs w:val="24"/>
          <w:u w:color="666666"/>
          <w:rtl w:val="0"/>
          <w:lang w:val="es-ES_tradnl"/>
          <w14:textFill>
            <w14:solidFill>
              <w14:srgbClr w14:val="666666"/>
            </w14:solidFill>
          </w14:textFill>
        </w:rPr>
        <w:t>, s</w:t>
      </w:r>
      <w:r>
        <w:rPr>
          <w:rStyle w:val="Ninguno"/>
          <w:rFonts w:ascii="Arial Narrow" w:hAnsi="Arial Narrow"/>
          <w:outline w:val="0"/>
          <w:color w:val="666666"/>
          <w:sz w:val="24"/>
          <w:szCs w:val="24"/>
          <w:u w:color="666666"/>
          <w:rtl w:val="0"/>
          <w:lang w:val="en-US"/>
          <w14:textFill>
            <w14:solidFill>
              <w14:srgbClr w14:val="666666"/>
            </w14:solidFill>
          </w14:textFill>
        </w:rPr>
        <w:t>ystems Integrators and consultants.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Understand customer business drivers in order to focus pre-sales resource team and influence customer procurement through value added selling.</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Create, manage and track specific business plans</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 and </w:t>
      </w:r>
      <w:r>
        <w:rPr>
          <w:rStyle w:val="Ninguno"/>
          <w:rFonts w:ascii="Arial Narrow" w:hAnsi="Arial Narrow"/>
          <w:outline w:val="0"/>
          <w:color w:val="666666"/>
          <w:sz w:val="24"/>
          <w:szCs w:val="24"/>
          <w:u w:color="666666"/>
          <w:rtl w:val="0"/>
          <w:lang w:val="en-US"/>
          <w14:textFill>
            <w14:solidFill>
              <w14:srgbClr w14:val="666666"/>
            </w14:solidFill>
          </w14:textFill>
        </w:rPr>
        <w:t>actions through regular meetings and reviews.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Participate directly in the sales process working with other functions to develop sales strategy and bids.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Create and drive deal specific tactics</w:t>
      </w:r>
      <w:r>
        <w:rPr>
          <w:rStyle w:val="Ninguno"/>
          <w:rFonts w:ascii="Arial Narrow" w:hAnsi="Arial Narrow"/>
          <w:outline w:val="0"/>
          <w:color w:val="666666"/>
          <w:sz w:val="24"/>
          <w:szCs w:val="24"/>
          <w:u w:color="666666"/>
          <w:rtl w:val="0"/>
          <w:lang w:val="es-ES_tradnl"/>
          <w14:textFill>
            <w14:solidFill>
              <w14:srgbClr w14:val="666666"/>
            </w14:solidFill>
          </w14:textFill>
        </w:rPr>
        <w:t>, i</w:t>
      </w:r>
      <w:r>
        <w:rPr>
          <w:rStyle w:val="Ninguno"/>
          <w:rFonts w:ascii="Arial Narrow" w:hAnsi="Arial Narrow"/>
          <w:outline w:val="0"/>
          <w:color w:val="666666"/>
          <w:sz w:val="24"/>
          <w:szCs w:val="24"/>
          <w:u w:color="666666"/>
          <w:rtl w:val="0"/>
          <w:lang w:val="en-US"/>
          <w14:textFill>
            <w14:solidFill>
              <w14:srgbClr w14:val="666666"/>
            </w14:solidFill>
          </w14:textFill>
        </w:rPr>
        <w:t>dentify and drive local events and initiatives</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 </w:t>
      </w:r>
      <w:r>
        <w:rPr>
          <w:rStyle w:val="Ninguno"/>
          <w:rFonts w:ascii="Arial Narrow" w:hAnsi="Arial Narrow"/>
          <w:outline w:val="0"/>
          <w:color w:val="666666"/>
          <w:sz w:val="24"/>
          <w:szCs w:val="24"/>
          <w:u w:color="666666"/>
          <w:rtl w:val="0"/>
          <w:lang w:val="en-US"/>
          <w14:textFill>
            <w14:solidFill>
              <w14:srgbClr w14:val="666666"/>
            </w14:solidFill>
          </w14:textFill>
        </w:rPr>
        <w:t>team co-ordination</w:t>
      </w:r>
      <w:r>
        <w:rPr>
          <w:rStyle w:val="Ninguno"/>
          <w:rFonts w:ascii="Arial Narrow" w:hAnsi="Arial Narrow"/>
          <w:outline w:val="0"/>
          <w:color w:val="666666"/>
          <w:sz w:val="24"/>
          <w:szCs w:val="24"/>
          <w:u w:color="666666"/>
          <w:rtl w:val="0"/>
          <w:lang w:val="es-ES_tradnl"/>
          <w14:textFill>
            <w14:solidFill>
              <w14:srgbClr w14:val="666666"/>
            </w14:solidFill>
          </w14:textFill>
        </w:rPr>
        <w:t>, p</w:t>
      </w:r>
      <w:r>
        <w:rPr>
          <w:rStyle w:val="Ninguno"/>
          <w:rFonts w:ascii="Arial Narrow" w:hAnsi="Arial Narrow"/>
          <w:outline w:val="0"/>
          <w:color w:val="666666"/>
          <w:sz w:val="24"/>
          <w:szCs w:val="24"/>
          <w:u w:color="666666"/>
          <w:rtl w:val="0"/>
          <w:lang w:val="en-US"/>
          <w14:textFill>
            <w14:solidFill>
              <w14:srgbClr w14:val="666666"/>
            </w14:solidFill>
          </w14:textFill>
        </w:rPr>
        <w:t>rovide feedback regarding market trends, pricing and competition to commercial operations, including win/loss analysis.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Develop and maintain high level customer relationships</w:t>
      </w:r>
      <w:r>
        <w:rPr>
          <w:rStyle w:val="Ninguno"/>
          <w:rFonts w:ascii="Arial Narrow" w:hAnsi="Arial Narrow"/>
          <w:outline w:val="0"/>
          <w:color w:val="666666"/>
          <w:sz w:val="24"/>
          <w:szCs w:val="24"/>
          <w:u w:color="666666"/>
          <w:rtl w:val="0"/>
          <w:lang w:val="es-ES_tradnl"/>
          <w14:textFill>
            <w14:solidFill>
              <w14:srgbClr w14:val="666666"/>
            </w14:solidFill>
          </w14:textFill>
        </w:rPr>
        <w:t>, l</w:t>
      </w:r>
      <w:r>
        <w:rPr>
          <w:rStyle w:val="Ninguno"/>
          <w:rFonts w:ascii="Arial Narrow" w:hAnsi="Arial Narrow"/>
          <w:outline w:val="0"/>
          <w:color w:val="666666"/>
          <w:sz w:val="24"/>
          <w:szCs w:val="24"/>
          <w:u w:color="666666"/>
          <w:rtl w:val="0"/>
          <w:lang w:val="en-US"/>
          <w14:textFill>
            <w14:solidFill>
              <w14:srgbClr w14:val="666666"/>
            </w14:solidFill>
          </w14:textFill>
        </w:rPr>
        <w:t xml:space="preserve">everage customer </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and </w:t>
      </w:r>
      <w:r>
        <w:rPr>
          <w:rStyle w:val="Ninguno"/>
          <w:rFonts w:ascii="Arial Narrow" w:hAnsi="Arial Narrow"/>
          <w:outline w:val="0"/>
          <w:color w:val="666666"/>
          <w:sz w:val="24"/>
          <w:szCs w:val="24"/>
          <w:u w:color="666666"/>
          <w:rtl w:val="0"/>
          <w:lang w:val="en-US"/>
          <w14:textFill>
            <w14:solidFill>
              <w14:srgbClr w14:val="666666"/>
            </w14:solidFill>
          </w14:textFill>
        </w:rPr>
        <w:t>partner</w:t>
      </w: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 </w:t>
      </w:r>
      <w:r>
        <w:rPr>
          <w:rStyle w:val="Ninguno"/>
          <w:rFonts w:ascii="Arial Narrow" w:hAnsi="Arial Narrow"/>
          <w:outline w:val="0"/>
          <w:color w:val="666666"/>
          <w:sz w:val="24"/>
          <w:szCs w:val="24"/>
          <w:u w:color="666666"/>
          <w:rtl w:val="0"/>
          <w:lang w:val="en-US"/>
          <w14:textFill>
            <w14:solidFill>
              <w14:srgbClr w14:val="666666"/>
            </w14:solidFill>
          </w14:textFill>
        </w:rPr>
        <w:t>internal relationships.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Identify New Product Introduction and business development needs to penetrate new markets.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Demonstrate and maintain strong cross business selling initiatives, leveraging sales forums and local teams.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Use of internal tools to provide accurate sales forecast on a weekly basis.</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Bently Nevada Product Service Representative at Bently Nevada Corporation</w:t>
      </w:r>
    </w:p>
    <w:p>
      <w:pPr>
        <w:pStyle w:val="Encabezamiento 2"/>
        <w:jc w:val="both"/>
        <w:rPr>
          <w:rStyle w:val="Ninguno"/>
          <w:rFonts w:ascii="Arial Narrow" w:cs="Arial Narrow" w:hAnsi="Arial Narrow" w:eastAsia="Arial Narrow"/>
        </w:rPr>
      </w:pPr>
      <w:r>
        <w:rPr>
          <w:rStyle w:val="Ninguno"/>
          <w:rFonts w:ascii="Arial Narrow" w:hAnsi="Arial Narrow"/>
          <w:rtl w:val="0"/>
          <w:lang w:val="en-US"/>
        </w:rPr>
        <w:t>May 1992 - May 1999 (7 years 1 month)</w:t>
      </w:r>
    </w:p>
    <w:p>
      <w:pPr>
        <w:pStyle w:val="List Paragraph"/>
        <w:numPr>
          <w:ilvl w:val="0"/>
          <w:numId w:val="7"/>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System and Instrumentation services providing technical support and training, commissioning, calibration and repair to Bently Nevada product line.</w:t>
      </w:r>
    </w:p>
    <w:p>
      <w:pPr>
        <w:pStyle w:val="List Paragraph"/>
        <w:numPr>
          <w:ilvl w:val="0"/>
          <w:numId w:val="7"/>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Establish and created customer relationship by providing hi tech services and customer support</w:t>
      </w:r>
    </w:p>
    <w:p>
      <w:pPr>
        <w:pStyle w:val="List Paragraph"/>
        <w:numPr>
          <w:ilvl w:val="0"/>
          <w:numId w:val="7"/>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Provide technical training for Bently Nevada systems to help customers to get the most from them and improve their plant reliability and maintainability.</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Designing and Manufacturing at F.B. Electr</w:t>
      </w:r>
      <w:r>
        <w:rPr>
          <w:rStyle w:val="Ninguno"/>
          <w:rFonts w:ascii="Arial Narrow" w:hAnsi="Arial Narrow" w:hint="default"/>
          <w:b w:val="1"/>
          <w:bCs w:val="1"/>
          <w:rtl w:val="0"/>
          <w:lang w:val="en-US"/>
        </w:rPr>
        <w:t>ó</w:t>
      </w:r>
      <w:r>
        <w:rPr>
          <w:rStyle w:val="Ninguno"/>
          <w:rFonts w:ascii="Arial Narrow" w:hAnsi="Arial Narrow"/>
          <w:b w:val="1"/>
          <w:bCs w:val="1"/>
          <w:rtl w:val="0"/>
          <w:lang w:val="en-US"/>
        </w:rPr>
        <w:t>nica</w:t>
      </w:r>
    </w:p>
    <w:p>
      <w:pPr>
        <w:pStyle w:val="Encabezamiento 2"/>
        <w:jc w:val="both"/>
        <w:rPr>
          <w:rStyle w:val="Ninguno"/>
          <w:rFonts w:ascii="Calibri" w:cs="Calibri" w:hAnsi="Calibri" w:eastAsia="Calibri"/>
        </w:rPr>
      </w:pPr>
      <w:r>
        <w:rPr>
          <w:rStyle w:val="Ninguno"/>
          <w:rFonts w:ascii="Arial Narrow" w:hAnsi="Arial Narrow"/>
          <w:rtl w:val="0"/>
          <w:lang w:val="en-US"/>
        </w:rPr>
        <w:t xml:space="preserve">May 1991 </w:t>
      </w:r>
      <w:r>
        <w:rPr>
          <w:rStyle w:val="Ninguno"/>
          <w:rFonts w:ascii="Arial Narrow" w:hAnsi="Arial Narrow" w:hint="default"/>
          <w:rtl w:val="0"/>
          <w:lang w:val="en-US"/>
        </w:rPr>
        <w:t xml:space="preserve">– </w:t>
      </w:r>
      <w:r>
        <w:rPr>
          <w:rStyle w:val="Ninguno"/>
          <w:rFonts w:ascii="Arial Narrow" w:hAnsi="Arial Narrow"/>
          <w:rtl w:val="0"/>
          <w:lang w:val="it-IT"/>
        </w:rPr>
        <w:t>April 1992</w:t>
      </w:r>
    </w:p>
    <w:p>
      <w:pPr>
        <w:pStyle w:val="List Paragraph"/>
        <w:numPr>
          <w:ilvl w:val="0"/>
          <w:numId w:val="7"/>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Design and manufacturing of gas analyzers, opacimeters and electronic equipment for car diagnostics.</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Telecommunications Product Manufacturing and Technical Installation at Insyte, S.A</w:t>
      </w:r>
    </w:p>
    <w:p>
      <w:pPr>
        <w:pStyle w:val="Encabezamiento 2"/>
        <w:jc w:val="both"/>
        <w:rPr>
          <w:rStyle w:val="Ninguno"/>
          <w:rFonts w:ascii="Arial Narrow" w:cs="Arial Narrow" w:hAnsi="Arial Narrow" w:eastAsia="Arial Narrow"/>
        </w:rPr>
      </w:pPr>
      <w:r>
        <w:rPr>
          <w:rStyle w:val="Ninguno"/>
          <w:rFonts w:ascii="Arial Narrow" w:hAnsi="Arial Narrow"/>
          <w:rtl w:val="0"/>
          <w:lang w:val="en-US"/>
        </w:rPr>
        <w:t xml:space="preserve">September 1988 </w:t>
      </w:r>
      <w:r>
        <w:rPr>
          <w:rStyle w:val="Ninguno"/>
          <w:rFonts w:ascii="Arial Narrow" w:hAnsi="Arial Narrow" w:hint="default"/>
          <w:rtl w:val="0"/>
          <w:lang w:val="en-US"/>
        </w:rPr>
        <w:t xml:space="preserve">– </w:t>
      </w:r>
      <w:r>
        <w:rPr>
          <w:rStyle w:val="Ninguno"/>
          <w:rFonts w:ascii="Arial Narrow" w:hAnsi="Arial Narrow"/>
          <w:rtl w:val="0"/>
          <w:lang w:val="en-US"/>
        </w:rPr>
        <w:t>June 1990</w:t>
      </w:r>
    </w:p>
    <w:p>
      <w:pPr>
        <w:pStyle w:val="List Paragraph"/>
        <w:numPr>
          <w:ilvl w:val="0"/>
          <w:numId w:val="7"/>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Manufacturing, installation and maintenance of turnkey projects, fixed and mobile network projects, data networks, switching exchanges for fixed telephony, transmission grids and communication networks.</w:t>
      </w:r>
    </w:p>
    <w:p>
      <w:pPr>
        <w:pStyle w:val="Cuerpo A"/>
        <w:spacing w:before="0" w:after="0"/>
        <w:jc w:val="both"/>
        <w:rPr>
          <w:rStyle w:val="Ninguno"/>
          <w:rFonts w:ascii="Arial Narrow" w:cs="Arial Narrow" w:hAnsi="Arial Narrow" w:eastAsia="Arial Narrow"/>
          <w:outline w:val="0"/>
          <w:color w:val="666666"/>
          <w:sz w:val="24"/>
          <w:szCs w:val="24"/>
          <w:u w:color="666666"/>
          <w:lang w:val="en-US"/>
          <w14:textFill>
            <w14:solidFill>
              <w14:srgbClr w14:val="666666"/>
            </w14:solidFill>
          </w14:textFill>
        </w:rPr>
      </w:pPr>
    </w:p>
    <w:p>
      <w:pPr>
        <w:pStyle w:val="Title"/>
        <w:rPr>
          <w:rStyle w:val="Ninguno"/>
          <w:outline w:val="0"/>
          <w:color w:val="2f5897"/>
          <w:sz w:val="28"/>
          <w:szCs w:val="28"/>
          <w:u w:val="single" w:color="2f5897"/>
          <w14:textFill>
            <w14:solidFill>
              <w14:srgbClr w14:val="2F5897"/>
            </w14:solidFill>
          </w14:textFill>
        </w:rPr>
      </w:pPr>
      <w:r>
        <w:rPr>
          <w:u w:val="single"/>
          <w:rtl w:val="0"/>
          <w:lang w:val="es-ES_tradnl"/>
        </w:rPr>
        <w:t>Honors and Awards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Bently Nevada Productivity Award for largest remote diagnostic installation on 35 power plants. April 2007</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Productivity Award for selling the largest Power Industry installation of Condition Monitoring Systems. November 2006</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Developed an article published in the Orbit magazine on 2003 featuring the Iberdrola M&amp;D center and the used of Predictive and Condition Based Monitoring Systems.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Participant in the Maintenance Congress organized by the University of A Coru</w:t>
      </w:r>
      <w:r>
        <w:rPr>
          <w:rStyle w:val="Ninguno"/>
          <w:rFonts w:ascii="Arial Narrow" w:hAnsi="Arial Narrow" w:hint="default"/>
          <w:outline w:val="0"/>
          <w:color w:val="666666"/>
          <w:sz w:val="24"/>
          <w:szCs w:val="24"/>
          <w:u w:color="666666"/>
          <w:rtl w:val="0"/>
          <w:lang w:val="en-US"/>
          <w14:textFill>
            <w14:solidFill>
              <w14:srgbClr w14:val="666666"/>
            </w14:solidFill>
          </w14:textFill>
        </w:rPr>
        <w:t>ñ</w:t>
      </w:r>
      <w:r>
        <w:rPr>
          <w:rStyle w:val="Ninguno"/>
          <w:rFonts w:ascii="Arial Narrow" w:hAnsi="Arial Narrow"/>
          <w:outline w:val="0"/>
          <w:color w:val="666666"/>
          <w:sz w:val="24"/>
          <w:szCs w:val="24"/>
          <w:u w:color="666666"/>
          <w:rtl w:val="0"/>
          <w:lang w:val="en-US"/>
          <w14:textFill>
            <w14:solidFill>
              <w14:srgbClr w14:val="666666"/>
            </w14:solidFill>
          </w14:textFill>
        </w:rPr>
        <w:t>a located in El Ferrol during June 2001</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Taking part like speaker in the Congress of Predictive Maintenance through Vibration Analysis organized by the University of A Coru</w:t>
      </w:r>
      <w:r>
        <w:rPr>
          <w:rStyle w:val="Ninguno"/>
          <w:rFonts w:ascii="Arial Narrow" w:hAnsi="Arial Narrow" w:hint="default"/>
          <w:outline w:val="0"/>
          <w:color w:val="666666"/>
          <w:sz w:val="24"/>
          <w:szCs w:val="24"/>
          <w:u w:color="666666"/>
          <w:rtl w:val="0"/>
          <w:lang w:val="en-US"/>
          <w14:textFill>
            <w14:solidFill>
              <w14:srgbClr w14:val="666666"/>
            </w14:solidFill>
          </w14:textFill>
        </w:rPr>
        <w:t>ñ</w:t>
      </w:r>
      <w:r>
        <w:rPr>
          <w:rStyle w:val="Ninguno"/>
          <w:rFonts w:ascii="Arial Narrow" w:hAnsi="Arial Narrow"/>
          <w:outline w:val="0"/>
          <w:color w:val="666666"/>
          <w:sz w:val="24"/>
          <w:szCs w:val="24"/>
          <w:u w:color="666666"/>
          <w:rtl w:val="0"/>
          <w:lang w:val="en-US"/>
          <w14:textFill>
            <w14:solidFill>
              <w14:srgbClr w14:val="666666"/>
            </w14:solidFill>
          </w14:textFill>
        </w:rPr>
        <w:t>a during November 1993.</w:t>
      </w:r>
    </w:p>
    <w:p>
      <w:pPr>
        <w:pStyle w:val="List Paragraph"/>
        <w:spacing w:before="0" w:after="0"/>
        <w:ind w:left="0" w:firstLine="0"/>
        <w:jc w:val="both"/>
        <w:rPr>
          <w:rStyle w:val="Ninguno"/>
          <w:rFonts w:ascii="Arial Narrow" w:cs="Arial Narrow" w:hAnsi="Arial Narrow" w:eastAsia="Arial Narrow"/>
          <w:outline w:val="0"/>
          <w:color w:val="666666"/>
          <w:sz w:val="24"/>
          <w:szCs w:val="24"/>
          <w:u w:color="666666"/>
          <w:lang w:val="es-ES_tradnl"/>
          <w14:textFill>
            <w14:solidFill>
              <w14:srgbClr w14:val="666666"/>
            </w14:solidFill>
          </w14:textFill>
        </w:rPr>
      </w:pPr>
    </w:p>
    <w:p>
      <w:pPr>
        <w:pStyle w:val="Title"/>
        <w:rPr>
          <w:rStyle w:val="Ninguno"/>
          <w:u w:val="single"/>
        </w:rPr>
      </w:pPr>
      <w:r>
        <w:rPr>
          <w:u w:val="single"/>
          <w:rtl w:val="0"/>
          <w:lang w:val="es-ES_tradnl"/>
        </w:rPr>
        <w:t>Education</w:t>
      </w:r>
    </w:p>
    <w:p>
      <w:pPr>
        <w:pStyle w:val="Cuerpo A"/>
        <w:spacing w:after="120"/>
        <w:jc w:val="both"/>
        <w:rPr>
          <w:rStyle w:val="Ninguno"/>
          <w:rFonts w:ascii="Arial Narrow" w:cs="Arial Narrow" w:hAnsi="Arial Narrow" w:eastAsia="Arial Narrow"/>
          <w:b w:val="1"/>
          <w:bCs w:val="1"/>
          <w:sz w:val="24"/>
          <w:szCs w:val="24"/>
          <w:lang w:val="en-US"/>
        </w:rPr>
      </w:pPr>
      <w:r>
        <w:rPr>
          <w:rStyle w:val="Ninguno"/>
          <w:rFonts w:ascii="Arial Narrow" w:hAnsi="Arial Narrow"/>
          <w:b w:val="1"/>
          <w:bCs w:val="1"/>
          <w:sz w:val="24"/>
          <w:szCs w:val="24"/>
          <w:rtl w:val="0"/>
          <w:lang w:val="en-US"/>
        </w:rPr>
        <w:t>Associate Degree in Electronic &amp; Telecommunication</w:t>
      </w:r>
    </w:p>
    <w:p>
      <w:pPr>
        <w:pStyle w:val="Cuerpo A"/>
        <w:spacing w:after="120"/>
        <w:jc w:val="both"/>
        <w:rPr>
          <w:rStyle w:val="Ninguno"/>
          <w:rFonts w:ascii="Arial Narrow" w:cs="Arial Narrow" w:hAnsi="Arial Narrow" w:eastAsia="Arial Narrow"/>
          <w:sz w:val="24"/>
          <w:szCs w:val="24"/>
          <w:lang w:val="en-US"/>
        </w:rPr>
      </w:pPr>
      <w:r>
        <w:rPr>
          <w:rStyle w:val="Ninguno"/>
          <w:rFonts w:ascii="Arial Narrow" w:hAnsi="Arial Narrow"/>
          <w:sz w:val="24"/>
          <w:szCs w:val="24"/>
          <w:rtl w:val="0"/>
          <w:lang w:val="en-US"/>
        </w:rPr>
        <w:t>Instituci</w:t>
      </w:r>
      <w:r>
        <w:rPr>
          <w:rStyle w:val="Ninguno"/>
          <w:rFonts w:ascii="Arial Narrow" w:hAnsi="Arial Narrow" w:hint="default"/>
          <w:sz w:val="24"/>
          <w:szCs w:val="24"/>
          <w:rtl w:val="0"/>
          <w:lang w:val="en-US"/>
        </w:rPr>
        <w:t>ó</w:t>
      </w:r>
      <w:r>
        <w:rPr>
          <w:rStyle w:val="Ninguno"/>
          <w:rFonts w:ascii="Arial Narrow" w:hAnsi="Arial Narrow"/>
          <w:sz w:val="24"/>
          <w:szCs w:val="24"/>
          <w:rtl w:val="0"/>
          <w:lang w:val="en-US"/>
        </w:rPr>
        <w:t>n La Salle Madrid</w:t>
      </w:r>
    </w:p>
    <w:p>
      <w:pPr>
        <w:pStyle w:val="Cuerpo A"/>
        <w:spacing w:after="120"/>
        <w:jc w:val="both"/>
        <w:rPr>
          <w:rStyle w:val="Ninguno"/>
          <w:rFonts w:ascii="Arial Narrow" w:cs="Arial Narrow" w:hAnsi="Arial Narrow" w:eastAsia="Arial Narrow"/>
          <w:lang w:val="en-US"/>
        </w:rPr>
      </w:pPr>
    </w:p>
    <w:p>
      <w:pPr>
        <w:pStyle w:val="Title"/>
        <w:rPr>
          <w:rStyle w:val="Ninguno"/>
          <w:outline w:val="0"/>
          <w:color w:val="2f5897"/>
          <w:sz w:val="28"/>
          <w:szCs w:val="28"/>
          <w:u w:val="single" w:color="2f5897"/>
          <w14:textFill>
            <w14:solidFill>
              <w14:srgbClr w14:val="2F5897"/>
            </w14:solidFill>
          </w14:textFill>
        </w:rPr>
      </w:pPr>
      <w:r>
        <w:rPr>
          <w:u w:val="single"/>
          <w:rtl w:val="0"/>
          <w:lang w:val="es-ES_tradnl"/>
        </w:rPr>
        <w:t xml:space="preserve">Training and </w:t>
      </w:r>
      <w:r>
        <w:rPr>
          <w:u w:val="single"/>
          <w:rtl w:val="0"/>
          <w:lang w:val="es-ES_tradnl"/>
        </w:rPr>
        <w:t>Q</w:t>
      </w:r>
      <w:r>
        <w:rPr>
          <w:u w:val="single"/>
          <w:rtl w:val="0"/>
          <w:lang w:val="es-ES_tradnl"/>
        </w:rPr>
        <w:t>ualifications</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 xml:space="preserve">Designing Customer Experiences </w:t>
      </w:r>
      <w:r>
        <w:rPr>
          <w:rStyle w:val="Ninguno"/>
          <w:rFonts w:ascii="Arial Narrow" w:hAnsi="Arial Narrow" w:hint="default"/>
          <w:b w:val="1"/>
          <w:bCs w:val="1"/>
          <w:rtl w:val="0"/>
          <w:lang w:val="en-US"/>
        </w:rPr>
        <w:t xml:space="preserve">– </w:t>
      </w:r>
      <w:r>
        <w:rPr>
          <w:rStyle w:val="Ninguno"/>
          <w:rFonts w:ascii="Arial Narrow" w:hAnsi="Arial Narrow"/>
          <w:b w:val="1"/>
          <w:bCs w:val="1"/>
          <w:rtl w:val="0"/>
          <w:lang w:val="en-US"/>
        </w:rPr>
        <w:t>2017</w:t>
      </w:r>
    </w:p>
    <w:p>
      <w:pPr>
        <w:pStyle w:val="List Paragraph"/>
        <w:numPr>
          <w:ilvl w:val="0"/>
          <w:numId w:val="2"/>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Equip emerging leaders with tools, templates and techniques to design delightful customer experiences. Leadership Development</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de-DE"/>
        </w:rPr>
        <w:t>Miller Heiman, Strategic Selling</w:t>
      </w:r>
      <w:r>
        <w:rPr>
          <w:rStyle w:val="Ninguno"/>
          <w:rFonts w:ascii="Arial Narrow" w:hAnsi="Arial Narrow" w:hint="default"/>
          <w:b w:val="1"/>
          <w:bCs w:val="1"/>
          <w:rtl w:val="0"/>
          <w:lang w:val="en-US"/>
        </w:rPr>
        <w:t xml:space="preserve">® </w:t>
      </w:r>
      <w:r>
        <w:rPr>
          <w:rStyle w:val="Ninguno"/>
          <w:rFonts w:ascii="Arial Narrow" w:hAnsi="Arial Narrow"/>
          <w:b w:val="1"/>
          <w:bCs w:val="1"/>
          <w:rtl w:val="0"/>
          <w:lang w:val="en-US"/>
        </w:rPr>
        <w:t>- 2000 &amp; 2015</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Visibility into sales opportunities, documenting plans with the program</w:t>
      </w:r>
      <w:r>
        <w:rPr>
          <w:rStyle w:val="Ninguno"/>
          <w:rFonts w:ascii="Arial Narrow" w:hAnsi="Arial Narrow" w:hint="default"/>
          <w:outline w:val="0"/>
          <w:color w:val="666666"/>
          <w:sz w:val="24"/>
          <w:szCs w:val="24"/>
          <w:u w:color="666666"/>
          <w:rtl w:val="0"/>
          <w:lang w:val="en-US"/>
          <w14:textFill>
            <w14:solidFill>
              <w14:srgbClr w14:val="666666"/>
            </w14:solidFill>
          </w14:textFill>
        </w:rPr>
        <w:t>’</w:t>
      </w:r>
      <w:r>
        <w:rPr>
          <w:rStyle w:val="Ninguno"/>
          <w:rFonts w:ascii="Arial Narrow" w:hAnsi="Arial Narrow"/>
          <w:outline w:val="0"/>
          <w:color w:val="666666"/>
          <w:sz w:val="24"/>
          <w:szCs w:val="24"/>
          <w:u w:color="666666"/>
          <w:rtl w:val="0"/>
          <w:lang w:val="en-US"/>
          <w14:textFill>
            <w14:solidFill>
              <w14:srgbClr w14:val="666666"/>
            </w14:solidFill>
          </w14:textFill>
        </w:rPr>
        <w:t>s Blue Sheet. This involves first identifying all key players in the customer</w:t>
      </w:r>
      <w:r>
        <w:rPr>
          <w:rStyle w:val="Ninguno"/>
          <w:rFonts w:ascii="Arial Narrow" w:hAnsi="Arial Narrow" w:hint="default"/>
          <w:outline w:val="0"/>
          <w:color w:val="666666"/>
          <w:sz w:val="24"/>
          <w:szCs w:val="24"/>
          <w:u w:color="666666"/>
          <w:rtl w:val="0"/>
          <w:lang w:val="en-US"/>
          <w14:textFill>
            <w14:solidFill>
              <w14:srgbClr w14:val="666666"/>
            </w14:solidFill>
          </w14:textFill>
        </w:rPr>
        <w:t>’</w:t>
      </w:r>
      <w:r>
        <w:rPr>
          <w:rStyle w:val="Ninguno"/>
          <w:rFonts w:ascii="Arial Narrow" w:hAnsi="Arial Narrow"/>
          <w:outline w:val="0"/>
          <w:color w:val="666666"/>
          <w:sz w:val="24"/>
          <w:szCs w:val="24"/>
          <w:u w:color="666666"/>
          <w:rtl w:val="0"/>
          <w:lang w:val="en-US"/>
          <w14:textFill>
            <w14:solidFill>
              <w14:srgbClr w14:val="666666"/>
            </w14:solidFill>
          </w14:textFill>
        </w:rPr>
        <w:t>s organization, understanding each player</w:t>
      </w:r>
      <w:r>
        <w:rPr>
          <w:rStyle w:val="Ninguno"/>
          <w:rFonts w:ascii="Arial Narrow" w:hAnsi="Arial Narrow" w:hint="default"/>
          <w:outline w:val="0"/>
          <w:color w:val="666666"/>
          <w:sz w:val="24"/>
          <w:szCs w:val="24"/>
          <w:u w:color="666666"/>
          <w:rtl w:val="0"/>
          <w:lang w:val="en-US"/>
          <w14:textFill>
            <w14:solidFill>
              <w14:srgbClr w14:val="666666"/>
            </w14:solidFill>
          </w14:textFill>
        </w:rPr>
        <w:t>’</w:t>
      </w:r>
      <w:r>
        <w:rPr>
          <w:rStyle w:val="Ninguno"/>
          <w:rFonts w:ascii="Arial Narrow" w:hAnsi="Arial Narrow"/>
          <w:outline w:val="0"/>
          <w:color w:val="666666"/>
          <w:sz w:val="24"/>
          <w:szCs w:val="24"/>
          <w:u w:color="666666"/>
          <w:rtl w:val="0"/>
          <w:lang w:val="en-US"/>
          <w14:textFill>
            <w14:solidFill>
              <w14:srgbClr w14:val="666666"/>
            </w14:solidFill>
          </w14:textFill>
        </w:rPr>
        <w:t>s degree of influence and their reasons for buying and uncovering essential information. Salespeople and organizations equipped to evaluate their competitive position, address the business and personal motives of each decision maker in the client organization and differentiate their company by leveraging its unique strengths.</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 xml:space="preserve">Change Acceleration Process- CAP Coaches Workshop (CAPCW) </w:t>
      </w:r>
      <w:r>
        <w:rPr>
          <w:rStyle w:val="Ninguno"/>
          <w:rFonts w:ascii="Arial Narrow" w:hAnsi="Arial Narrow" w:hint="default"/>
          <w:b w:val="1"/>
          <w:bCs w:val="1"/>
          <w:rtl w:val="0"/>
          <w:lang w:val="en-US"/>
        </w:rPr>
        <w:t xml:space="preserve">–  </w:t>
      </w:r>
      <w:r>
        <w:rPr>
          <w:rStyle w:val="Ninguno"/>
          <w:rFonts w:ascii="Arial Narrow" w:hAnsi="Arial Narrow"/>
          <w:b w:val="1"/>
          <w:bCs w:val="1"/>
          <w:rtl w:val="0"/>
          <w:lang w:val="en-US"/>
        </w:rPr>
        <w:t>2010</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Knowledge and skills necessary to facilitate change initiatives using CAP Tools and Processes. CAP provides a good insight in the human side of change and its role in ensuring a successful outcome for the change. Tools and techniques to drive/facilitate change effort in their teams</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 xml:space="preserve">Building Essential Leadership Skills (BELS) </w:t>
      </w:r>
      <w:r>
        <w:rPr>
          <w:rStyle w:val="Ninguno"/>
          <w:rFonts w:ascii="Arial Narrow" w:hAnsi="Arial Narrow" w:hint="default"/>
          <w:b w:val="1"/>
          <w:bCs w:val="1"/>
          <w:rtl w:val="0"/>
          <w:lang w:val="en-US"/>
        </w:rPr>
        <w:t xml:space="preserve">– </w:t>
      </w:r>
      <w:r>
        <w:rPr>
          <w:rStyle w:val="Ninguno"/>
          <w:rFonts w:ascii="Arial Narrow" w:hAnsi="Arial Narrow"/>
          <w:b w:val="1"/>
          <w:bCs w:val="1"/>
          <w:rtl w:val="0"/>
          <w:lang w:val="en-US"/>
        </w:rPr>
        <w:t>2007</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Course objectives are to inspire individual contributors to develop a growth mindset, engage their leadership skills and empower and inspire each other to have greater impact.</w:t>
      </w:r>
    </w:p>
    <w:p>
      <w:pPr>
        <w:pStyle w:val="Encabezamiento 2"/>
        <w:jc w:val="both"/>
        <w:rPr>
          <w:rStyle w:val="Ninguno"/>
          <w:rFonts w:ascii="Arial Narrow" w:cs="Arial Narrow" w:hAnsi="Arial Narrow" w:eastAsia="Arial Narrow"/>
        </w:rPr>
      </w:pPr>
      <w:r>
        <w:rPr>
          <w:rStyle w:val="Ninguno"/>
          <w:rFonts w:ascii="Arial Narrow" w:hAnsi="Arial Narrow"/>
          <w:b w:val="1"/>
          <w:bCs w:val="1"/>
          <w:rtl w:val="0"/>
          <w:lang w:val="en-US"/>
        </w:rPr>
        <w:t>Effective Coaching Skills - 2007</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Define what coaching is, when it's appropriate and how to become an effective coach. Ask great questions. Conduct powerful coaching conversations. Provide effective feedback using recognized models. Improve ability to develop and retain talent.</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Hiring the Right People - 2007</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Understand and develop the hiring process and interviewing skills. Write effective job descriptions to attract the right candidates, prepare behavior-based interviews questions that accurately assess a candidate</w:t>
      </w:r>
      <w:r>
        <w:rPr>
          <w:rStyle w:val="Ninguno"/>
          <w:rFonts w:ascii="Arial Narrow" w:hAnsi="Arial Narrow" w:hint="default"/>
          <w:outline w:val="0"/>
          <w:color w:val="666666"/>
          <w:sz w:val="24"/>
          <w:szCs w:val="24"/>
          <w:u w:color="666666"/>
          <w:rtl w:val="0"/>
          <w:lang w:val="en-US"/>
          <w14:textFill>
            <w14:solidFill>
              <w14:srgbClr w14:val="666666"/>
            </w14:solidFill>
          </w14:textFill>
        </w:rPr>
        <w:t>’</w:t>
      </w:r>
      <w:r>
        <w:rPr>
          <w:rStyle w:val="Ninguno"/>
          <w:rFonts w:ascii="Arial Narrow" w:hAnsi="Arial Narrow"/>
          <w:outline w:val="0"/>
          <w:color w:val="666666"/>
          <w:sz w:val="24"/>
          <w:szCs w:val="24"/>
          <w:u w:color="666666"/>
          <w:rtl w:val="0"/>
          <w:lang w:val="en-US"/>
          <w14:textFill>
            <w14:solidFill>
              <w14:srgbClr w14:val="666666"/>
            </w14:solidFill>
          </w14:textFill>
        </w:rPr>
        <w:t>s qualifications, develop and effective interview structure, recognize what to ask and what not ask during interviews, practice skills that will improve ability to identify tal</w:t>
      </w:r>
      <w:r>
        <w:rPr>
          <w:rStyle w:val="Ninguno"/>
          <w:rFonts w:ascii="Arial Narrow" w:hAnsi="Arial Narrow"/>
          <w:outline w:val="0"/>
          <w:color w:val="666666"/>
          <w:sz w:val="24"/>
          <w:szCs w:val="24"/>
          <w:u w:color="666666"/>
          <w:rtl w:val="0"/>
          <w:lang w:val="es-ES_tradnl"/>
          <w14:textFill>
            <w14:solidFill>
              <w14:srgbClr w14:val="666666"/>
            </w14:solidFill>
          </w14:textFill>
        </w:rPr>
        <w:t>e</w:t>
      </w:r>
      <w:r>
        <w:rPr>
          <w:rStyle w:val="Ninguno"/>
          <w:rFonts w:ascii="Arial Narrow" w:hAnsi="Arial Narrow"/>
          <w:outline w:val="0"/>
          <w:color w:val="666666"/>
          <w:sz w:val="24"/>
          <w:szCs w:val="24"/>
          <w:u w:color="666666"/>
          <w:rtl w:val="0"/>
          <w:lang w:val="en-US"/>
          <w14:textFill>
            <w14:solidFill>
              <w14:srgbClr w14:val="666666"/>
            </w14:solidFill>
          </w14:textFill>
        </w:rPr>
        <w:t>nt</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New Manager Development Course - 2006</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Equip managers with the fundamental tools required to effectively manage their respective teams. Gain better understanding of their roles and responsibilities and how to more effectively achieve results through others</w:t>
      </w:r>
    </w:p>
    <w:p>
      <w:pPr>
        <w:pStyle w:val="Encabezamiento 2"/>
        <w:jc w:val="both"/>
        <w:rPr>
          <w:rStyle w:val="Ninguno"/>
          <w:rFonts w:ascii="Arial Narrow" w:cs="Arial Narrow" w:hAnsi="Arial Narrow" w:eastAsia="Arial Narrow"/>
          <w:b w:val="1"/>
          <w:bCs w:val="1"/>
          <w:lang w:val="de-DE"/>
        </w:rPr>
      </w:pPr>
      <w:r>
        <w:rPr>
          <w:rStyle w:val="Ninguno"/>
          <w:rFonts w:ascii="Arial Narrow" w:hAnsi="Arial Narrow"/>
          <w:b w:val="1"/>
          <w:bCs w:val="1"/>
          <w:rtl w:val="0"/>
          <w:lang w:val="de-DE"/>
        </w:rPr>
        <w:t>Six Sigma Green Belt - 2003</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Six Sigma problem solving methodology as used in Green Belt Projects. Understand and practice the Six Sigma methodology and tools</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Wilson Learning, The Versatile Sales Person - 1999</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Give salespeople a simple method for quickly building rapport with customers and prospects of all levels. This training is built around the four-quadrant Social Styles matrix. I was profiled for my perceived Social Style and interpersonal versatility level, then I learned how to identify others' Social Styles and temporarily adjust my own to communicate more easily and effectively with others.</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Wilson Learning, The Counselor Sales Person - 1999</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 xml:space="preserve">This training establishes a basic philosophy of selling with a common and easily understood approach and provides a win-win approach to selling that emphasizes problem solving from the customer's point of view, using a four-step consultative selling process that helps salespeople transition from simply making transactions to solving real business problems. </w:t>
      </w:r>
    </w:p>
    <w:p>
      <w:pPr>
        <w:pStyle w:val="Encabezamiento 2"/>
        <w:jc w:val="both"/>
        <w:rPr>
          <w:rStyle w:val="Ninguno"/>
          <w:rFonts w:ascii="Arial Narrow" w:cs="Arial Narrow" w:hAnsi="Arial Narrow" w:eastAsia="Arial Narrow"/>
          <w:b w:val="1"/>
          <w:bCs w:val="1"/>
        </w:rPr>
      </w:pPr>
      <w:r>
        <w:rPr>
          <w:rStyle w:val="Ninguno"/>
          <w:rFonts w:ascii="Arial Narrow" w:hAnsi="Arial Narrow"/>
          <w:b w:val="1"/>
          <w:bCs w:val="1"/>
          <w:rtl w:val="0"/>
          <w:lang w:val="en-US"/>
        </w:rPr>
        <w:t xml:space="preserve">Comprehensive Sales Training (CST) </w:t>
      </w:r>
      <w:r>
        <w:rPr>
          <w:rStyle w:val="Ninguno"/>
          <w:rFonts w:ascii="Arial Narrow" w:hAnsi="Arial Narrow" w:hint="default"/>
          <w:b w:val="1"/>
          <w:bCs w:val="1"/>
          <w:rtl w:val="0"/>
          <w:lang w:val="en-US"/>
        </w:rPr>
        <w:t xml:space="preserve">– </w:t>
      </w:r>
      <w:r>
        <w:rPr>
          <w:rStyle w:val="Ninguno"/>
          <w:rFonts w:ascii="Arial Narrow" w:hAnsi="Arial Narrow"/>
          <w:b w:val="1"/>
          <w:bCs w:val="1"/>
          <w:rtl w:val="0"/>
          <w:lang w:val="en-US"/>
        </w:rPr>
        <w:t>1999</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An intensive training of 15 weeks in the Bently Nevada Headquarters in Minden, Nv (USA) where I have learned details about the product line, selling techniques, coaching techniques and detailed technical training for vibration analysis on rotating machinery. Some of these trainings are:</w:t>
      </w:r>
    </w:p>
    <w:p>
      <w:pPr>
        <w:pStyle w:val="List Paragraph"/>
        <w:numPr>
          <w:ilvl w:val="1"/>
          <w:numId w:val="5"/>
        </w:numPr>
        <w:bidi w:val="0"/>
        <w:spacing w:before="0" w:after="0"/>
        <w:ind w:right="0"/>
        <w:jc w:val="left"/>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Selling Techniques and End-user Analysis.</w:t>
      </w:r>
    </w:p>
    <w:p>
      <w:pPr>
        <w:pStyle w:val="List Paragraph"/>
        <w:numPr>
          <w:ilvl w:val="1"/>
          <w:numId w:val="5"/>
        </w:numPr>
        <w:bidi w:val="0"/>
        <w:spacing w:before="0" w:after="0"/>
        <w:ind w:right="0"/>
        <w:jc w:val="left"/>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Coaching to Improve Work Performance.</w:t>
      </w:r>
    </w:p>
    <w:p>
      <w:pPr>
        <w:pStyle w:val="List Paragraph"/>
        <w:numPr>
          <w:ilvl w:val="1"/>
          <w:numId w:val="5"/>
        </w:numPr>
        <w:bidi w:val="0"/>
        <w:spacing w:before="0" w:after="0"/>
        <w:ind w:right="0"/>
        <w:jc w:val="left"/>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Train the Trainer.</w:t>
      </w:r>
    </w:p>
    <w:p>
      <w:pPr>
        <w:pStyle w:val="List Paragraph"/>
        <w:numPr>
          <w:ilvl w:val="1"/>
          <w:numId w:val="5"/>
        </w:numPr>
        <w:bidi w:val="0"/>
        <w:spacing w:before="0" w:after="0"/>
        <w:ind w:right="0"/>
        <w:jc w:val="left"/>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Technical Training Techniques.</w:t>
      </w:r>
    </w:p>
    <w:p>
      <w:pPr>
        <w:pStyle w:val="List Paragraph"/>
        <w:numPr>
          <w:ilvl w:val="1"/>
          <w:numId w:val="5"/>
        </w:numPr>
        <w:bidi w:val="0"/>
        <w:spacing w:before="0" w:after="0"/>
        <w:ind w:right="0"/>
        <w:jc w:val="left"/>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Effective Presentation Skills.</w:t>
      </w:r>
    </w:p>
    <w:p>
      <w:pPr>
        <w:pStyle w:val="List Paragraph"/>
        <w:numPr>
          <w:ilvl w:val="1"/>
          <w:numId w:val="5"/>
        </w:numPr>
        <w:bidi w:val="0"/>
        <w:spacing w:before="0" w:after="0"/>
        <w:ind w:right="0"/>
        <w:jc w:val="left"/>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Machinery Diagnostic.</w:t>
      </w:r>
    </w:p>
    <w:p>
      <w:pPr>
        <w:pStyle w:val="List Paragraph"/>
        <w:numPr>
          <w:ilvl w:val="1"/>
          <w:numId w:val="5"/>
        </w:numPr>
        <w:bidi w:val="0"/>
        <w:spacing w:before="0" w:after="0"/>
        <w:ind w:right="0"/>
        <w:jc w:val="left"/>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Applied Diagnostics.</w:t>
      </w:r>
    </w:p>
    <w:p>
      <w:pPr>
        <w:pStyle w:val="List Paragraph"/>
        <w:numPr>
          <w:ilvl w:val="1"/>
          <w:numId w:val="5"/>
        </w:numPr>
        <w:bidi w:val="0"/>
        <w:spacing w:before="0" w:after="0"/>
        <w:ind w:right="0"/>
        <w:jc w:val="left"/>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Bently Nevada specific product training.</w:t>
      </w:r>
    </w:p>
    <w:p>
      <w:pPr>
        <w:pStyle w:val="List Paragraph"/>
        <w:spacing w:before="0" w:after="0"/>
        <w:ind w:left="0" w:firstLine="0"/>
        <w:rPr>
          <w:rStyle w:val="Ninguno"/>
          <w:rFonts w:ascii="Arial Narrow" w:cs="Arial Narrow" w:hAnsi="Arial Narrow" w:eastAsia="Arial Narrow"/>
          <w:outline w:val="0"/>
          <w:color w:val="666666"/>
          <w:sz w:val="24"/>
          <w:szCs w:val="24"/>
          <w:u w:color="666666"/>
          <w:lang w:val="es-ES_tradnl"/>
          <w14:textFill>
            <w14:solidFill>
              <w14:srgbClr w14:val="666666"/>
            </w14:solidFill>
          </w14:textFill>
        </w:rPr>
      </w:pPr>
    </w:p>
    <w:p>
      <w:pPr>
        <w:pStyle w:val="Title"/>
        <w:rPr>
          <w:rStyle w:val="Ninguno"/>
          <w:u w:val="single"/>
        </w:rPr>
      </w:pPr>
      <w:r>
        <w:rPr>
          <w:u w:val="single"/>
          <w:rtl w:val="0"/>
          <w:lang w:val="es-ES_tradnl"/>
        </w:rPr>
        <w:t>Skills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English (Fluent, used in my day-to-day job) and Spanish (Mother language).</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Six Sigma Green Belt Certified.</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MS Office (Highly proficient).</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Salesforce.</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SAP.</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Bently Nevada System 1, ADRE, 3500 Config.</w:t>
      </w:r>
    </w:p>
    <w:p>
      <w:pPr>
        <w:pStyle w:val="List Paragraph"/>
        <w:spacing w:before="0" w:after="0"/>
        <w:ind w:left="0" w:firstLine="0"/>
        <w:jc w:val="both"/>
        <w:rPr>
          <w:rStyle w:val="Ninguno"/>
          <w:rFonts w:ascii="Arial Narrow" w:cs="Arial Narrow" w:hAnsi="Arial Narrow" w:eastAsia="Arial Narrow"/>
          <w:outline w:val="0"/>
          <w:color w:val="666666"/>
          <w:sz w:val="24"/>
          <w:szCs w:val="24"/>
          <w:u w:color="666666"/>
          <w:lang w:val="es-ES_tradnl"/>
          <w14:textFill>
            <w14:solidFill>
              <w14:srgbClr w14:val="666666"/>
            </w14:solidFill>
          </w14:textFill>
        </w:rPr>
      </w:pPr>
    </w:p>
    <w:p>
      <w:pPr>
        <w:pStyle w:val="Title"/>
        <w:rPr>
          <w:rStyle w:val="Ninguno"/>
          <w:u w:val="single"/>
        </w:rPr>
      </w:pPr>
      <w:r>
        <w:rPr>
          <w:u w:val="single"/>
          <w:rtl w:val="0"/>
          <w:lang w:val="es-ES_tradnl"/>
        </w:rPr>
        <w:t xml:space="preserve">Competences </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Ability to live and work abroad in multi-cultural environments.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Travel flexibility.</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Strong motivation and proactiveness.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Ability to work independently and in a team.</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Coordination and delivery of proposals, technical information and processes.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Achieving orders, sales and margin targets as well as managing budget commitments.</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Use of internal tools (Salesforce software) to provide accurate sales forecast.</w:t>
      </w:r>
    </w:p>
    <w:p>
      <w:pPr>
        <w:pStyle w:val="List Paragraph"/>
        <w:numPr>
          <w:ilvl w:val="0"/>
          <w:numId w:val="5"/>
        </w:numPr>
        <w:bidi w:val="0"/>
        <w:spacing w:before="0" w:after="0"/>
        <w:ind w:right="0"/>
        <w:jc w:val="both"/>
        <w:rPr>
          <w:rFonts w:ascii="Arial Narrow" w:hAnsi="Arial Narrow"/>
          <w:outline w:val="0"/>
          <w:color w:val="666666"/>
          <w:sz w:val="24"/>
          <w:szCs w:val="24"/>
          <w:rtl w:val="0"/>
          <w:lang w:val="en-US"/>
          <w14:textFill>
            <w14:solidFill>
              <w14:srgbClr w14:val="666666"/>
            </w14:solidFill>
          </w14:textFill>
        </w:rPr>
      </w:pPr>
      <w:r>
        <w:rPr>
          <w:rStyle w:val="Ninguno"/>
          <w:rFonts w:ascii="Arial Narrow" w:hAnsi="Arial Narrow"/>
          <w:outline w:val="0"/>
          <w:color w:val="666666"/>
          <w:sz w:val="24"/>
          <w:szCs w:val="24"/>
          <w:u w:color="666666"/>
          <w:rtl w:val="0"/>
          <w:lang w:val="en-US"/>
          <w14:textFill>
            <w14:solidFill>
              <w14:srgbClr w14:val="666666"/>
            </w14:solidFill>
          </w14:textFill>
        </w:rPr>
        <w:t>Managing end-user customers, EPC</w:t>
      </w:r>
      <w:r>
        <w:rPr>
          <w:rStyle w:val="Ninguno"/>
          <w:rFonts w:ascii="Arial Narrow" w:hAnsi="Arial Narrow" w:hint="default"/>
          <w:outline w:val="0"/>
          <w:color w:val="666666"/>
          <w:sz w:val="24"/>
          <w:szCs w:val="24"/>
          <w:u w:color="666666"/>
          <w:rtl w:val="0"/>
          <w:lang w:val="en-US"/>
          <w14:textFill>
            <w14:solidFill>
              <w14:srgbClr w14:val="666666"/>
            </w14:solidFill>
          </w14:textFill>
        </w:rPr>
        <w:t>’</w:t>
      </w:r>
      <w:r>
        <w:rPr>
          <w:rStyle w:val="Ninguno"/>
          <w:rFonts w:ascii="Arial Narrow" w:hAnsi="Arial Narrow"/>
          <w:outline w:val="0"/>
          <w:color w:val="666666"/>
          <w:sz w:val="24"/>
          <w:szCs w:val="24"/>
          <w:u w:color="666666"/>
          <w:rtl w:val="0"/>
          <w:lang w:val="en-US"/>
          <w14:textFill>
            <w14:solidFill>
              <w14:srgbClr w14:val="666666"/>
            </w14:solidFill>
          </w14:textFill>
        </w:rPr>
        <w:t>s, consultants and contractors in the Industry and Energy sector and/or supporting business partners selling into this segment.</w:t>
      </w:r>
    </w:p>
    <w:p>
      <w:pPr>
        <w:pStyle w:val="List Paragraph"/>
        <w:spacing w:before="0" w:after="0"/>
        <w:ind w:left="0" w:firstLine="0"/>
        <w:jc w:val="both"/>
        <w:rPr>
          <w:rStyle w:val="Ninguno"/>
          <w:rFonts w:ascii="Arial Narrow" w:cs="Arial Narrow" w:hAnsi="Arial Narrow" w:eastAsia="Arial Narrow"/>
          <w:outline w:val="0"/>
          <w:color w:val="666666"/>
          <w:sz w:val="24"/>
          <w:szCs w:val="24"/>
          <w:u w:color="666666"/>
          <w:lang w:val="es-ES_tradnl"/>
          <w14:textFill>
            <w14:solidFill>
              <w14:srgbClr w14:val="666666"/>
            </w14:solidFill>
          </w14:textFill>
        </w:rPr>
      </w:pPr>
    </w:p>
    <w:p>
      <w:pPr>
        <w:pStyle w:val="Title"/>
        <w:rPr>
          <w:rStyle w:val="Ninguno"/>
          <w:u w:val="single"/>
        </w:rPr>
      </w:pPr>
      <w:r>
        <w:rPr>
          <w:u w:val="single"/>
          <w:rtl w:val="0"/>
          <w:lang w:val="es-ES_tradnl"/>
        </w:rPr>
        <w:t xml:space="preserve">Driving License </w:t>
      </w:r>
    </w:p>
    <w:p>
      <w:pPr>
        <w:pStyle w:val="List Paragraph"/>
        <w:numPr>
          <w:ilvl w:val="0"/>
          <w:numId w:val="5"/>
        </w:numPr>
        <w:bidi w:val="0"/>
        <w:spacing w:before="0" w:after="0"/>
        <w:ind w:right="0"/>
        <w:jc w:val="both"/>
        <w:rPr>
          <w:rFonts w:ascii="Arial Narrow" w:hAnsi="Arial Narrow"/>
          <w:outline w:val="0"/>
          <w:color w:val="666666"/>
          <w:sz w:val="24"/>
          <w:szCs w:val="24"/>
          <w:rtl w:val="0"/>
          <w:lang w:val="es-ES_tradnl"/>
          <w14:textFill>
            <w14:solidFill>
              <w14:srgbClr w14:val="666666"/>
            </w14:solidFill>
          </w14:textFill>
        </w:rPr>
      </w:pPr>
      <w:r>
        <w:rPr>
          <w:rStyle w:val="Ninguno"/>
          <w:rFonts w:ascii="Arial Narrow" w:hAnsi="Arial Narrow"/>
          <w:outline w:val="0"/>
          <w:color w:val="666666"/>
          <w:sz w:val="24"/>
          <w:szCs w:val="24"/>
          <w:u w:color="666666"/>
          <w:rtl w:val="0"/>
          <w:lang w:val="es-ES_tradnl"/>
          <w14:textFill>
            <w14:solidFill>
              <w14:srgbClr w14:val="666666"/>
            </w14:solidFill>
          </w14:textFill>
        </w:rPr>
        <w:t xml:space="preserve">European </w:t>
      </w:r>
      <w:r>
        <w:rPr>
          <w:rStyle w:val="Ninguno"/>
          <w:rFonts w:ascii="Arial Narrow" w:hAnsi="Arial Narrow"/>
          <w:outline w:val="0"/>
          <w:color w:val="666666"/>
          <w:sz w:val="24"/>
          <w:szCs w:val="24"/>
          <w:u w:color="666666"/>
          <w:rtl w:val="0"/>
          <w:lang w:val="en-US"/>
          <w14:textFill>
            <w14:solidFill>
              <w14:srgbClr w14:val="666666"/>
            </w14:solidFill>
          </w14:textFill>
        </w:rPr>
        <w:t>Cat. B since 16 December 1988</w:t>
      </w:r>
    </w:p>
    <w:sectPr>
      <w:type w:val="continuous"/>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Narrow">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Style w:val="Ninguno"/>
        <w:rFonts w:ascii="Arial Narrow" w:cs="Arial Narrow" w:hAnsi="Arial Narrow" w:eastAsia="Arial Narrow"/>
        <w:i w:val="1"/>
        <w:iCs w:val="1"/>
        <w:outline w:val="0"/>
        <w:color w:val="6076b4"/>
        <w:sz w:val="20"/>
        <w:szCs w:val="20"/>
        <w:u w:color="6076b4"/>
        <w14:textFill>
          <w14:solidFill>
            <w14:srgbClr w14:val="6076B4"/>
          </w14:solidFill>
        </w14:textFill>
      </w:rPr>
    </w:pPr>
    <w:r>
      <w:rPr>
        <w:rStyle w:val="Ninguno"/>
        <w:rFonts w:ascii="Arial Narrow" w:cs="Arial Narrow" w:hAnsi="Arial Narrow" w:eastAsia="Arial Narrow"/>
        <w:i w:val="1"/>
        <w:iCs w:val="1"/>
        <w:outline w:val="0"/>
        <w:color w:val="6076b4"/>
        <w:sz w:val="20"/>
        <w:szCs w:val="20"/>
        <w:u w:color="6076b4"/>
        <w14:textFill>
          <w14:solidFill>
            <w14:srgbClr w14:val="6076B4"/>
          </w14:solidFill>
        </w14:textFill>
      </w:rPr>
      <mc:AlternateContent>
        <mc:Choice Requires="wps">
          <w:drawing xmlns:a="http://schemas.openxmlformats.org/drawingml/2006/main">
            <wp:inline distT="0" distB="0" distL="0" distR="0">
              <wp:extent cx="2908825" cy="0"/>
              <wp:effectExtent l="0" t="0" r="0" b="0"/>
              <wp:docPr id="1073741826" name="officeArt object" descr="officeArt object"/>
              <wp:cNvGraphicFramePr/>
              <a:graphic xmlns:a="http://schemas.openxmlformats.org/drawingml/2006/main">
                <a:graphicData uri="http://schemas.microsoft.com/office/word/2010/wordprocessingShape">
                  <wps:wsp>
                    <wps:cNvSpPr/>
                    <wps:spPr>
                      <a:xfrm>
                        <a:off x="0" y="0"/>
                        <a:ext cx="2908825" cy="0"/>
                      </a:xfrm>
                      <a:prstGeom prst="line">
                        <a:avLst/>
                      </a:prstGeom>
                      <a:noFill/>
                      <a:ln w="25400" cap="flat">
                        <a:solidFill>
                          <a:schemeClr val="accent1">
                            <a:alpha val="67728"/>
                          </a:schemeClr>
                        </a:solidFill>
                        <a:prstDash val="solid"/>
                        <a:miter lim="400000"/>
                      </a:ln>
                      <a:effectLst/>
                    </wps:spPr>
                    <wps:bodyPr/>
                  </wps:wsp>
                </a:graphicData>
              </a:graphic>
            </wp:inline>
          </w:drawing>
        </mc:Choice>
        <mc:Fallback>
          <w:pict>
            <v:line id="_x0000_s1027" style="visibility:visible;width:229.0pt;height:0.0pt;">
              <v:fill on="f"/>
              <v:stroke filltype="solid" color="#6076B4" opacity="67.7%" weight="2.0pt" dashstyle="solid" endcap="flat" miterlimit="400.0%" joinstyle="miter" linestyle="single" startarrow="none" startarrowwidth="medium" startarrowlength="medium" endarrow="none" endarrowwidth="medium" endarrowlength="medium"/>
            </v:line>
          </w:pict>
        </mc:Fallback>
      </mc:AlternateContent>
    </w:r>
  </w:p>
  <w:p>
    <w:pPr>
      <w:pStyle w:val="footer"/>
    </w:pPr>
    <w:r>
      <w:rPr>
        <w:rStyle w:val="Ninguno"/>
        <w:rFonts w:ascii="Arial Narrow" w:hAnsi="Arial Narrow"/>
        <w:i w:val="1"/>
        <w:iCs w:val="1"/>
        <w:outline w:val="0"/>
        <w:color w:val="6076b4"/>
        <w:sz w:val="20"/>
        <w:szCs w:val="20"/>
        <w:u w:color="6076b4"/>
        <w:rtl w:val="0"/>
        <w:lang w:val="es-ES_tradnl"/>
        <w14:textFill>
          <w14:solidFill>
            <w14:srgbClr w14:val="6076B4"/>
          </w14:solidFill>
        </w14:textFill>
      </w:rPr>
      <w:t xml:space="preserve">Page </w:t>
    </w:r>
    <w:r>
      <w:rPr>
        <w:rStyle w:val="Ninguno"/>
        <w:rFonts w:ascii="Arial Narrow" w:cs="Arial Narrow" w:hAnsi="Arial Narrow" w:eastAsia="Arial Narrow"/>
        <w:i w:val="1"/>
        <w:iCs w:val="1"/>
        <w:outline w:val="0"/>
        <w:color w:val="6076b4"/>
        <w:sz w:val="20"/>
        <w:szCs w:val="20"/>
        <w:u w:color="4d5e90"/>
        <w:lang w:val="en-US"/>
        <w14:textFill>
          <w14:solidFill>
            <w14:srgbClr w14:val="6076B4"/>
          </w14:solidFill>
        </w14:textFill>
      </w:rPr>
      <w:fldChar w:fldCharType="begin" w:fldLock="0"/>
    </w:r>
    <w:r>
      <w:rPr>
        <w:rStyle w:val="Ninguno"/>
        <w:rFonts w:ascii="Arial Narrow" w:cs="Arial Narrow" w:hAnsi="Arial Narrow" w:eastAsia="Arial Narrow"/>
        <w:i w:val="1"/>
        <w:iCs w:val="1"/>
        <w:outline w:val="0"/>
        <w:color w:val="6076b4"/>
        <w:sz w:val="20"/>
        <w:szCs w:val="20"/>
        <w:u w:color="4d5e90"/>
        <w:lang w:val="en-US"/>
        <w14:textFill>
          <w14:solidFill>
            <w14:srgbClr w14:val="6076B4"/>
          </w14:solidFill>
        </w14:textFill>
      </w:rPr>
      <w:instrText xml:space="preserve"> PAGE </w:instrText>
    </w:r>
    <w:r>
      <w:rPr>
        <w:rStyle w:val="Ninguno"/>
        <w:rFonts w:ascii="Arial Narrow" w:cs="Arial Narrow" w:hAnsi="Arial Narrow" w:eastAsia="Arial Narrow"/>
        <w:i w:val="1"/>
        <w:iCs w:val="1"/>
        <w:outline w:val="0"/>
        <w:color w:val="6076b4"/>
        <w:sz w:val="20"/>
        <w:szCs w:val="20"/>
        <w:u w:color="4d5e90"/>
        <w:lang w:val="en-US"/>
        <w14:textFill>
          <w14:solidFill>
            <w14:srgbClr w14:val="6076B4"/>
          </w14:solidFill>
        </w14:textFill>
      </w:rPr>
      <w:fldChar w:fldCharType="separate" w:fldLock="0"/>
    </w:r>
    <w:r>
      <w:rPr>
        <w:rStyle w:val="Ninguno"/>
        <w:rFonts w:ascii="Arial Narrow" w:cs="Arial Narrow" w:hAnsi="Arial Narrow" w:eastAsia="Arial Narrow"/>
        <w:i w:val="1"/>
        <w:iCs w:val="1"/>
        <w:outline w:val="0"/>
        <w:color w:val="6076b4"/>
        <w:sz w:val="20"/>
        <w:szCs w:val="20"/>
        <w:u w:color="4d5e90"/>
        <w:lang w:val="en-US"/>
        <w14:textFill>
          <w14:solidFill>
            <w14:srgbClr w14:val="6076B4"/>
          </w14:solidFill>
        </w14:textFill>
      </w:rPr>
    </w:r>
    <w:r>
      <w:rPr>
        <w:rStyle w:val="Ninguno"/>
        <w:rFonts w:ascii="Arial Narrow" w:cs="Arial Narrow" w:hAnsi="Arial Narrow" w:eastAsia="Arial Narrow"/>
        <w:i w:val="1"/>
        <w:iCs w:val="1"/>
        <w:outline w:val="0"/>
        <w:color w:val="6076b4"/>
        <w:sz w:val="20"/>
        <w:szCs w:val="20"/>
        <w:u w:color="4d5e90"/>
        <w:lang w:val="en-US"/>
        <w14:textFill>
          <w14:solidFill>
            <w14:srgbClr w14:val="6076B4"/>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360"/>
      </w:tabs>
      <w:rPr>
        <w:rStyle w:val="Ninguno"/>
        <w:rFonts w:ascii="Arial Narrow" w:cs="Arial Narrow" w:hAnsi="Arial Narrow" w:eastAsia="Arial Narrow"/>
        <w:i w:val="1"/>
        <w:iCs w:val="1"/>
        <w:sz w:val="20"/>
        <w:szCs w:val="20"/>
      </w:rPr>
    </w:pPr>
    <w:r>
      <w:rPr>
        <w:rStyle w:val="Ninguno"/>
        <w:rFonts w:ascii="Arial Narrow" w:hAnsi="Arial Narrow"/>
        <w:i w:val="1"/>
        <w:iCs w:val="1"/>
        <w:sz w:val="20"/>
        <w:szCs w:val="20"/>
        <w:rtl w:val="0"/>
        <w:lang w:val="en-US"/>
      </w:rPr>
      <w:t>Jos</w:t>
    </w:r>
    <w:r>
      <w:rPr>
        <w:rStyle w:val="Ninguno"/>
        <w:rFonts w:ascii="Arial Narrow" w:hAnsi="Arial Narrow" w:hint="default"/>
        <w:i w:val="1"/>
        <w:iCs w:val="1"/>
        <w:sz w:val="20"/>
        <w:szCs w:val="20"/>
        <w:rtl w:val="0"/>
        <w:lang w:val="en-US"/>
      </w:rPr>
      <w:t xml:space="preserve">é </w:t>
    </w:r>
    <w:r>
      <w:rPr>
        <w:rStyle w:val="Ninguno"/>
        <w:rFonts w:ascii="Arial Narrow" w:hAnsi="Arial Narrow"/>
        <w:i w:val="1"/>
        <w:iCs w:val="1"/>
        <w:sz w:val="20"/>
        <w:szCs w:val="20"/>
        <w:rtl w:val="0"/>
        <w:lang w:val="en-US"/>
      </w:rPr>
      <w:t>I. Garc</w:t>
    </w:r>
    <w:r>
      <w:rPr>
        <w:rStyle w:val="Ninguno"/>
        <w:rFonts w:ascii="Arial Narrow" w:hAnsi="Arial Narrow" w:hint="default"/>
        <w:i w:val="1"/>
        <w:iCs w:val="1"/>
        <w:sz w:val="20"/>
        <w:szCs w:val="20"/>
        <w:rtl w:val="0"/>
        <w:lang w:val="en-US"/>
      </w:rPr>
      <w:t>í</w:t>
    </w:r>
    <w:r>
      <w:rPr>
        <w:rStyle w:val="Ninguno"/>
        <w:rFonts w:ascii="Arial Narrow" w:hAnsi="Arial Narrow"/>
        <w:i w:val="1"/>
        <w:iCs w:val="1"/>
        <w:sz w:val="20"/>
        <w:szCs w:val="20"/>
        <w:rtl w:val="0"/>
        <w:lang w:val="en-US"/>
      </w:rPr>
      <w:t>a</w:t>
    </w:r>
  </w:p>
  <w:p>
    <w:pPr>
      <w:pStyle w:val="header"/>
      <w:tabs>
        <w:tab w:val="right" w:pos="9000"/>
        <w:tab w:val="clear" w:pos="9360"/>
      </w:tabs>
      <w:rPr>
        <w:rStyle w:val="Ninguno"/>
        <w:rFonts w:ascii="Arial Narrow" w:cs="Arial Narrow" w:hAnsi="Arial Narrow" w:eastAsia="Arial Narrow"/>
        <w:i w:val="1"/>
        <w:iCs w:val="1"/>
        <w:sz w:val="18"/>
        <w:szCs w:val="18"/>
        <w:lang w:val="es-ES_tradnl"/>
      </w:rPr>
    </w:pPr>
    <w:r>
      <w:rPr>
        <w:rStyle w:val="Hyperlink.0"/>
        <w:rFonts w:ascii="Arial Narrow" w:cs="Arial Narrow" w:hAnsi="Arial Narrow" w:eastAsia="Arial Narrow"/>
        <w:i w:val="1"/>
        <w:iCs w:val="1"/>
        <w:sz w:val="20"/>
        <w:szCs w:val="20"/>
        <w:lang w:val="es-ES_tradnl"/>
      </w:rPr>
      <w:fldChar w:fldCharType="begin" w:fldLock="0"/>
    </w:r>
    <w:r>
      <w:rPr>
        <w:rStyle w:val="Hyperlink.0"/>
        <w:rFonts w:ascii="Arial Narrow" w:cs="Arial Narrow" w:hAnsi="Arial Narrow" w:eastAsia="Arial Narrow"/>
        <w:i w:val="1"/>
        <w:iCs w:val="1"/>
        <w:sz w:val="20"/>
        <w:szCs w:val="20"/>
        <w:lang w:val="es-ES_tradnl"/>
      </w:rPr>
      <w:instrText xml:space="preserve"> HYPERLINK "mailto:jose2.garcia@hotmail.com"</w:instrText>
    </w:r>
    <w:r>
      <w:rPr>
        <w:rStyle w:val="Hyperlink.0"/>
        <w:rFonts w:ascii="Arial Narrow" w:cs="Arial Narrow" w:hAnsi="Arial Narrow" w:eastAsia="Arial Narrow"/>
        <w:i w:val="1"/>
        <w:iCs w:val="1"/>
        <w:sz w:val="20"/>
        <w:szCs w:val="20"/>
        <w:lang w:val="es-ES_tradnl"/>
      </w:rPr>
      <w:fldChar w:fldCharType="separate" w:fldLock="0"/>
    </w:r>
    <w:r>
      <w:rPr>
        <w:rStyle w:val="Hyperlink.0"/>
        <w:rFonts w:ascii="Arial Narrow" w:hAnsi="Arial Narrow"/>
        <w:i w:val="1"/>
        <w:iCs w:val="1"/>
        <w:sz w:val="20"/>
        <w:szCs w:val="20"/>
        <w:rtl w:val="0"/>
        <w:lang w:val="es-ES_tradnl"/>
      </w:rPr>
      <w:t>jose2.garcia@hotmail.com</w:t>
    </w:r>
    <w:r>
      <w:rPr>
        <w:lang w:val="es-ES_tradnl"/>
      </w:rPr>
      <w:fldChar w:fldCharType="end" w:fldLock="0"/>
    </w:r>
    <w:r>
      <w:rPr>
        <w:rStyle w:val="Hyperlink.0"/>
        <w:rFonts w:ascii="Arial Narrow" w:hAnsi="Arial Narrow"/>
        <w:i w:val="1"/>
        <w:iCs w:val="1"/>
        <w:sz w:val="20"/>
        <w:szCs w:val="20"/>
        <w:rtl w:val="0"/>
        <w:lang w:val="es-ES_tradnl"/>
      </w:rPr>
      <w:t xml:space="preserve"> - Mobile: +34 658 84 17 81</w:t>
    </w:r>
  </w:p>
  <w:p>
    <w:pPr>
      <w:pStyle w:val="header"/>
      <w:tabs>
        <w:tab w:val="right" w:pos="9000"/>
        <w:tab w:val="clear" w:pos="9360"/>
      </w:tabs>
    </w:pPr>
    <w:r>
      <w:rPr>
        <w:rStyle w:val="Ninguno"/>
        <w:rFonts w:ascii="Arial Narrow" w:cs="Arial Narrow" w:hAnsi="Arial Narrow" w:eastAsia="Arial Narrow"/>
        <w:i w:val="1"/>
        <w:iCs w:val="1"/>
        <w:outline w:val="0"/>
        <w:color w:val="000000"/>
        <w:sz w:val="18"/>
        <w:szCs w:val="18"/>
        <w:u w:color="000000"/>
        <w14:textFill>
          <w14:solidFill>
            <w14:srgbClr w14:val="000000"/>
          </w14:solidFill>
        </w14:textFill>
      </w:rPr>
      <mc:AlternateContent>
        <mc:Choice Requires="wps">
          <w:drawing xmlns:a="http://schemas.openxmlformats.org/drawingml/2006/main">
            <wp:inline distT="0" distB="0" distL="0" distR="0">
              <wp:extent cx="2908825" cy="0"/>
              <wp:effectExtent l="0" t="0" r="0" b="0"/>
              <wp:docPr id="1073741825" name="officeArt object" descr="officeArt object"/>
              <wp:cNvGraphicFramePr/>
              <a:graphic xmlns:a="http://schemas.openxmlformats.org/drawingml/2006/main">
                <a:graphicData uri="http://schemas.microsoft.com/office/word/2010/wordprocessingShape">
                  <wps:wsp>
                    <wps:cNvSpPr/>
                    <wps:spPr>
                      <a:xfrm>
                        <a:off x="0" y="0"/>
                        <a:ext cx="2908825" cy="0"/>
                      </a:xfrm>
                      <a:prstGeom prst="line">
                        <a:avLst/>
                      </a:prstGeom>
                      <a:noFill/>
                      <a:ln w="25400" cap="flat">
                        <a:solidFill>
                          <a:schemeClr val="accent1">
                            <a:alpha val="67728"/>
                          </a:schemeClr>
                        </a:solidFill>
                        <a:prstDash val="solid"/>
                        <a:miter lim="400000"/>
                      </a:ln>
                      <a:effectLst/>
                    </wps:spPr>
                    <wps:bodyPr/>
                  </wps:wsp>
                </a:graphicData>
              </a:graphic>
            </wp:inline>
          </w:drawing>
        </mc:Choice>
        <mc:Fallback>
          <w:pict>
            <v:line id="_x0000_s1026" style="visibility:visible;width:229.0pt;height:0.0pt;">
              <v:fill on="f"/>
              <v:stroke filltype="solid" color="#6076B4" opacity="67.7%" weight="2.0pt" dashstyle="solid" endcap="flat" miterlimit="400.0%" joinstyle="miter" linestyle="single" startarrow="none" startarrowwidth="medium" startarrowlength="medium" endarrow="none" endarrowwidth="medium" endarrowlength="medium"/>
            </v:line>
          </w:pict>
        </mc:Fallback>
      </mc:AlternateContent>
    </w:r>
    <w:r>
      <w:rPr>
        <w:rStyle w:val="Ninguno"/>
        <w:rFonts w:ascii="Arial Narrow" w:cs="Arial Narrow" w:hAnsi="Arial Narrow" w:eastAsia="Arial Narrow"/>
        <w:i w:val="1"/>
        <w:iCs w:val="1"/>
        <w:outline w:val="0"/>
        <w:color w:val="000000"/>
        <w:sz w:val="18"/>
        <w:szCs w:val="18"/>
        <w:u w:color="000000"/>
        <w14:textFill>
          <w14:solidFill>
            <w14:srgbClr w14:val="000000"/>
          </w14:solidFill>
        </w14:textFill>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12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6076b4"/>
      <w:spacing w:val="0"/>
      <w:kern w:val="0"/>
      <w:position w:val="0"/>
      <w:sz w:val="22"/>
      <w:szCs w:val="22"/>
      <w:u w:val="none" w:color="6076b4"/>
      <w:shd w:val="nil" w:color="auto" w:fill="auto"/>
      <w:vertAlign w:val="baseline"/>
      <w:lang w:val="en-US"/>
      <w14:textFill>
        <w14:solidFill>
          <w14:srgbClr w14:val="6076B4"/>
        </w14:solidFill>
      </w14:textFill>
    </w:rPr>
  </w:style>
  <w:style w:type="character" w:styleId="Ninguno">
    <w:name w:val="Ninguno"/>
    <w:rPr>
      <w:lang w:val="en-US"/>
    </w:rPr>
  </w:style>
  <w:style w:type="character" w:styleId="Hyperlink.0">
    <w:name w:val="Hyperlink.0"/>
    <w:basedOn w:val="Ninguno"/>
    <w:next w:val="Hyperlink.0"/>
    <w:rPr>
      <w:rFonts w:ascii="Arial Narrow" w:cs="Arial Narrow" w:hAnsi="Arial Narrow" w:eastAsia="Arial Narrow"/>
      <w:i w:val="1"/>
      <w:iCs w:val="1"/>
      <w:sz w:val="20"/>
      <w:szCs w:val="20"/>
      <w:lang w:val="es-ES_tradnl"/>
    </w:rPr>
  </w:style>
  <w:style w:type="paragraph" w:styleId="footer">
    <w:name w:val="footer"/>
    <w:next w:val="footer"/>
    <w:pPr>
      <w:keepNext w:val="0"/>
      <w:keepLines w:val="0"/>
      <w:pageBreakBefore w:val="0"/>
      <w:widowControl w:val="1"/>
      <w:shd w:val="clear" w:color="auto" w:fill="auto"/>
      <w:suppressAutoHyphens w:val="0"/>
      <w:bidi w:val="0"/>
      <w:spacing w:before="12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Narrow" w:cs="Arial Unicode MS" w:hAnsi="Arial Narrow" w:eastAsia="Arial Unicode MS"/>
      <w:b w:val="1"/>
      <w:bCs w:val="1"/>
      <w:i w:val="0"/>
      <w:iCs w:val="0"/>
      <w:caps w:val="0"/>
      <w:smallCaps w:val="0"/>
      <w:strike w:val="0"/>
      <w:dstrike w:val="0"/>
      <w:outline w:val="0"/>
      <w:color w:val="4c5e90"/>
      <w:spacing w:val="3"/>
      <w:kern w:val="28"/>
      <w:position w:val="0"/>
      <w:sz w:val="40"/>
      <w:szCs w:val="40"/>
      <w:u w:val="none" w:color="2f5897"/>
      <w:shd w:val="nil" w:color="auto" w:fill="auto"/>
      <w:vertAlign w:val="baseline"/>
      <w:lang w:val="es-ES_tradnl"/>
      <w14:textFill>
        <w14:solidFill>
          <w14:srgbClr w14:val="4D5E90"/>
        </w14:solidFill>
      </w14:textFill>
    </w:rPr>
  </w:style>
  <w:style w:type="paragraph" w:styleId="Subtitle">
    <w:name w:val="Subtitle"/>
    <w:next w:val="Cuerpo A"/>
    <w:pPr>
      <w:keepNext w:val="0"/>
      <w:keepLines w:val="0"/>
      <w:pageBreakBefore w:val="0"/>
      <w:widowControl w:val="1"/>
      <w:shd w:val="clear" w:color="auto" w:fill="auto"/>
      <w:suppressAutoHyphens w:val="0"/>
      <w:bidi w:val="0"/>
      <w:spacing w:before="120" w:after="36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2f5897"/>
      <w:spacing w:val="0"/>
      <w:kern w:val="0"/>
      <w:position w:val="0"/>
      <w:sz w:val="22"/>
      <w:szCs w:val="22"/>
      <w:u w:val="none" w:color="2f5897"/>
      <w:shd w:val="nil" w:color="auto" w:fill="auto"/>
      <w:vertAlign w:val="baseline"/>
      <w:lang w:val="en-US"/>
      <w14:textFill>
        <w14:solidFill>
          <w14:srgbClr w14:val="2F5897"/>
        </w14:solidFill>
      </w14:textFill>
    </w:rPr>
  </w:style>
  <w:style w:type="paragraph" w:styleId="Cuerpo A">
    <w:name w:val="Cuerpo A"/>
    <w:next w:val="Cuerpo A"/>
    <w:pPr>
      <w:keepNext w:val="0"/>
      <w:keepLines w:val="0"/>
      <w:pageBreakBefore w:val="0"/>
      <w:widowControl w:val="1"/>
      <w:shd w:val="clear" w:color="auto" w:fill="auto"/>
      <w:suppressAutoHyphens w:val="0"/>
      <w:bidi w:val="0"/>
      <w:spacing w:before="12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character" w:styleId="Hyperlink.1">
    <w:name w:val="Hyperlink.1"/>
    <w:basedOn w:val="Ninguno"/>
    <w:next w:val="Hyperlink.1"/>
    <w:rPr>
      <w:rFonts w:ascii="Arial Narrow" w:cs="Arial Narrow" w:hAnsi="Arial Narrow" w:eastAsia="Arial Narrow"/>
      <w:outline w:val="0"/>
      <w:color w:val="0000ff"/>
      <w:sz w:val="24"/>
      <w:szCs w:val="24"/>
      <w:u w:val="single" w:color="0000ff"/>
      <w:lang w:val="es-ES_tradnl"/>
      <w14:textFill>
        <w14:solidFill>
          <w14:srgbClr w14:val="0000FF"/>
        </w14:solidFill>
      </w14:textFill>
    </w:rPr>
  </w:style>
  <w:style w:type="paragraph" w:styleId="Encabezamiento 2">
    <w:name w:val="Encabezamiento 2"/>
    <w:next w:val="Cuerpo A"/>
    <w:pPr>
      <w:keepNext w:val="1"/>
      <w:keepLines w:val="1"/>
      <w:pageBreakBefore w:val="0"/>
      <w:widowControl w:val="1"/>
      <w:shd w:val="clear" w:color="auto" w:fill="auto"/>
      <w:suppressAutoHyphens w:val="0"/>
      <w:bidi w:val="0"/>
      <w:spacing w:before="120" w:after="0" w:line="240" w:lineRule="auto"/>
      <w:ind w:left="0" w:right="0" w:firstLine="0"/>
      <w:jc w:val="left"/>
      <w:outlineLvl w:val="1"/>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24"/>
      <w:szCs w:val="24"/>
      <w:u w:val="none" w:color="404040"/>
      <w:shd w:val="nil" w:color="auto" w:fill="auto"/>
      <w:vertAlign w:val="baseline"/>
      <w:lang w:val="en-US"/>
      <w14:textOutline w14:w="12700" w14:cap="flat">
        <w14:noFill/>
        <w14:miter w14:lim="400000"/>
      </w14:textOutline>
      <w14:textFill>
        <w14:solidFill>
          <w14:srgbClr w14:val="40404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8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Estilo importado 1">
    <w:name w:val="Estilo importado 1"/>
    <w:pPr>
      <w:numPr>
        <w:numId w:val="1"/>
      </w:numPr>
    </w:pPr>
  </w:style>
  <w:style w:type="numbering" w:styleId="Estilo importado 2">
    <w:name w:val="Estilo importado 2"/>
    <w:pPr>
      <w:numPr>
        <w:numId w:val="4"/>
      </w:numPr>
    </w:pPr>
  </w:style>
  <w:style w:type="numbering" w:styleId="Estilo importado 3">
    <w:name w:val="Estilo importado 3"/>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Executive">
  <a:themeElements>
    <a:clrScheme name="Executive">
      <a:dk1>
        <a:srgbClr val="000000"/>
      </a:dk1>
      <a:lt1>
        <a:srgbClr val="FFFFFF"/>
      </a:lt1>
      <a:dk2>
        <a:srgbClr val="A7A7A7"/>
      </a:dk2>
      <a:lt2>
        <a:srgbClr val="535353"/>
      </a:lt2>
      <a:accent1>
        <a:srgbClr val="6076B4"/>
      </a:accent1>
      <a:accent2>
        <a:srgbClr val="9C5252"/>
      </a:accent2>
      <a:accent3>
        <a:srgbClr val="E68422"/>
      </a:accent3>
      <a:accent4>
        <a:srgbClr val="846648"/>
      </a:accent4>
      <a:accent5>
        <a:srgbClr val="63891F"/>
      </a:accent5>
      <a:accent6>
        <a:srgbClr val="758085"/>
      </a:accent6>
      <a:hlink>
        <a:srgbClr val="0000FF"/>
      </a:hlink>
      <a:folHlink>
        <a:srgbClr val="FF00FF"/>
      </a:folHlink>
    </a:clrScheme>
    <a:fontScheme name="Executive">
      <a:majorFont>
        <a:latin typeface="Helvetica Neue"/>
        <a:ea typeface="Helvetica Neue"/>
        <a:cs typeface="Helvetica Neue"/>
      </a:majorFont>
      <a:minorFont>
        <a:latin typeface="Helvetica Neue"/>
        <a:ea typeface="Helvetica Neue"/>
        <a:cs typeface="Helvetica Neue"/>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