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BDFD9" w14:textId="7DA60395" w:rsidR="00F354B6" w:rsidRPr="00A563B0" w:rsidRDefault="00A563B0">
      <w:pPr>
        <w:rPr>
          <w:b/>
          <w:sz w:val="48"/>
          <w:szCs w:val="48"/>
        </w:rPr>
      </w:pPr>
      <w:bookmarkStart w:id="0" w:name="_Hlk30944441"/>
      <w:bookmarkEnd w:id="0"/>
      <w:r w:rsidRPr="00A563B0">
        <w:rPr>
          <w:b/>
          <w:sz w:val="48"/>
          <w:szCs w:val="48"/>
        </w:rPr>
        <w:t xml:space="preserve">MUKHTAR </w:t>
      </w:r>
      <w:r w:rsidR="0055727D">
        <w:rPr>
          <w:b/>
          <w:sz w:val="48"/>
          <w:szCs w:val="48"/>
        </w:rPr>
        <w:t xml:space="preserve">A. </w:t>
      </w:r>
      <w:r w:rsidRPr="00A563B0">
        <w:rPr>
          <w:b/>
          <w:sz w:val="48"/>
          <w:szCs w:val="48"/>
        </w:rPr>
        <w:t>ALMURAZZA</w:t>
      </w:r>
    </w:p>
    <w:p w14:paraId="6FF8C6D3" w14:textId="5716D841" w:rsidR="00A563B0" w:rsidRDefault="00A9481F">
      <w:pPr>
        <w:rPr>
          <w:b/>
          <w:sz w:val="32"/>
          <w:szCs w:val="32"/>
        </w:rPr>
      </w:pPr>
      <w:r>
        <w:rPr>
          <w:b/>
          <w:sz w:val="32"/>
          <w:szCs w:val="32"/>
        </w:rPr>
        <w:t>Senior Project M</w:t>
      </w:r>
      <w:r w:rsidR="00A563B0" w:rsidRPr="00A563B0">
        <w:rPr>
          <w:b/>
          <w:sz w:val="32"/>
          <w:szCs w:val="32"/>
        </w:rPr>
        <w:t>anager</w:t>
      </w:r>
    </w:p>
    <w:p w14:paraId="22731586" w14:textId="2F59B605" w:rsidR="0072287C" w:rsidRDefault="0072287C">
      <w:pPr>
        <w:rPr>
          <w:b/>
          <w:sz w:val="32"/>
          <w:szCs w:val="32"/>
        </w:rPr>
      </w:pPr>
      <w:r>
        <w:rPr>
          <w:b/>
          <w:sz w:val="32"/>
          <w:szCs w:val="32"/>
        </w:rPr>
        <w:t>Oil and Gas</w:t>
      </w:r>
    </w:p>
    <w:p w14:paraId="25660DE0" w14:textId="134EC101" w:rsidR="00AD2537" w:rsidRPr="00084AE1" w:rsidRDefault="0032146C" w:rsidP="00084AE1">
      <w:pPr>
        <w:rPr>
          <w:b/>
          <w:sz w:val="32"/>
          <w:szCs w:val="32"/>
        </w:rPr>
      </w:pPr>
      <w:r>
        <w:rPr>
          <w:sz w:val="24"/>
          <w:szCs w:val="24"/>
        </w:rPr>
        <w:t>Muscat,</w:t>
      </w:r>
      <w:r w:rsidR="00AD2537">
        <w:rPr>
          <w:sz w:val="24"/>
          <w:szCs w:val="24"/>
        </w:rPr>
        <w:t xml:space="preserve"> Oman</w:t>
      </w:r>
    </w:p>
    <w:p w14:paraId="3423CA84" w14:textId="25A50DA8" w:rsidR="0032146C" w:rsidRDefault="0032146C" w:rsidP="0032146C">
      <w:pPr>
        <w:rPr>
          <w:sz w:val="24"/>
          <w:szCs w:val="24"/>
        </w:rPr>
      </w:pPr>
      <w:r>
        <w:rPr>
          <w:sz w:val="24"/>
          <w:szCs w:val="24"/>
        </w:rPr>
        <w:t>Mobile: +968 94888866</w:t>
      </w:r>
    </w:p>
    <w:p w14:paraId="5E405252" w14:textId="2FDA6CE6" w:rsidR="00027587" w:rsidRDefault="005F024D" w:rsidP="00A9481F">
      <w:pPr>
        <w:rPr>
          <w:sz w:val="24"/>
          <w:szCs w:val="24"/>
        </w:rPr>
      </w:pPr>
      <w:hyperlink r:id="rId7" w:history="1">
        <w:r w:rsidR="00A9481F" w:rsidRPr="0065448E">
          <w:rPr>
            <w:rStyle w:val="Hyperlink"/>
            <w:sz w:val="24"/>
            <w:szCs w:val="24"/>
          </w:rPr>
          <w:t>m.murazza@gmail.com</w:t>
        </w:r>
      </w:hyperlink>
      <w:r w:rsidR="00A563B0">
        <w:rPr>
          <w:sz w:val="24"/>
          <w:szCs w:val="24"/>
        </w:rPr>
        <w:t xml:space="preserve"> </w:t>
      </w:r>
    </w:p>
    <w:p w14:paraId="68A099ED" w14:textId="6990811A" w:rsidR="0032146C" w:rsidRDefault="0032146C" w:rsidP="0032146C">
      <w:pPr>
        <w:ind w:left="4320"/>
        <w:rPr>
          <w:sz w:val="24"/>
          <w:szCs w:val="24"/>
        </w:rPr>
      </w:pPr>
    </w:p>
    <w:p w14:paraId="67B5C292" w14:textId="1C76B956" w:rsidR="00A9481F" w:rsidRDefault="00A9481F" w:rsidP="0032146C">
      <w:pPr>
        <w:ind w:left="4320"/>
        <w:rPr>
          <w:sz w:val="24"/>
          <w:szCs w:val="24"/>
        </w:rPr>
      </w:pPr>
    </w:p>
    <w:p w14:paraId="11B0E87E" w14:textId="77777777" w:rsidR="0045182C" w:rsidRDefault="0045182C" w:rsidP="0032146C">
      <w:pPr>
        <w:ind w:left="4320"/>
        <w:rPr>
          <w:sz w:val="24"/>
          <w:szCs w:val="24"/>
        </w:rPr>
      </w:pPr>
    </w:p>
    <w:p w14:paraId="309A1B52" w14:textId="77777777" w:rsidR="00084AE1" w:rsidRDefault="00084AE1" w:rsidP="00202F94">
      <w:pPr>
        <w:rPr>
          <w:b/>
          <w:sz w:val="28"/>
          <w:szCs w:val="28"/>
          <w:u w:val="single"/>
        </w:rPr>
      </w:pPr>
    </w:p>
    <w:p w14:paraId="52DB9374" w14:textId="2316E2AC" w:rsidR="00027587" w:rsidRPr="001239F0" w:rsidRDefault="00027587" w:rsidP="001239F0">
      <w:pPr>
        <w:pStyle w:val="ListParagraph"/>
        <w:numPr>
          <w:ilvl w:val="0"/>
          <w:numId w:val="18"/>
        </w:numPr>
        <w:rPr>
          <w:b/>
          <w:sz w:val="24"/>
          <w:szCs w:val="24"/>
          <w:u w:val="single"/>
        </w:rPr>
      </w:pPr>
      <w:r w:rsidRPr="001239F0">
        <w:rPr>
          <w:b/>
          <w:sz w:val="28"/>
          <w:szCs w:val="28"/>
          <w:u w:val="single"/>
        </w:rPr>
        <w:t>Summary</w:t>
      </w:r>
      <w:r w:rsidRPr="001239F0">
        <w:rPr>
          <w:b/>
          <w:sz w:val="24"/>
          <w:szCs w:val="24"/>
          <w:u w:val="single"/>
        </w:rPr>
        <w:t>:</w:t>
      </w:r>
    </w:p>
    <w:p w14:paraId="0643BA09" w14:textId="77777777" w:rsidR="00576F28" w:rsidRDefault="00027587" w:rsidP="00576F28">
      <w:pPr>
        <w:pStyle w:val="ListParagraph"/>
        <w:numPr>
          <w:ilvl w:val="0"/>
          <w:numId w:val="16"/>
        </w:numPr>
        <w:rPr>
          <w:sz w:val="24"/>
          <w:szCs w:val="24"/>
        </w:rPr>
      </w:pPr>
      <w:r w:rsidRPr="00576F28">
        <w:rPr>
          <w:sz w:val="24"/>
          <w:szCs w:val="24"/>
        </w:rPr>
        <w:t>A dynamic, result-oriented projects leader with strong track record of performance and has vast expertise in Technical, Projects Leadership, Engineering leadership, Commercial and Strategic global Leadership.</w:t>
      </w:r>
      <w:r w:rsidR="00AF17B2" w:rsidRPr="00576F28">
        <w:rPr>
          <w:sz w:val="24"/>
          <w:szCs w:val="24"/>
        </w:rPr>
        <w:t xml:space="preserve"> </w:t>
      </w:r>
    </w:p>
    <w:p w14:paraId="37934B29" w14:textId="77777777" w:rsidR="00576F28" w:rsidRDefault="00151403" w:rsidP="00576F28">
      <w:pPr>
        <w:pStyle w:val="ListParagraph"/>
        <w:numPr>
          <w:ilvl w:val="0"/>
          <w:numId w:val="16"/>
        </w:numPr>
        <w:rPr>
          <w:sz w:val="24"/>
          <w:szCs w:val="24"/>
        </w:rPr>
      </w:pPr>
      <w:r w:rsidRPr="00576F28">
        <w:rPr>
          <w:sz w:val="24"/>
          <w:szCs w:val="24"/>
        </w:rPr>
        <w:t>Proven record of ability as People Leader by nature to manage remote, culturally diverse and large team.</w:t>
      </w:r>
      <w:r w:rsidR="00576F28" w:rsidRPr="00576F28">
        <w:rPr>
          <w:sz w:val="24"/>
          <w:szCs w:val="24"/>
        </w:rPr>
        <w:t xml:space="preserve"> </w:t>
      </w:r>
    </w:p>
    <w:p w14:paraId="19691FBB" w14:textId="77777777" w:rsidR="00576F28" w:rsidRDefault="00151403" w:rsidP="00576F28">
      <w:pPr>
        <w:pStyle w:val="ListParagraph"/>
        <w:numPr>
          <w:ilvl w:val="0"/>
          <w:numId w:val="16"/>
        </w:numPr>
        <w:rPr>
          <w:sz w:val="24"/>
          <w:szCs w:val="24"/>
        </w:rPr>
      </w:pPr>
      <w:r w:rsidRPr="00576F28">
        <w:rPr>
          <w:sz w:val="24"/>
          <w:szCs w:val="24"/>
        </w:rPr>
        <w:t>In various projects I created a very diverse and fully impowered team.</w:t>
      </w:r>
      <w:r w:rsidR="007548CC" w:rsidRPr="00576F28">
        <w:rPr>
          <w:sz w:val="24"/>
          <w:szCs w:val="24"/>
        </w:rPr>
        <w:t xml:space="preserve"> </w:t>
      </w:r>
    </w:p>
    <w:p w14:paraId="01D26667" w14:textId="2C4FD35D" w:rsidR="00151403" w:rsidRDefault="00151403" w:rsidP="00576F28">
      <w:pPr>
        <w:pStyle w:val="ListParagraph"/>
        <w:numPr>
          <w:ilvl w:val="0"/>
          <w:numId w:val="16"/>
        </w:numPr>
        <w:rPr>
          <w:sz w:val="24"/>
          <w:szCs w:val="24"/>
        </w:rPr>
      </w:pPr>
      <w:r w:rsidRPr="00576F28">
        <w:rPr>
          <w:sz w:val="24"/>
          <w:szCs w:val="24"/>
        </w:rPr>
        <w:t>Utilize keen analysis and insights and team approach to drive organizational improvements and implementation of best practices.</w:t>
      </w:r>
    </w:p>
    <w:p w14:paraId="0D6C65C3" w14:textId="166539ED" w:rsidR="001D15F9" w:rsidRDefault="001D15F9" w:rsidP="001D15F9">
      <w:pPr>
        <w:pStyle w:val="ListParagraph"/>
        <w:rPr>
          <w:sz w:val="24"/>
          <w:szCs w:val="24"/>
        </w:rPr>
      </w:pPr>
    </w:p>
    <w:p w14:paraId="446BF3B1" w14:textId="7C70A8C9" w:rsidR="0045182C" w:rsidRDefault="0045182C" w:rsidP="001D15F9">
      <w:pPr>
        <w:pStyle w:val="ListParagraph"/>
        <w:rPr>
          <w:sz w:val="24"/>
          <w:szCs w:val="24"/>
        </w:rPr>
      </w:pPr>
    </w:p>
    <w:p w14:paraId="1F9033D6" w14:textId="7A216817" w:rsidR="0045182C" w:rsidRDefault="0045182C" w:rsidP="001D15F9">
      <w:pPr>
        <w:pStyle w:val="ListParagraph"/>
        <w:rPr>
          <w:sz w:val="24"/>
          <w:szCs w:val="24"/>
        </w:rPr>
      </w:pPr>
    </w:p>
    <w:p w14:paraId="6EA321E7" w14:textId="03589C53" w:rsidR="0045182C" w:rsidRDefault="0045182C" w:rsidP="001D15F9">
      <w:pPr>
        <w:pStyle w:val="ListParagraph"/>
        <w:rPr>
          <w:sz w:val="24"/>
          <w:szCs w:val="24"/>
        </w:rPr>
      </w:pPr>
    </w:p>
    <w:p w14:paraId="7971C3F0" w14:textId="77777777" w:rsidR="0045182C" w:rsidRPr="00576F28" w:rsidRDefault="0045182C" w:rsidP="001D15F9">
      <w:pPr>
        <w:pStyle w:val="ListParagraph"/>
        <w:rPr>
          <w:sz w:val="24"/>
          <w:szCs w:val="24"/>
        </w:rPr>
      </w:pPr>
    </w:p>
    <w:p w14:paraId="21BC4406" w14:textId="2EEAB2B6" w:rsidR="007548CC" w:rsidRPr="001239F0" w:rsidRDefault="007548CC" w:rsidP="001239F0">
      <w:pPr>
        <w:pStyle w:val="ListParagraph"/>
        <w:numPr>
          <w:ilvl w:val="0"/>
          <w:numId w:val="18"/>
        </w:numPr>
        <w:rPr>
          <w:b/>
          <w:sz w:val="24"/>
          <w:szCs w:val="24"/>
          <w:u w:val="single"/>
        </w:rPr>
      </w:pPr>
      <w:r w:rsidRPr="001239F0">
        <w:rPr>
          <w:b/>
          <w:sz w:val="28"/>
          <w:szCs w:val="28"/>
          <w:u w:val="single"/>
        </w:rPr>
        <w:t>Skills &amp; Expertise</w:t>
      </w:r>
      <w:r w:rsidRPr="001239F0">
        <w:rPr>
          <w:b/>
          <w:sz w:val="24"/>
          <w:szCs w:val="24"/>
          <w:u w:val="single"/>
        </w:rPr>
        <w:t>:</w:t>
      </w:r>
    </w:p>
    <w:p w14:paraId="24A631E6" w14:textId="085EB4F8" w:rsidR="00A17D15" w:rsidRDefault="00A17D15" w:rsidP="00A17D15">
      <w:pPr>
        <w:pStyle w:val="ListParagraph"/>
        <w:numPr>
          <w:ilvl w:val="0"/>
          <w:numId w:val="6"/>
        </w:numPr>
        <w:rPr>
          <w:sz w:val="24"/>
          <w:szCs w:val="24"/>
        </w:rPr>
      </w:pPr>
      <w:r>
        <w:rPr>
          <w:sz w:val="24"/>
          <w:szCs w:val="24"/>
        </w:rPr>
        <w:t>Team Leadership.</w:t>
      </w:r>
    </w:p>
    <w:p w14:paraId="49CF7D68" w14:textId="47BFD048" w:rsidR="00A17D15" w:rsidRDefault="007548CC" w:rsidP="00A17D15">
      <w:pPr>
        <w:pStyle w:val="ListParagraph"/>
        <w:numPr>
          <w:ilvl w:val="0"/>
          <w:numId w:val="6"/>
        </w:numPr>
        <w:rPr>
          <w:sz w:val="24"/>
          <w:szCs w:val="24"/>
        </w:rPr>
      </w:pPr>
      <w:r w:rsidRPr="00A17D15">
        <w:rPr>
          <w:sz w:val="24"/>
          <w:szCs w:val="24"/>
        </w:rPr>
        <w:t>Project Management</w:t>
      </w:r>
      <w:r w:rsidR="00A17D15" w:rsidRPr="00A17D15">
        <w:rPr>
          <w:sz w:val="24"/>
          <w:szCs w:val="24"/>
        </w:rPr>
        <w:t>.</w:t>
      </w:r>
    </w:p>
    <w:p w14:paraId="050EF7E1" w14:textId="2D29599F" w:rsidR="00A17D15" w:rsidRPr="00BB4738" w:rsidRDefault="00A17D15" w:rsidP="00A17D15">
      <w:pPr>
        <w:pStyle w:val="ListParagraph"/>
        <w:numPr>
          <w:ilvl w:val="0"/>
          <w:numId w:val="6"/>
        </w:numPr>
        <w:rPr>
          <w:rFonts w:cstheme="minorHAnsi"/>
          <w:sz w:val="24"/>
          <w:szCs w:val="24"/>
        </w:rPr>
      </w:pPr>
      <w:r>
        <w:rPr>
          <w:sz w:val="24"/>
          <w:szCs w:val="24"/>
        </w:rPr>
        <w:t xml:space="preserve">Change </w:t>
      </w:r>
      <w:r w:rsidRPr="00BB4738">
        <w:rPr>
          <w:rFonts w:cstheme="minorHAnsi"/>
          <w:sz w:val="24"/>
          <w:szCs w:val="24"/>
        </w:rPr>
        <w:t>Management.</w:t>
      </w:r>
      <w:r w:rsidRPr="00BB4738">
        <w:rPr>
          <w:rFonts w:cstheme="minorHAnsi"/>
          <w:sz w:val="24"/>
          <w:szCs w:val="24"/>
        </w:rPr>
        <w:tab/>
      </w:r>
    </w:p>
    <w:p w14:paraId="5EE7D596" w14:textId="00BA45A8" w:rsidR="007548CC" w:rsidRPr="00BB4738" w:rsidRDefault="00A17D15" w:rsidP="00A17D15">
      <w:pPr>
        <w:pStyle w:val="ListParagraph"/>
        <w:numPr>
          <w:ilvl w:val="0"/>
          <w:numId w:val="6"/>
        </w:numPr>
        <w:rPr>
          <w:rFonts w:cstheme="minorHAnsi"/>
          <w:sz w:val="24"/>
          <w:szCs w:val="24"/>
        </w:rPr>
      </w:pPr>
      <w:r w:rsidRPr="00BB4738">
        <w:rPr>
          <w:rFonts w:cstheme="minorHAnsi"/>
          <w:sz w:val="24"/>
          <w:szCs w:val="24"/>
        </w:rPr>
        <w:t>Negotiation</w:t>
      </w:r>
      <w:r w:rsidR="007548CC" w:rsidRPr="00BB4738">
        <w:rPr>
          <w:rFonts w:cstheme="minorHAnsi"/>
          <w:sz w:val="24"/>
          <w:szCs w:val="24"/>
        </w:rPr>
        <w:t xml:space="preserve"> Skills.</w:t>
      </w:r>
    </w:p>
    <w:p w14:paraId="0E8A6600" w14:textId="1691DFD0" w:rsidR="00A17D15" w:rsidRPr="0072287C" w:rsidRDefault="00A17D15" w:rsidP="0072287C">
      <w:pPr>
        <w:pStyle w:val="ListParagraph"/>
        <w:numPr>
          <w:ilvl w:val="0"/>
          <w:numId w:val="6"/>
        </w:numPr>
        <w:rPr>
          <w:rFonts w:cstheme="minorHAnsi"/>
          <w:sz w:val="24"/>
          <w:szCs w:val="24"/>
        </w:rPr>
      </w:pPr>
      <w:r w:rsidRPr="00BB4738">
        <w:rPr>
          <w:rFonts w:cstheme="minorHAnsi"/>
          <w:sz w:val="24"/>
          <w:szCs w:val="24"/>
        </w:rPr>
        <w:t>Staff Development.</w:t>
      </w:r>
    </w:p>
    <w:p w14:paraId="0F0E85AA" w14:textId="4AD3F1DB" w:rsidR="009E1DA2" w:rsidRDefault="009E1DA2" w:rsidP="009E1DA2">
      <w:pPr>
        <w:pStyle w:val="ListParagraph"/>
        <w:rPr>
          <w:rFonts w:cstheme="minorHAnsi"/>
          <w:sz w:val="24"/>
          <w:szCs w:val="24"/>
        </w:rPr>
      </w:pPr>
    </w:p>
    <w:p w14:paraId="3FF22E5C" w14:textId="48E9440E" w:rsidR="0045182C" w:rsidRDefault="0045182C" w:rsidP="009E1DA2">
      <w:pPr>
        <w:pStyle w:val="ListParagraph"/>
        <w:rPr>
          <w:rFonts w:cstheme="minorHAnsi"/>
          <w:sz w:val="24"/>
          <w:szCs w:val="24"/>
        </w:rPr>
      </w:pPr>
    </w:p>
    <w:p w14:paraId="37E4B59D" w14:textId="77777777" w:rsidR="0045182C" w:rsidRPr="00BB4738" w:rsidRDefault="0045182C" w:rsidP="009E1DA2">
      <w:pPr>
        <w:pStyle w:val="ListParagraph"/>
        <w:rPr>
          <w:rFonts w:cstheme="minorHAnsi"/>
          <w:sz w:val="24"/>
          <w:szCs w:val="24"/>
        </w:rPr>
      </w:pPr>
    </w:p>
    <w:p w14:paraId="03EA6835" w14:textId="77CCCEEC" w:rsidR="005C0E56" w:rsidRPr="009F4659" w:rsidRDefault="009E1DA2" w:rsidP="005C0E56">
      <w:pPr>
        <w:pStyle w:val="ListParagraph"/>
        <w:numPr>
          <w:ilvl w:val="0"/>
          <w:numId w:val="18"/>
        </w:numPr>
        <w:rPr>
          <w:rFonts w:cstheme="minorHAnsi"/>
          <w:b/>
          <w:sz w:val="28"/>
          <w:szCs w:val="28"/>
          <w:u w:val="single"/>
        </w:rPr>
      </w:pPr>
      <w:r w:rsidRPr="009F4659">
        <w:rPr>
          <w:rFonts w:cstheme="minorHAnsi"/>
          <w:b/>
          <w:sz w:val="28"/>
          <w:szCs w:val="28"/>
          <w:u w:val="single"/>
        </w:rPr>
        <w:lastRenderedPageBreak/>
        <w:t>Professional Experience:</w:t>
      </w:r>
    </w:p>
    <w:p w14:paraId="2154A887" w14:textId="77777777" w:rsidR="0045182C" w:rsidRPr="009F4659" w:rsidRDefault="0045182C" w:rsidP="0045182C">
      <w:pPr>
        <w:pStyle w:val="ListParagraph"/>
        <w:rPr>
          <w:rFonts w:cstheme="minorHAnsi"/>
          <w:b/>
          <w:sz w:val="28"/>
          <w:szCs w:val="28"/>
          <w:u w:val="single"/>
        </w:rPr>
      </w:pPr>
    </w:p>
    <w:p w14:paraId="3C19908E" w14:textId="0C32B9E6" w:rsidR="005C0E56" w:rsidRPr="00014C5F" w:rsidRDefault="005C0E56" w:rsidP="009F4659">
      <w:pPr>
        <w:pStyle w:val="ListParagraph"/>
        <w:numPr>
          <w:ilvl w:val="0"/>
          <w:numId w:val="22"/>
        </w:numPr>
        <w:rPr>
          <w:rFonts w:cstheme="minorHAnsi"/>
          <w:bCs/>
          <w:sz w:val="24"/>
          <w:szCs w:val="24"/>
        </w:rPr>
      </w:pPr>
      <w:r w:rsidRPr="009F4659">
        <w:rPr>
          <w:rFonts w:cstheme="minorHAnsi"/>
          <w:b/>
          <w:bCs/>
          <w:sz w:val="24"/>
          <w:szCs w:val="24"/>
          <w:u w:val="single"/>
        </w:rPr>
        <w:t>August 2015 – Present</w:t>
      </w:r>
      <w:r w:rsidRPr="009F4659">
        <w:rPr>
          <w:rFonts w:cstheme="minorHAnsi"/>
          <w:sz w:val="24"/>
          <w:szCs w:val="24"/>
          <w:u w:val="single"/>
        </w:rPr>
        <w:t xml:space="preserve"> (4 years and 9 months):</w:t>
      </w:r>
      <w:r w:rsidRPr="009F4659">
        <w:rPr>
          <w:rFonts w:cstheme="minorHAnsi"/>
          <w:sz w:val="24"/>
          <w:szCs w:val="24"/>
          <w:u w:val="single"/>
        </w:rPr>
        <w:tab/>
        <w:t>Managing Director:</w:t>
      </w:r>
    </w:p>
    <w:p w14:paraId="1250EBAA" w14:textId="5B64E961" w:rsidR="00014C5F" w:rsidRDefault="00014C5F" w:rsidP="00014C5F">
      <w:pPr>
        <w:pStyle w:val="ListParagraph"/>
        <w:rPr>
          <w:rFonts w:cstheme="minorHAnsi"/>
          <w:bCs/>
          <w:sz w:val="24"/>
          <w:szCs w:val="24"/>
        </w:rPr>
      </w:pPr>
      <w:r>
        <w:rPr>
          <w:rFonts w:cstheme="minorHAnsi"/>
          <w:bCs/>
          <w:sz w:val="24"/>
          <w:szCs w:val="24"/>
        </w:rPr>
        <w:t>“</w:t>
      </w:r>
      <w:r w:rsidRPr="009F4659">
        <w:rPr>
          <w:rFonts w:cstheme="minorHAnsi"/>
          <w:bCs/>
          <w:sz w:val="24"/>
          <w:szCs w:val="24"/>
        </w:rPr>
        <w:t>SCTC – Ziebart Franchisees for the Sultanate of Oman</w:t>
      </w:r>
      <w:r>
        <w:rPr>
          <w:rFonts w:cstheme="minorHAnsi"/>
          <w:bCs/>
          <w:sz w:val="24"/>
          <w:szCs w:val="24"/>
        </w:rPr>
        <w:t>”</w:t>
      </w:r>
    </w:p>
    <w:p w14:paraId="7425DC0C" w14:textId="3A8819C2" w:rsidR="00014C5F" w:rsidRPr="00014C5F" w:rsidRDefault="00014C5F" w:rsidP="00014C5F">
      <w:pPr>
        <w:rPr>
          <w:rFonts w:cstheme="minorHAnsi"/>
          <w:spacing w:val="9"/>
          <w:sz w:val="24"/>
          <w:szCs w:val="24"/>
        </w:rPr>
      </w:pPr>
      <w:r w:rsidRPr="00014C5F">
        <w:rPr>
          <w:rFonts w:cstheme="minorHAnsi"/>
          <w:spacing w:val="9"/>
          <w:sz w:val="24"/>
          <w:szCs w:val="24"/>
        </w:rPr>
        <w:t>Ziebart is the worldwide leader in detailing, films and structural protections services, providing complete care solutions to its customers via a worldwide network of approximately 400 franchise locations, with 950 Ziebart service centers in 33 countries.</w:t>
      </w:r>
    </w:p>
    <w:p w14:paraId="6B77B15E" w14:textId="77777777" w:rsidR="00014C5F" w:rsidRPr="009F4659" w:rsidRDefault="00014C5F" w:rsidP="00014C5F">
      <w:pPr>
        <w:rPr>
          <w:rFonts w:cstheme="minorHAnsi"/>
          <w:sz w:val="24"/>
          <w:szCs w:val="24"/>
        </w:rPr>
      </w:pPr>
      <w:r w:rsidRPr="009F4659">
        <w:rPr>
          <w:rFonts w:cstheme="minorHAnsi"/>
          <w:sz w:val="24"/>
          <w:szCs w:val="24"/>
          <w:u w:val="single"/>
        </w:rPr>
        <w:t>Achievements:</w:t>
      </w:r>
      <w:r w:rsidRPr="009F4659">
        <w:rPr>
          <w:rFonts w:cstheme="minorHAnsi"/>
          <w:sz w:val="24"/>
          <w:szCs w:val="24"/>
        </w:rPr>
        <w:t xml:space="preserve"> -</w:t>
      </w:r>
    </w:p>
    <w:p w14:paraId="69DC4A79" w14:textId="77777777" w:rsidR="00014C5F" w:rsidRDefault="00014C5F" w:rsidP="00014C5F">
      <w:pPr>
        <w:pStyle w:val="ListParagraph"/>
        <w:numPr>
          <w:ilvl w:val="0"/>
          <w:numId w:val="20"/>
        </w:numPr>
        <w:rPr>
          <w:sz w:val="24"/>
          <w:szCs w:val="24"/>
        </w:rPr>
      </w:pPr>
      <w:r>
        <w:rPr>
          <w:sz w:val="24"/>
          <w:szCs w:val="24"/>
        </w:rPr>
        <w:t>The profit increased by 40%.</w:t>
      </w:r>
    </w:p>
    <w:p w14:paraId="4321F061" w14:textId="77777777" w:rsidR="00014C5F" w:rsidRDefault="00014C5F" w:rsidP="00014C5F">
      <w:pPr>
        <w:pStyle w:val="ListParagraph"/>
        <w:numPr>
          <w:ilvl w:val="0"/>
          <w:numId w:val="20"/>
        </w:numPr>
        <w:rPr>
          <w:sz w:val="24"/>
          <w:szCs w:val="24"/>
        </w:rPr>
      </w:pPr>
      <w:r>
        <w:rPr>
          <w:sz w:val="24"/>
          <w:szCs w:val="24"/>
        </w:rPr>
        <w:t>Opened three new branches.</w:t>
      </w:r>
    </w:p>
    <w:p w14:paraId="080F8CB6" w14:textId="77777777" w:rsidR="00014C5F" w:rsidRDefault="00014C5F" w:rsidP="00014C5F">
      <w:pPr>
        <w:pStyle w:val="ListParagraph"/>
        <w:numPr>
          <w:ilvl w:val="0"/>
          <w:numId w:val="20"/>
        </w:numPr>
        <w:rPr>
          <w:sz w:val="24"/>
          <w:szCs w:val="24"/>
        </w:rPr>
      </w:pPr>
      <w:r>
        <w:rPr>
          <w:sz w:val="24"/>
          <w:szCs w:val="24"/>
        </w:rPr>
        <w:t>Manage to sign big contracts with government identities.</w:t>
      </w:r>
    </w:p>
    <w:p w14:paraId="5795E2EE" w14:textId="495A03CE" w:rsidR="00014C5F" w:rsidRDefault="00014C5F" w:rsidP="00014C5F">
      <w:pPr>
        <w:pStyle w:val="ListParagraph"/>
        <w:numPr>
          <w:ilvl w:val="0"/>
          <w:numId w:val="20"/>
        </w:numPr>
        <w:rPr>
          <w:sz w:val="24"/>
          <w:szCs w:val="24"/>
        </w:rPr>
      </w:pPr>
      <w:r w:rsidRPr="00A82B88">
        <w:rPr>
          <w:sz w:val="24"/>
          <w:szCs w:val="24"/>
        </w:rPr>
        <w:t>Major savings to</w:t>
      </w:r>
      <w:r>
        <w:rPr>
          <w:sz w:val="24"/>
          <w:szCs w:val="24"/>
        </w:rPr>
        <w:t xml:space="preserve"> cost by </w:t>
      </w:r>
      <w:r w:rsidRPr="00A82B88">
        <w:rPr>
          <w:sz w:val="24"/>
          <w:szCs w:val="24"/>
        </w:rPr>
        <w:t xml:space="preserve">implementing new technologies. </w:t>
      </w:r>
    </w:p>
    <w:p w14:paraId="1D50E050" w14:textId="77777777" w:rsidR="00014C5F" w:rsidRPr="00A82B88" w:rsidRDefault="00014C5F" w:rsidP="00014C5F">
      <w:pPr>
        <w:pStyle w:val="ListParagraph"/>
        <w:rPr>
          <w:sz w:val="24"/>
          <w:szCs w:val="24"/>
        </w:rPr>
      </w:pPr>
    </w:p>
    <w:p w14:paraId="66BAD611" w14:textId="17015210" w:rsidR="00014C5F" w:rsidRPr="00EA33B4" w:rsidRDefault="00014C5F" w:rsidP="00014C5F">
      <w:pPr>
        <w:pStyle w:val="ListParagraph"/>
        <w:numPr>
          <w:ilvl w:val="0"/>
          <w:numId w:val="22"/>
        </w:numPr>
        <w:rPr>
          <w:rFonts w:cstheme="minorHAnsi"/>
          <w:bCs/>
          <w:sz w:val="24"/>
          <w:szCs w:val="24"/>
        </w:rPr>
      </w:pPr>
      <w:bookmarkStart w:id="1" w:name="_Hlk39246155"/>
      <w:r w:rsidRPr="00720556">
        <w:rPr>
          <w:rFonts w:cstheme="minorHAnsi"/>
          <w:b/>
          <w:bCs/>
          <w:sz w:val="24"/>
          <w:szCs w:val="24"/>
          <w:u w:val="single"/>
        </w:rPr>
        <w:t>May 2007 – July 2015</w:t>
      </w:r>
      <w:r w:rsidRPr="00720556">
        <w:rPr>
          <w:rFonts w:cstheme="minorHAnsi"/>
          <w:sz w:val="24"/>
          <w:szCs w:val="24"/>
          <w:u w:val="single"/>
        </w:rPr>
        <w:t xml:space="preserve"> (8 years and 2 </w:t>
      </w:r>
      <w:r w:rsidRPr="00014C5F">
        <w:rPr>
          <w:rFonts w:cstheme="minorHAnsi"/>
          <w:sz w:val="24"/>
          <w:szCs w:val="24"/>
          <w:u w:val="single"/>
        </w:rPr>
        <w:t>months):</w:t>
      </w:r>
      <w:r w:rsidRPr="00014C5F">
        <w:rPr>
          <w:rFonts w:cstheme="minorHAnsi"/>
          <w:sz w:val="24"/>
          <w:szCs w:val="24"/>
          <w:u w:val="single"/>
        </w:rPr>
        <w:tab/>
        <w:t>Senior Project Manager:</w:t>
      </w:r>
      <w:bookmarkEnd w:id="1"/>
    </w:p>
    <w:p w14:paraId="28B5E7B6" w14:textId="1D9C82F1" w:rsidR="00EA33B4" w:rsidRPr="00EA33B4" w:rsidRDefault="00EA33B4" w:rsidP="00EA33B4">
      <w:pPr>
        <w:pStyle w:val="ListParagraph"/>
        <w:rPr>
          <w:rFonts w:cstheme="minorHAnsi"/>
          <w:bCs/>
          <w:sz w:val="24"/>
          <w:szCs w:val="24"/>
        </w:rPr>
      </w:pPr>
      <w:r w:rsidRPr="00014C5F">
        <w:rPr>
          <w:rFonts w:cstheme="minorHAnsi"/>
          <w:b/>
          <w:bCs/>
          <w:sz w:val="24"/>
          <w:szCs w:val="24"/>
        </w:rPr>
        <w:t>“</w:t>
      </w:r>
      <w:r w:rsidRPr="00014C5F">
        <w:rPr>
          <w:rFonts w:cstheme="minorHAnsi"/>
          <w:sz w:val="24"/>
          <w:szCs w:val="24"/>
        </w:rPr>
        <w:t>Oman Gas Company</w:t>
      </w:r>
      <w:r w:rsidRPr="00014C5F">
        <w:rPr>
          <w:rFonts w:cstheme="minorHAnsi"/>
        </w:rPr>
        <w:t xml:space="preserve"> | Muscat, Oman</w:t>
      </w:r>
      <w:r>
        <w:rPr>
          <w:rFonts w:cstheme="minorHAnsi"/>
        </w:rPr>
        <w:t>”</w:t>
      </w:r>
    </w:p>
    <w:p w14:paraId="24025472" w14:textId="16DC308E" w:rsidR="001D15F9" w:rsidRPr="00014C5F" w:rsidRDefault="001D15F9" w:rsidP="008D1F4D">
      <w:pPr>
        <w:ind w:left="360"/>
        <w:rPr>
          <w:rFonts w:cstheme="minorHAnsi"/>
          <w:sz w:val="24"/>
          <w:szCs w:val="24"/>
        </w:rPr>
      </w:pPr>
      <w:r w:rsidRPr="00014C5F">
        <w:rPr>
          <w:noProof/>
        </w:rPr>
        <w:drawing>
          <wp:inline distT="0" distB="0" distL="0" distR="0" wp14:anchorId="478C4D06" wp14:editId="6C73AD07">
            <wp:extent cx="3303356"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1202" cy="649243"/>
                    </a:xfrm>
                    <a:prstGeom prst="rect">
                      <a:avLst/>
                    </a:prstGeom>
                    <a:noFill/>
                    <a:ln>
                      <a:noFill/>
                    </a:ln>
                  </pic:spPr>
                </pic:pic>
              </a:graphicData>
            </a:graphic>
          </wp:inline>
        </w:drawing>
      </w:r>
    </w:p>
    <w:p w14:paraId="57AA68A1" w14:textId="4846EBCD" w:rsidR="00BB4738" w:rsidRPr="00014C5F" w:rsidRDefault="00BB4738" w:rsidP="009E7D37">
      <w:pPr>
        <w:rPr>
          <w:rFonts w:cstheme="minorHAnsi"/>
          <w:sz w:val="24"/>
          <w:szCs w:val="24"/>
          <w:u w:val="single"/>
        </w:rPr>
      </w:pPr>
      <w:r w:rsidRPr="00014C5F">
        <w:rPr>
          <w:rFonts w:cstheme="minorHAnsi"/>
          <w:spacing w:val="9"/>
          <w:sz w:val="24"/>
          <w:szCs w:val="24"/>
        </w:rPr>
        <w:t>Oman Gas Company is the leading organization in the Oman Oil and Gas sector and managing Oman’s major natural gas distribution network.</w:t>
      </w:r>
    </w:p>
    <w:p w14:paraId="66D0A16C" w14:textId="77777777" w:rsidR="00A9481F" w:rsidRPr="00014C5F" w:rsidRDefault="00601D67" w:rsidP="00A9481F">
      <w:pPr>
        <w:pStyle w:val="ListParagraph"/>
        <w:numPr>
          <w:ilvl w:val="0"/>
          <w:numId w:val="15"/>
        </w:numPr>
        <w:rPr>
          <w:rFonts w:cstheme="minorHAnsi"/>
          <w:sz w:val="24"/>
          <w:szCs w:val="24"/>
        </w:rPr>
      </w:pPr>
      <w:r w:rsidRPr="00014C5F">
        <w:rPr>
          <w:rFonts w:cstheme="minorHAnsi"/>
          <w:sz w:val="24"/>
          <w:szCs w:val="24"/>
        </w:rPr>
        <w:t>Lead</w:t>
      </w:r>
      <w:r w:rsidR="009E7D37" w:rsidRPr="00014C5F">
        <w:rPr>
          <w:rFonts w:cstheme="minorHAnsi"/>
          <w:sz w:val="24"/>
          <w:szCs w:val="24"/>
        </w:rPr>
        <w:t xml:space="preserve"> a complete engineering team including Concept Engineers, Design / Discipline Engineers, Project Engineers, Contract Engineers, Quality / HSE Inspectors and Site Control Teams. </w:t>
      </w:r>
    </w:p>
    <w:p w14:paraId="3C83889F" w14:textId="77777777" w:rsidR="00A9481F" w:rsidRDefault="009E7D37" w:rsidP="00A9481F">
      <w:pPr>
        <w:pStyle w:val="ListParagraph"/>
        <w:numPr>
          <w:ilvl w:val="0"/>
          <w:numId w:val="15"/>
        </w:numPr>
        <w:rPr>
          <w:rFonts w:cstheme="minorHAnsi"/>
          <w:sz w:val="24"/>
          <w:szCs w:val="24"/>
        </w:rPr>
      </w:pPr>
      <w:r w:rsidRPr="00014C5F">
        <w:rPr>
          <w:rFonts w:cstheme="minorHAnsi"/>
          <w:sz w:val="24"/>
          <w:szCs w:val="24"/>
        </w:rPr>
        <w:t xml:space="preserve">Develop and deliver all Company </w:t>
      </w:r>
      <w:r w:rsidRPr="00A9481F">
        <w:rPr>
          <w:rFonts w:cstheme="minorHAnsi"/>
          <w:sz w:val="24"/>
          <w:szCs w:val="24"/>
        </w:rPr>
        <w:t>Project Feasibility studies, Concept studies</w:t>
      </w:r>
      <w:r w:rsidR="00D96AD8" w:rsidRPr="00A9481F">
        <w:rPr>
          <w:rFonts w:cstheme="minorHAnsi"/>
          <w:sz w:val="24"/>
          <w:szCs w:val="24"/>
        </w:rPr>
        <w:t xml:space="preserve">, Concept Selection Reports, Basis for Design, </w:t>
      </w:r>
      <w:r w:rsidRPr="00A9481F">
        <w:rPr>
          <w:rFonts w:cstheme="minorHAnsi"/>
          <w:sz w:val="24"/>
          <w:szCs w:val="24"/>
        </w:rPr>
        <w:t>and Front-End Design studies</w:t>
      </w:r>
      <w:r w:rsidR="00776BE0" w:rsidRPr="00A9481F">
        <w:rPr>
          <w:rFonts w:cstheme="minorHAnsi"/>
          <w:sz w:val="24"/>
          <w:szCs w:val="24"/>
        </w:rPr>
        <w:t xml:space="preserve"> for the surface facilities of an integrated field</w:t>
      </w:r>
      <w:r w:rsidR="00D96AD8" w:rsidRPr="00A9481F">
        <w:rPr>
          <w:rFonts w:cstheme="minorHAnsi"/>
          <w:sz w:val="24"/>
          <w:szCs w:val="24"/>
        </w:rPr>
        <w:t>s</w:t>
      </w:r>
      <w:r w:rsidR="00776BE0" w:rsidRPr="00A9481F">
        <w:rPr>
          <w:rFonts w:cstheme="minorHAnsi"/>
          <w:sz w:val="24"/>
          <w:szCs w:val="24"/>
        </w:rPr>
        <w:t xml:space="preserve"> development plans feeding into high-p</w:t>
      </w:r>
      <w:r w:rsidR="00D96AD8" w:rsidRPr="00A9481F">
        <w:rPr>
          <w:rFonts w:cstheme="minorHAnsi"/>
          <w:sz w:val="24"/>
          <w:szCs w:val="24"/>
        </w:rPr>
        <w:t xml:space="preserve">rofile projects decisions. </w:t>
      </w:r>
    </w:p>
    <w:p w14:paraId="0F2C7FD0" w14:textId="77777777" w:rsidR="00A9481F" w:rsidRPr="00A9481F" w:rsidRDefault="009E7D37" w:rsidP="00A9481F">
      <w:pPr>
        <w:pStyle w:val="ListParagraph"/>
        <w:numPr>
          <w:ilvl w:val="0"/>
          <w:numId w:val="15"/>
        </w:numPr>
        <w:rPr>
          <w:rFonts w:cstheme="minorHAnsi"/>
          <w:sz w:val="24"/>
          <w:szCs w:val="24"/>
        </w:rPr>
      </w:pPr>
      <w:r w:rsidRPr="00A9481F">
        <w:rPr>
          <w:rFonts w:cstheme="minorHAnsi"/>
          <w:sz w:val="24"/>
          <w:szCs w:val="24"/>
        </w:rPr>
        <w:t>Prepare Tender Packages, reply to all tenders enquires, evaluate Tenders Technical and Commercial submissions, and issue final award recommendations</w:t>
      </w:r>
      <w:r w:rsidRPr="00A9481F">
        <w:rPr>
          <w:sz w:val="24"/>
          <w:szCs w:val="24"/>
        </w:rPr>
        <w:t>.</w:t>
      </w:r>
    </w:p>
    <w:p w14:paraId="243087F7" w14:textId="77777777" w:rsidR="00A9481F" w:rsidRPr="00A9481F" w:rsidRDefault="009E7D37" w:rsidP="00A9481F">
      <w:pPr>
        <w:pStyle w:val="ListParagraph"/>
        <w:numPr>
          <w:ilvl w:val="0"/>
          <w:numId w:val="15"/>
        </w:numPr>
        <w:rPr>
          <w:rFonts w:cstheme="minorHAnsi"/>
          <w:sz w:val="24"/>
          <w:szCs w:val="24"/>
        </w:rPr>
      </w:pPr>
      <w:r w:rsidRPr="00A9481F">
        <w:rPr>
          <w:sz w:val="24"/>
          <w:szCs w:val="24"/>
        </w:rPr>
        <w:t>Review and approve all EPC Engineering documents, attend all engineering reviews (such as the Design review, HAZOP review, 3D Modell review, IPF review, SAFOP review, etc.)</w:t>
      </w:r>
      <w:r w:rsidR="00A9481F">
        <w:rPr>
          <w:sz w:val="24"/>
          <w:szCs w:val="24"/>
        </w:rPr>
        <w:t>.</w:t>
      </w:r>
    </w:p>
    <w:p w14:paraId="6F3AA5EB" w14:textId="77777777" w:rsidR="00A9481F" w:rsidRPr="00A9481F" w:rsidRDefault="00A9481F" w:rsidP="00A9481F">
      <w:pPr>
        <w:pStyle w:val="ListParagraph"/>
        <w:numPr>
          <w:ilvl w:val="0"/>
          <w:numId w:val="15"/>
        </w:numPr>
        <w:rPr>
          <w:rFonts w:cstheme="minorHAnsi"/>
          <w:sz w:val="24"/>
          <w:szCs w:val="24"/>
        </w:rPr>
      </w:pPr>
      <w:r>
        <w:rPr>
          <w:sz w:val="24"/>
          <w:szCs w:val="24"/>
        </w:rPr>
        <w:t>F</w:t>
      </w:r>
      <w:r w:rsidR="009E7D37" w:rsidRPr="00A9481F">
        <w:rPr>
          <w:sz w:val="24"/>
          <w:szCs w:val="24"/>
        </w:rPr>
        <w:t>ollow up and</w:t>
      </w:r>
      <w:r w:rsidR="00D1419C" w:rsidRPr="00A9481F">
        <w:rPr>
          <w:sz w:val="24"/>
          <w:szCs w:val="24"/>
        </w:rPr>
        <w:t xml:space="preserve"> </w:t>
      </w:r>
      <w:r w:rsidR="009E7D37" w:rsidRPr="00A9481F">
        <w:rPr>
          <w:sz w:val="24"/>
          <w:szCs w:val="24"/>
        </w:rPr>
        <w:t>expedite long lead items and overlook site construction and commissioning activities until final handover to Operation Team.</w:t>
      </w:r>
    </w:p>
    <w:p w14:paraId="5D96B934" w14:textId="77777777" w:rsidR="00A9481F" w:rsidRPr="00A9481F" w:rsidRDefault="00601D67" w:rsidP="00A9481F">
      <w:pPr>
        <w:pStyle w:val="ListParagraph"/>
        <w:numPr>
          <w:ilvl w:val="0"/>
          <w:numId w:val="15"/>
        </w:numPr>
        <w:rPr>
          <w:rFonts w:cstheme="minorHAnsi"/>
          <w:sz w:val="24"/>
          <w:szCs w:val="24"/>
        </w:rPr>
      </w:pPr>
      <w:r w:rsidRPr="00A9481F">
        <w:rPr>
          <w:sz w:val="24"/>
          <w:szCs w:val="24"/>
        </w:rPr>
        <w:t xml:space="preserve">Present Projects </w:t>
      </w:r>
      <w:r w:rsidR="00A5697A" w:rsidRPr="00A9481F">
        <w:rPr>
          <w:sz w:val="24"/>
          <w:szCs w:val="24"/>
        </w:rPr>
        <w:t xml:space="preserve">status and </w:t>
      </w:r>
      <w:r w:rsidRPr="00A9481F">
        <w:rPr>
          <w:sz w:val="24"/>
          <w:szCs w:val="24"/>
        </w:rPr>
        <w:t xml:space="preserve">updates to the Company </w:t>
      </w:r>
      <w:r w:rsidR="00A5697A" w:rsidRPr="00A9481F">
        <w:rPr>
          <w:sz w:val="24"/>
          <w:szCs w:val="24"/>
        </w:rPr>
        <w:t xml:space="preserve">Management Team and Board members. </w:t>
      </w:r>
    </w:p>
    <w:p w14:paraId="360E4B58" w14:textId="4BCB36B1" w:rsidR="00601D67" w:rsidRPr="00B8221A" w:rsidRDefault="00A5697A" w:rsidP="00A9481F">
      <w:pPr>
        <w:pStyle w:val="ListParagraph"/>
        <w:numPr>
          <w:ilvl w:val="0"/>
          <w:numId w:val="15"/>
        </w:numPr>
        <w:rPr>
          <w:rFonts w:cstheme="minorHAnsi"/>
          <w:sz w:val="24"/>
          <w:szCs w:val="24"/>
        </w:rPr>
      </w:pPr>
      <w:r w:rsidRPr="00A9481F">
        <w:rPr>
          <w:sz w:val="24"/>
          <w:szCs w:val="24"/>
        </w:rPr>
        <w:lastRenderedPageBreak/>
        <w:t xml:space="preserve">Responsible </w:t>
      </w:r>
      <w:r w:rsidRPr="00B8221A">
        <w:rPr>
          <w:sz w:val="24"/>
          <w:szCs w:val="24"/>
        </w:rPr>
        <w:t xml:space="preserve">for all Budget and Financial projects approvals including Variation to Contract approvals. </w:t>
      </w:r>
    </w:p>
    <w:p w14:paraId="4DFDFEE3" w14:textId="0260B6AC" w:rsidR="00E51B75" w:rsidRPr="00B8221A" w:rsidRDefault="00E51B75" w:rsidP="00720556">
      <w:pPr>
        <w:rPr>
          <w:rFonts w:cstheme="minorHAnsi"/>
          <w:sz w:val="24"/>
          <w:szCs w:val="24"/>
        </w:rPr>
      </w:pPr>
      <w:r w:rsidRPr="00B8221A">
        <w:rPr>
          <w:rFonts w:cstheme="minorHAnsi"/>
          <w:sz w:val="24"/>
          <w:szCs w:val="24"/>
          <w:u w:val="single"/>
        </w:rPr>
        <w:t>Achievements:</w:t>
      </w:r>
      <w:r w:rsidRPr="00B8221A">
        <w:rPr>
          <w:rFonts w:cstheme="minorHAnsi"/>
          <w:sz w:val="24"/>
          <w:szCs w:val="24"/>
        </w:rPr>
        <w:t xml:space="preserve"> -</w:t>
      </w:r>
    </w:p>
    <w:p w14:paraId="4BCA02A6" w14:textId="5EF89BEC" w:rsidR="00A9481F" w:rsidRPr="00B8221A" w:rsidRDefault="00A9481F" w:rsidP="00561D9F">
      <w:pPr>
        <w:rPr>
          <w:rFonts w:cstheme="minorHAnsi"/>
          <w:sz w:val="24"/>
          <w:szCs w:val="24"/>
        </w:rPr>
      </w:pPr>
      <w:r w:rsidRPr="00B8221A">
        <w:rPr>
          <w:sz w:val="24"/>
          <w:szCs w:val="24"/>
        </w:rPr>
        <w:t xml:space="preserve">Moved the Company from </w:t>
      </w:r>
      <w:r w:rsidR="0035110D" w:rsidRPr="00B8221A">
        <w:rPr>
          <w:sz w:val="24"/>
          <w:szCs w:val="24"/>
        </w:rPr>
        <w:t xml:space="preserve">a government free </w:t>
      </w:r>
      <w:r w:rsidRPr="00B8221A">
        <w:rPr>
          <w:sz w:val="24"/>
          <w:szCs w:val="24"/>
        </w:rPr>
        <w:t>service</w:t>
      </w:r>
      <w:r w:rsidR="0035110D" w:rsidRPr="00B8221A">
        <w:rPr>
          <w:sz w:val="24"/>
          <w:szCs w:val="24"/>
        </w:rPr>
        <w:t xml:space="preserve"> provider and nonprofit</w:t>
      </w:r>
      <w:r w:rsidRPr="00B8221A">
        <w:rPr>
          <w:sz w:val="24"/>
          <w:szCs w:val="24"/>
        </w:rPr>
        <w:t xml:space="preserve"> Company into a profiting company </w:t>
      </w:r>
      <w:r w:rsidR="0035110D" w:rsidRPr="00B8221A">
        <w:rPr>
          <w:sz w:val="24"/>
          <w:szCs w:val="24"/>
        </w:rPr>
        <w:t>by</w:t>
      </w:r>
      <w:r w:rsidR="0018256D" w:rsidRPr="00B8221A">
        <w:rPr>
          <w:sz w:val="24"/>
          <w:szCs w:val="24"/>
        </w:rPr>
        <w:t xml:space="preserve"> personally </w:t>
      </w:r>
      <w:r w:rsidR="002B2EB9" w:rsidRPr="00B8221A">
        <w:rPr>
          <w:sz w:val="24"/>
          <w:szCs w:val="24"/>
        </w:rPr>
        <w:t xml:space="preserve">convincing the Company management </w:t>
      </w:r>
      <w:r w:rsidR="00706AD6" w:rsidRPr="00B8221A">
        <w:rPr>
          <w:sz w:val="24"/>
          <w:szCs w:val="24"/>
        </w:rPr>
        <w:t>and</w:t>
      </w:r>
      <w:r w:rsidR="002B2EB9" w:rsidRPr="00B8221A">
        <w:rPr>
          <w:sz w:val="24"/>
          <w:szCs w:val="24"/>
        </w:rPr>
        <w:t xml:space="preserve"> through direct negotiations with consumers</w:t>
      </w:r>
      <w:r w:rsidR="0035110D" w:rsidRPr="00B8221A">
        <w:rPr>
          <w:sz w:val="24"/>
          <w:szCs w:val="24"/>
        </w:rPr>
        <w:t>:</w:t>
      </w:r>
    </w:p>
    <w:p w14:paraId="54538E60" w14:textId="02829650" w:rsidR="0035110D" w:rsidRDefault="0035110D" w:rsidP="0035110D">
      <w:pPr>
        <w:pStyle w:val="ListParagraph"/>
        <w:numPr>
          <w:ilvl w:val="1"/>
          <w:numId w:val="15"/>
        </w:numPr>
        <w:rPr>
          <w:rFonts w:cstheme="minorHAnsi"/>
          <w:sz w:val="24"/>
          <w:szCs w:val="24"/>
        </w:rPr>
      </w:pPr>
      <w:r>
        <w:rPr>
          <w:rFonts w:cstheme="minorHAnsi"/>
          <w:sz w:val="24"/>
          <w:szCs w:val="24"/>
        </w:rPr>
        <w:t xml:space="preserve">All Engineering work such as </w:t>
      </w:r>
      <w:r w:rsidR="00E51B75">
        <w:rPr>
          <w:rFonts w:cstheme="minorHAnsi"/>
          <w:sz w:val="24"/>
          <w:szCs w:val="24"/>
        </w:rPr>
        <w:t>feasibility</w:t>
      </w:r>
      <w:r>
        <w:rPr>
          <w:rFonts w:cstheme="minorHAnsi"/>
          <w:sz w:val="24"/>
          <w:szCs w:val="24"/>
        </w:rPr>
        <w:t xml:space="preserve"> studies, FEED, and DD are done within the </w:t>
      </w:r>
      <w:r w:rsidR="00E51B75">
        <w:rPr>
          <w:rFonts w:cstheme="minorHAnsi"/>
          <w:sz w:val="24"/>
          <w:szCs w:val="24"/>
        </w:rPr>
        <w:t>Company</w:t>
      </w:r>
      <w:r>
        <w:rPr>
          <w:rFonts w:cstheme="minorHAnsi"/>
          <w:sz w:val="24"/>
          <w:szCs w:val="24"/>
        </w:rPr>
        <w:t xml:space="preserve"> by </w:t>
      </w:r>
      <w:r w:rsidR="00E51B75">
        <w:rPr>
          <w:rFonts w:cstheme="minorHAnsi"/>
          <w:sz w:val="24"/>
          <w:szCs w:val="24"/>
        </w:rPr>
        <w:t>c</w:t>
      </w:r>
      <w:r>
        <w:rPr>
          <w:rFonts w:cstheme="minorHAnsi"/>
          <w:sz w:val="24"/>
          <w:szCs w:val="24"/>
        </w:rPr>
        <w:t>reating a new full engineering team within the Company hence making huge saving</w:t>
      </w:r>
      <w:r w:rsidR="00706AD6">
        <w:rPr>
          <w:rFonts w:cstheme="minorHAnsi"/>
          <w:sz w:val="24"/>
          <w:szCs w:val="24"/>
        </w:rPr>
        <w:t>s</w:t>
      </w:r>
      <w:r>
        <w:rPr>
          <w:rFonts w:cstheme="minorHAnsi"/>
          <w:sz w:val="24"/>
          <w:szCs w:val="24"/>
        </w:rPr>
        <w:t xml:space="preserve"> to the company. </w:t>
      </w:r>
    </w:p>
    <w:p w14:paraId="649D6211" w14:textId="77DCE3C4" w:rsidR="0035110D" w:rsidRDefault="0035110D" w:rsidP="0035110D">
      <w:pPr>
        <w:pStyle w:val="ListParagraph"/>
        <w:numPr>
          <w:ilvl w:val="1"/>
          <w:numId w:val="15"/>
        </w:numPr>
        <w:rPr>
          <w:rFonts w:cstheme="minorHAnsi"/>
          <w:sz w:val="24"/>
          <w:szCs w:val="24"/>
        </w:rPr>
      </w:pPr>
      <w:r>
        <w:rPr>
          <w:rFonts w:cstheme="minorHAnsi"/>
          <w:sz w:val="24"/>
          <w:szCs w:val="24"/>
        </w:rPr>
        <w:t xml:space="preserve">Providing consultancy services to </w:t>
      </w:r>
      <w:r w:rsidR="00E51B75">
        <w:rPr>
          <w:rFonts w:cstheme="minorHAnsi"/>
          <w:sz w:val="24"/>
          <w:szCs w:val="24"/>
        </w:rPr>
        <w:t xml:space="preserve">new consumers for </w:t>
      </w:r>
      <w:r>
        <w:rPr>
          <w:rFonts w:cstheme="minorHAnsi"/>
          <w:sz w:val="24"/>
          <w:szCs w:val="24"/>
        </w:rPr>
        <w:t xml:space="preserve">new gas projects from concept engineering up to commissioning. </w:t>
      </w:r>
    </w:p>
    <w:p w14:paraId="3D7DEDEE" w14:textId="77777777" w:rsidR="0018256D" w:rsidRDefault="00E51B75" w:rsidP="0018256D">
      <w:pPr>
        <w:pStyle w:val="ListParagraph"/>
        <w:numPr>
          <w:ilvl w:val="1"/>
          <w:numId w:val="15"/>
        </w:numPr>
        <w:rPr>
          <w:rFonts w:cstheme="minorHAnsi"/>
          <w:sz w:val="24"/>
          <w:szCs w:val="24"/>
        </w:rPr>
      </w:pPr>
      <w:r>
        <w:rPr>
          <w:rFonts w:cstheme="minorHAnsi"/>
          <w:sz w:val="24"/>
          <w:szCs w:val="24"/>
        </w:rPr>
        <w:t>Setting the Company as the Gas expert in Oman.</w:t>
      </w:r>
      <w:r w:rsidR="0018256D" w:rsidRPr="0018256D">
        <w:rPr>
          <w:rFonts w:cstheme="minorHAnsi"/>
          <w:sz w:val="24"/>
          <w:szCs w:val="24"/>
        </w:rPr>
        <w:t xml:space="preserve"> </w:t>
      </w:r>
    </w:p>
    <w:p w14:paraId="39035B61" w14:textId="76D292D8" w:rsidR="00E51B75" w:rsidRDefault="0018256D" w:rsidP="0018256D">
      <w:pPr>
        <w:pStyle w:val="ListParagraph"/>
        <w:numPr>
          <w:ilvl w:val="1"/>
          <w:numId w:val="15"/>
        </w:numPr>
        <w:rPr>
          <w:rFonts w:cstheme="minorHAnsi"/>
          <w:sz w:val="24"/>
          <w:szCs w:val="24"/>
        </w:rPr>
      </w:pPr>
      <w:r>
        <w:rPr>
          <w:rFonts w:cstheme="minorHAnsi"/>
          <w:sz w:val="24"/>
          <w:szCs w:val="24"/>
        </w:rPr>
        <w:t>Sign an agreement with MOG to become their technical expertise in all gas matters.</w:t>
      </w:r>
    </w:p>
    <w:p w14:paraId="0758715E" w14:textId="29AC01B8" w:rsidR="002B2EB9" w:rsidRDefault="002B2EB9" w:rsidP="0018256D">
      <w:pPr>
        <w:pStyle w:val="ListParagraph"/>
        <w:numPr>
          <w:ilvl w:val="1"/>
          <w:numId w:val="15"/>
        </w:numPr>
        <w:rPr>
          <w:rFonts w:cstheme="minorHAnsi"/>
          <w:sz w:val="24"/>
          <w:szCs w:val="24"/>
        </w:rPr>
      </w:pPr>
      <w:r>
        <w:rPr>
          <w:rFonts w:cstheme="minorHAnsi"/>
          <w:sz w:val="24"/>
          <w:szCs w:val="24"/>
        </w:rPr>
        <w:t>Provided special studies to the MOG related to the country gas networks and how best to utilize.</w:t>
      </w:r>
    </w:p>
    <w:p w14:paraId="46CABA3F" w14:textId="5DE23E3E" w:rsidR="002B2EB9" w:rsidRPr="0018256D" w:rsidRDefault="002B2EB9" w:rsidP="0018256D">
      <w:pPr>
        <w:pStyle w:val="ListParagraph"/>
        <w:numPr>
          <w:ilvl w:val="1"/>
          <w:numId w:val="15"/>
        </w:numPr>
        <w:rPr>
          <w:rFonts w:cstheme="minorHAnsi"/>
          <w:sz w:val="24"/>
          <w:szCs w:val="24"/>
        </w:rPr>
      </w:pPr>
      <w:r>
        <w:rPr>
          <w:rFonts w:cstheme="minorHAnsi"/>
          <w:sz w:val="24"/>
          <w:szCs w:val="24"/>
        </w:rPr>
        <w:t xml:space="preserve">Provided full technical support to MOG during the multibillion </w:t>
      </w:r>
      <w:r w:rsidR="00852732">
        <w:rPr>
          <w:rFonts w:cstheme="minorHAnsi"/>
          <w:sz w:val="24"/>
          <w:szCs w:val="24"/>
        </w:rPr>
        <w:t>‘</w:t>
      </w:r>
      <w:r>
        <w:rPr>
          <w:rFonts w:cstheme="minorHAnsi"/>
          <w:sz w:val="24"/>
          <w:szCs w:val="24"/>
        </w:rPr>
        <w:t>K</w:t>
      </w:r>
      <w:r w:rsidR="00811FC3">
        <w:rPr>
          <w:rFonts w:cstheme="minorHAnsi"/>
          <w:sz w:val="24"/>
          <w:szCs w:val="24"/>
        </w:rPr>
        <w:t>h</w:t>
      </w:r>
      <w:r>
        <w:rPr>
          <w:rFonts w:cstheme="minorHAnsi"/>
          <w:sz w:val="24"/>
          <w:szCs w:val="24"/>
        </w:rPr>
        <w:t>az</w:t>
      </w:r>
      <w:r w:rsidR="00811FC3">
        <w:rPr>
          <w:rFonts w:cstheme="minorHAnsi"/>
          <w:sz w:val="24"/>
          <w:szCs w:val="24"/>
        </w:rPr>
        <w:t>z</w:t>
      </w:r>
      <w:r>
        <w:rPr>
          <w:rFonts w:cstheme="minorHAnsi"/>
          <w:sz w:val="24"/>
          <w:szCs w:val="24"/>
        </w:rPr>
        <w:t>an</w:t>
      </w:r>
      <w:r w:rsidR="00852732">
        <w:rPr>
          <w:rFonts w:cstheme="minorHAnsi"/>
          <w:sz w:val="24"/>
          <w:szCs w:val="24"/>
        </w:rPr>
        <w:t>’</w:t>
      </w:r>
      <w:r>
        <w:rPr>
          <w:rFonts w:cstheme="minorHAnsi"/>
          <w:sz w:val="24"/>
          <w:szCs w:val="24"/>
        </w:rPr>
        <w:t xml:space="preserve"> gas project negotiation with BP.</w:t>
      </w:r>
    </w:p>
    <w:p w14:paraId="727B784C" w14:textId="691310DA" w:rsidR="00E51B75" w:rsidRDefault="00E51B75" w:rsidP="0035110D">
      <w:pPr>
        <w:pStyle w:val="ListParagraph"/>
        <w:numPr>
          <w:ilvl w:val="1"/>
          <w:numId w:val="15"/>
        </w:numPr>
        <w:rPr>
          <w:rFonts w:cstheme="minorHAnsi"/>
          <w:sz w:val="24"/>
          <w:szCs w:val="24"/>
        </w:rPr>
      </w:pPr>
      <w:r>
        <w:rPr>
          <w:rFonts w:cstheme="minorHAnsi"/>
          <w:sz w:val="24"/>
          <w:szCs w:val="24"/>
        </w:rPr>
        <w:t>Negotiate</w:t>
      </w:r>
      <w:r w:rsidR="002D6504">
        <w:rPr>
          <w:rFonts w:cstheme="minorHAnsi"/>
          <w:sz w:val="24"/>
          <w:szCs w:val="24"/>
        </w:rPr>
        <w:t>d</w:t>
      </w:r>
      <w:r>
        <w:rPr>
          <w:rFonts w:cstheme="minorHAnsi"/>
          <w:sz w:val="24"/>
          <w:szCs w:val="24"/>
        </w:rPr>
        <w:t xml:space="preserve"> </w:t>
      </w:r>
      <w:r w:rsidR="002D6504">
        <w:rPr>
          <w:rFonts w:cstheme="minorHAnsi"/>
          <w:sz w:val="24"/>
          <w:szCs w:val="24"/>
        </w:rPr>
        <w:t xml:space="preserve">and agreed </w:t>
      </w:r>
      <w:r>
        <w:rPr>
          <w:rFonts w:cstheme="minorHAnsi"/>
          <w:sz w:val="24"/>
          <w:szCs w:val="24"/>
        </w:rPr>
        <w:t xml:space="preserve">with </w:t>
      </w:r>
      <w:r w:rsidR="002D6504">
        <w:rPr>
          <w:rFonts w:cstheme="minorHAnsi"/>
          <w:sz w:val="24"/>
          <w:szCs w:val="24"/>
        </w:rPr>
        <w:t xml:space="preserve">ORPIC (Refinery) to </w:t>
      </w:r>
      <w:r w:rsidR="0018256D">
        <w:rPr>
          <w:rFonts w:cstheme="minorHAnsi"/>
          <w:sz w:val="24"/>
          <w:szCs w:val="24"/>
        </w:rPr>
        <w:t xml:space="preserve">build and run </w:t>
      </w:r>
      <w:r w:rsidR="002D6504">
        <w:rPr>
          <w:rFonts w:cstheme="minorHAnsi"/>
          <w:sz w:val="24"/>
          <w:szCs w:val="24"/>
        </w:rPr>
        <w:t xml:space="preserve">on their behalf </w:t>
      </w:r>
      <w:r w:rsidR="0018256D">
        <w:rPr>
          <w:rFonts w:cstheme="minorHAnsi"/>
          <w:sz w:val="24"/>
          <w:szCs w:val="24"/>
        </w:rPr>
        <w:t>a</w:t>
      </w:r>
      <w:r w:rsidR="002D6504">
        <w:rPr>
          <w:rFonts w:cstheme="minorHAnsi"/>
          <w:sz w:val="24"/>
          <w:szCs w:val="24"/>
        </w:rPr>
        <w:t xml:space="preserve"> one-billion-dollar gas LPG project in </w:t>
      </w:r>
      <w:r w:rsidR="00852732">
        <w:rPr>
          <w:rFonts w:cstheme="minorHAnsi"/>
          <w:sz w:val="24"/>
          <w:szCs w:val="24"/>
        </w:rPr>
        <w:t>‘</w:t>
      </w:r>
      <w:r w:rsidR="002D6504">
        <w:rPr>
          <w:rFonts w:cstheme="minorHAnsi"/>
          <w:sz w:val="24"/>
          <w:szCs w:val="24"/>
        </w:rPr>
        <w:t>Fahud</w:t>
      </w:r>
      <w:r w:rsidR="00852732">
        <w:rPr>
          <w:rFonts w:cstheme="minorHAnsi"/>
          <w:sz w:val="24"/>
          <w:szCs w:val="24"/>
        </w:rPr>
        <w:t>’</w:t>
      </w:r>
      <w:r w:rsidR="002D6504">
        <w:rPr>
          <w:rFonts w:cstheme="minorHAnsi"/>
          <w:sz w:val="24"/>
          <w:szCs w:val="24"/>
        </w:rPr>
        <w:t xml:space="preserve"> area.</w:t>
      </w:r>
    </w:p>
    <w:p w14:paraId="00E81E0C" w14:textId="5AF3907B" w:rsidR="002D6504" w:rsidRDefault="002D6504" w:rsidP="0035110D">
      <w:pPr>
        <w:pStyle w:val="ListParagraph"/>
        <w:numPr>
          <w:ilvl w:val="1"/>
          <w:numId w:val="15"/>
        </w:numPr>
        <w:rPr>
          <w:rFonts w:cstheme="minorHAnsi"/>
          <w:sz w:val="24"/>
          <w:szCs w:val="24"/>
        </w:rPr>
      </w:pPr>
      <w:r>
        <w:rPr>
          <w:rFonts w:cstheme="minorHAnsi"/>
          <w:sz w:val="24"/>
          <w:szCs w:val="24"/>
        </w:rPr>
        <w:t xml:space="preserve">Negotiate and agreed with MOG (ministry of oil and gas) to build and run </w:t>
      </w:r>
      <w:r w:rsidR="0018256D">
        <w:rPr>
          <w:rFonts w:cstheme="minorHAnsi"/>
          <w:sz w:val="24"/>
          <w:szCs w:val="24"/>
        </w:rPr>
        <w:t>almost a</w:t>
      </w:r>
      <w:r>
        <w:rPr>
          <w:rFonts w:cstheme="minorHAnsi"/>
          <w:sz w:val="24"/>
          <w:szCs w:val="24"/>
        </w:rPr>
        <w:t xml:space="preserve"> </w:t>
      </w:r>
      <w:r w:rsidR="0018256D">
        <w:rPr>
          <w:rFonts w:cstheme="minorHAnsi"/>
          <w:sz w:val="24"/>
          <w:szCs w:val="24"/>
        </w:rPr>
        <w:t xml:space="preserve">one-billion-dollar project </w:t>
      </w:r>
      <w:r>
        <w:rPr>
          <w:rFonts w:cstheme="minorHAnsi"/>
          <w:sz w:val="24"/>
          <w:szCs w:val="24"/>
        </w:rPr>
        <w:t>LPG plant in Salalah</w:t>
      </w:r>
      <w:r w:rsidR="0018256D">
        <w:rPr>
          <w:rFonts w:cstheme="minorHAnsi"/>
          <w:sz w:val="24"/>
          <w:szCs w:val="24"/>
        </w:rPr>
        <w:t>.</w:t>
      </w:r>
    </w:p>
    <w:p w14:paraId="22BE3E44" w14:textId="54D60087" w:rsidR="002D6504" w:rsidRDefault="002D6504" w:rsidP="0035110D">
      <w:pPr>
        <w:pStyle w:val="ListParagraph"/>
        <w:numPr>
          <w:ilvl w:val="1"/>
          <w:numId w:val="15"/>
        </w:numPr>
        <w:rPr>
          <w:rFonts w:cstheme="minorHAnsi"/>
          <w:sz w:val="24"/>
          <w:szCs w:val="24"/>
        </w:rPr>
      </w:pPr>
      <w:r>
        <w:rPr>
          <w:rFonts w:cstheme="minorHAnsi"/>
          <w:sz w:val="24"/>
          <w:szCs w:val="24"/>
        </w:rPr>
        <w:t xml:space="preserve">Negotiated and agreed with Oman Oil </w:t>
      </w:r>
      <w:r w:rsidR="0018256D">
        <w:rPr>
          <w:rFonts w:cstheme="minorHAnsi"/>
          <w:sz w:val="24"/>
          <w:szCs w:val="24"/>
        </w:rPr>
        <w:t xml:space="preserve">Company </w:t>
      </w:r>
      <w:r>
        <w:rPr>
          <w:rFonts w:cstheme="minorHAnsi"/>
          <w:sz w:val="24"/>
          <w:szCs w:val="24"/>
        </w:rPr>
        <w:t xml:space="preserve">to </w:t>
      </w:r>
      <w:r w:rsidR="0018256D">
        <w:rPr>
          <w:rFonts w:cstheme="minorHAnsi"/>
          <w:sz w:val="24"/>
          <w:szCs w:val="24"/>
        </w:rPr>
        <w:t xml:space="preserve">build and run </w:t>
      </w:r>
      <w:r>
        <w:rPr>
          <w:rFonts w:cstheme="minorHAnsi"/>
          <w:sz w:val="24"/>
          <w:szCs w:val="24"/>
        </w:rPr>
        <w:t>their gas plant project in Musandam (~~ 300-million-dollar project)</w:t>
      </w:r>
      <w:r w:rsidR="0018256D">
        <w:rPr>
          <w:rFonts w:cstheme="minorHAnsi"/>
          <w:sz w:val="24"/>
          <w:szCs w:val="24"/>
        </w:rPr>
        <w:t>.</w:t>
      </w:r>
    </w:p>
    <w:p w14:paraId="0B542585" w14:textId="38829564" w:rsidR="0018256D" w:rsidRDefault="0018256D" w:rsidP="0035110D">
      <w:pPr>
        <w:pStyle w:val="ListParagraph"/>
        <w:numPr>
          <w:ilvl w:val="1"/>
          <w:numId w:val="15"/>
        </w:numPr>
        <w:rPr>
          <w:rFonts w:cstheme="minorHAnsi"/>
          <w:sz w:val="24"/>
          <w:szCs w:val="24"/>
        </w:rPr>
      </w:pPr>
      <w:r>
        <w:rPr>
          <w:rFonts w:cstheme="minorHAnsi"/>
          <w:sz w:val="24"/>
          <w:szCs w:val="24"/>
        </w:rPr>
        <w:t xml:space="preserve">Negotiated and agreed with VALE (iron factory) to build and run their ten-million-dollar </w:t>
      </w:r>
      <w:r w:rsidR="00811FC3">
        <w:rPr>
          <w:rFonts w:cstheme="minorHAnsi"/>
          <w:sz w:val="24"/>
          <w:szCs w:val="24"/>
        </w:rPr>
        <w:t>gas plant</w:t>
      </w:r>
      <w:r>
        <w:rPr>
          <w:rFonts w:cstheme="minorHAnsi"/>
          <w:sz w:val="24"/>
          <w:szCs w:val="24"/>
        </w:rPr>
        <w:t xml:space="preserve"> </w:t>
      </w:r>
      <w:r w:rsidR="00811FC3">
        <w:rPr>
          <w:rFonts w:cstheme="minorHAnsi"/>
          <w:sz w:val="24"/>
          <w:szCs w:val="24"/>
        </w:rPr>
        <w:t>at</w:t>
      </w:r>
      <w:r>
        <w:rPr>
          <w:rFonts w:cstheme="minorHAnsi"/>
          <w:sz w:val="24"/>
          <w:szCs w:val="24"/>
        </w:rPr>
        <w:t xml:space="preserve"> Sohar Port.</w:t>
      </w:r>
    </w:p>
    <w:p w14:paraId="0518A268" w14:textId="3C085D58" w:rsidR="0018256D" w:rsidRDefault="0018256D" w:rsidP="0035110D">
      <w:pPr>
        <w:pStyle w:val="ListParagraph"/>
        <w:numPr>
          <w:ilvl w:val="1"/>
          <w:numId w:val="15"/>
        </w:numPr>
        <w:rPr>
          <w:rFonts w:cstheme="minorHAnsi"/>
          <w:sz w:val="24"/>
          <w:szCs w:val="24"/>
        </w:rPr>
      </w:pPr>
      <w:r>
        <w:rPr>
          <w:rFonts w:cstheme="minorHAnsi"/>
          <w:sz w:val="24"/>
          <w:szCs w:val="24"/>
        </w:rPr>
        <w:t xml:space="preserve">Negotiated and agreed with </w:t>
      </w:r>
      <w:r w:rsidR="002B2EB9">
        <w:rPr>
          <w:rFonts w:cstheme="minorHAnsi"/>
          <w:sz w:val="24"/>
          <w:szCs w:val="24"/>
        </w:rPr>
        <w:t xml:space="preserve">Oman Cement Company to build and run their gas </w:t>
      </w:r>
      <w:r w:rsidR="00811FC3">
        <w:rPr>
          <w:rFonts w:cstheme="minorHAnsi"/>
          <w:sz w:val="24"/>
          <w:szCs w:val="24"/>
        </w:rPr>
        <w:t>plant</w:t>
      </w:r>
      <w:r w:rsidR="002B2EB9">
        <w:rPr>
          <w:rFonts w:cstheme="minorHAnsi"/>
          <w:sz w:val="24"/>
          <w:szCs w:val="24"/>
        </w:rPr>
        <w:t xml:space="preserve"> </w:t>
      </w:r>
      <w:r w:rsidR="00811FC3">
        <w:rPr>
          <w:rFonts w:cstheme="minorHAnsi"/>
          <w:sz w:val="24"/>
          <w:szCs w:val="24"/>
        </w:rPr>
        <w:t xml:space="preserve">project </w:t>
      </w:r>
      <w:r w:rsidR="002B2EB9">
        <w:rPr>
          <w:rFonts w:cstheme="minorHAnsi"/>
          <w:sz w:val="24"/>
          <w:szCs w:val="24"/>
        </w:rPr>
        <w:t xml:space="preserve">at </w:t>
      </w:r>
      <w:r w:rsidR="00852732">
        <w:rPr>
          <w:rFonts w:cstheme="minorHAnsi"/>
          <w:sz w:val="24"/>
          <w:szCs w:val="24"/>
        </w:rPr>
        <w:t>‘</w:t>
      </w:r>
      <w:r w:rsidR="002B2EB9">
        <w:rPr>
          <w:rFonts w:cstheme="minorHAnsi"/>
          <w:sz w:val="24"/>
          <w:szCs w:val="24"/>
        </w:rPr>
        <w:t>Rusail</w:t>
      </w:r>
      <w:r w:rsidR="00852732">
        <w:rPr>
          <w:rFonts w:cstheme="minorHAnsi"/>
          <w:sz w:val="24"/>
          <w:szCs w:val="24"/>
        </w:rPr>
        <w:t>’</w:t>
      </w:r>
      <w:r w:rsidR="002B2EB9">
        <w:rPr>
          <w:rFonts w:cstheme="minorHAnsi"/>
          <w:sz w:val="24"/>
          <w:szCs w:val="24"/>
        </w:rPr>
        <w:t>.</w:t>
      </w:r>
    </w:p>
    <w:p w14:paraId="10F19C62" w14:textId="154C7CEF" w:rsidR="00811FC3" w:rsidRDefault="00811FC3" w:rsidP="0035110D">
      <w:pPr>
        <w:pStyle w:val="ListParagraph"/>
        <w:numPr>
          <w:ilvl w:val="1"/>
          <w:numId w:val="15"/>
        </w:numPr>
        <w:rPr>
          <w:rFonts w:cstheme="minorHAnsi"/>
          <w:sz w:val="24"/>
          <w:szCs w:val="24"/>
        </w:rPr>
      </w:pPr>
      <w:r>
        <w:rPr>
          <w:rFonts w:cstheme="minorHAnsi"/>
          <w:sz w:val="24"/>
          <w:szCs w:val="24"/>
        </w:rPr>
        <w:t xml:space="preserve">Negotiated and agreed with </w:t>
      </w:r>
      <w:r w:rsidR="00852732">
        <w:rPr>
          <w:rFonts w:cstheme="minorHAnsi"/>
          <w:sz w:val="24"/>
          <w:szCs w:val="24"/>
        </w:rPr>
        <w:t>‘</w:t>
      </w:r>
      <w:r>
        <w:rPr>
          <w:rFonts w:cstheme="minorHAnsi"/>
          <w:sz w:val="24"/>
          <w:szCs w:val="24"/>
        </w:rPr>
        <w:t>Shadeed</w:t>
      </w:r>
      <w:r w:rsidR="00852732">
        <w:rPr>
          <w:rFonts w:cstheme="minorHAnsi"/>
          <w:sz w:val="24"/>
          <w:szCs w:val="24"/>
        </w:rPr>
        <w:t>’</w:t>
      </w:r>
      <w:r>
        <w:rPr>
          <w:rFonts w:cstheme="minorHAnsi"/>
          <w:sz w:val="24"/>
          <w:szCs w:val="24"/>
        </w:rPr>
        <w:t xml:space="preserve"> Iron to build and run their gas plant project at Sohar port.</w:t>
      </w:r>
    </w:p>
    <w:p w14:paraId="02229924" w14:textId="0B7E4A23" w:rsidR="00EA33B4" w:rsidRDefault="00811FC3" w:rsidP="00EA33B4">
      <w:pPr>
        <w:pStyle w:val="ListParagraph"/>
        <w:numPr>
          <w:ilvl w:val="1"/>
          <w:numId w:val="15"/>
        </w:numPr>
        <w:rPr>
          <w:rFonts w:cstheme="minorHAnsi"/>
          <w:sz w:val="24"/>
          <w:szCs w:val="24"/>
        </w:rPr>
      </w:pPr>
      <w:r>
        <w:rPr>
          <w:rFonts w:cstheme="minorHAnsi"/>
          <w:sz w:val="24"/>
          <w:szCs w:val="24"/>
        </w:rPr>
        <w:t>Supported the Company achieving a 92% Omanisation by providing strong technical training withing the Company.</w:t>
      </w:r>
    </w:p>
    <w:p w14:paraId="06EEC80E" w14:textId="77777777" w:rsidR="00EA33B4" w:rsidRPr="00EA33B4" w:rsidRDefault="00EA33B4" w:rsidP="00EA33B4">
      <w:pPr>
        <w:pStyle w:val="ListParagraph"/>
        <w:ind w:left="1440"/>
        <w:rPr>
          <w:rFonts w:cstheme="minorHAnsi"/>
          <w:sz w:val="24"/>
          <w:szCs w:val="24"/>
        </w:rPr>
      </w:pPr>
    </w:p>
    <w:p w14:paraId="5103FB37" w14:textId="77777777" w:rsidR="00B8221A" w:rsidRPr="00B8221A" w:rsidRDefault="00B8221A" w:rsidP="00B8221A">
      <w:pPr>
        <w:pStyle w:val="ListParagraph"/>
        <w:numPr>
          <w:ilvl w:val="0"/>
          <w:numId w:val="22"/>
        </w:numPr>
        <w:rPr>
          <w:rFonts w:cstheme="minorHAnsi"/>
          <w:bCs/>
          <w:sz w:val="24"/>
          <w:szCs w:val="24"/>
        </w:rPr>
      </w:pPr>
      <w:r w:rsidRPr="00B8221A">
        <w:rPr>
          <w:b/>
          <w:bCs/>
          <w:sz w:val="24"/>
          <w:szCs w:val="24"/>
          <w:u w:val="single"/>
        </w:rPr>
        <w:t>January 1998 – April 2007</w:t>
      </w:r>
      <w:r w:rsidRPr="00B8221A">
        <w:rPr>
          <w:sz w:val="24"/>
          <w:szCs w:val="24"/>
          <w:u w:val="single"/>
        </w:rPr>
        <w:t xml:space="preserve"> (9 years and 3 months):</w:t>
      </w:r>
      <w:r w:rsidRPr="00B8221A">
        <w:rPr>
          <w:sz w:val="24"/>
          <w:szCs w:val="24"/>
          <w:u w:val="single"/>
        </w:rPr>
        <w:tab/>
      </w:r>
      <w:r w:rsidRPr="00B8221A">
        <w:rPr>
          <w:sz w:val="24"/>
          <w:szCs w:val="24"/>
          <w:u w:val="single"/>
        </w:rPr>
        <w:tab/>
      </w:r>
      <w:r w:rsidRPr="00B8221A">
        <w:rPr>
          <w:bCs/>
          <w:sz w:val="24"/>
          <w:szCs w:val="24"/>
          <w:u w:val="single"/>
        </w:rPr>
        <w:t>Interface Project Manager:</w:t>
      </w:r>
    </w:p>
    <w:p w14:paraId="35A079C1" w14:textId="002C6509" w:rsidR="008D1F4D" w:rsidRPr="00B8221A" w:rsidRDefault="00B8221A" w:rsidP="00B8221A">
      <w:pPr>
        <w:pStyle w:val="ListParagraph"/>
        <w:rPr>
          <w:rFonts w:cstheme="minorHAnsi"/>
          <w:bCs/>
          <w:sz w:val="24"/>
          <w:szCs w:val="24"/>
        </w:rPr>
      </w:pPr>
      <w:r w:rsidRPr="00B8221A">
        <w:rPr>
          <w:bCs/>
          <w:sz w:val="24"/>
          <w:szCs w:val="24"/>
          <w:u w:val="single"/>
        </w:rPr>
        <w:t>“</w:t>
      </w:r>
      <w:r w:rsidR="008D1F4D" w:rsidRPr="00B8221A">
        <w:rPr>
          <w:bCs/>
          <w:sz w:val="24"/>
          <w:szCs w:val="24"/>
        </w:rPr>
        <w:t xml:space="preserve">Petroleum Development Oman </w:t>
      </w:r>
      <w:r w:rsidR="008D1F4D" w:rsidRPr="00B8221A">
        <w:rPr>
          <w:bCs/>
        </w:rPr>
        <w:t>| Muscat, Oman</w:t>
      </w:r>
      <w:r w:rsidRPr="00B8221A">
        <w:rPr>
          <w:bCs/>
        </w:rPr>
        <w:t>”</w:t>
      </w:r>
      <w:r w:rsidR="008D1F4D" w:rsidRPr="00B8221A">
        <w:rPr>
          <w:bCs/>
        </w:rPr>
        <w:t xml:space="preserve"> </w:t>
      </w:r>
    </w:p>
    <w:p w14:paraId="049916F4" w14:textId="690D2DDA" w:rsidR="00BB4738" w:rsidRPr="00B8221A" w:rsidRDefault="000B6AFB" w:rsidP="00F14427">
      <w:pPr>
        <w:rPr>
          <w:bCs/>
          <w:sz w:val="24"/>
          <w:szCs w:val="24"/>
        </w:rPr>
      </w:pPr>
      <w:r w:rsidRPr="00B8221A">
        <w:rPr>
          <w:bCs/>
          <w:noProof/>
        </w:rPr>
        <w:drawing>
          <wp:inline distT="0" distB="0" distL="0" distR="0" wp14:anchorId="72354375" wp14:editId="7B1812A4">
            <wp:extent cx="327660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0286" cy="591764"/>
                    </a:xfrm>
                    <a:prstGeom prst="rect">
                      <a:avLst/>
                    </a:prstGeom>
                    <a:noFill/>
                    <a:ln>
                      <a:noFill/>
                    </a:ln>
                  </pic:spPr>
                </pic:pic>
              </a:graphicData>
            </a:graphic>
          </wp:inline>
        </w:drawing>
      </w:r>
    </w:p>
    <w:p w14:paraId="39A50599" w14:textId="58E1CD8A" w:rsidR="00BB4738" w:rsidRPr="00420753" w:rsidRDefault="00420753" w:rsidP="00F14427">
      <w:pPr>
        <w:rPr>
          <w:rFonts w:cstheme="minorHAnsi"/>
          <w:sz w:val="24"/>
          <w:szCs w:val="24"/>
        </w:rPr>
      </w:pPr>
      <w:r w:rsidRPr="00B8221A">
        <w:rPr>
          <w:rFonts w:cstheme="minorHAnsi"/>
          <w:bCs/>
          <w:sz w:val="24"/>
          <w:szCs w:val="24"/>
        </w:rPr>
        <w:lastRenderedPageBreak/>
        <w:t xml:space="preserve">Petroleum Development Oman (PDO) is the major </w:t>
      </w:r>
      <w:hyperlink r:id="rId10" w:tooltip="Oil exploration" w:history="1">
        <w:r w:rsidRPr="00B8221A">
          <w:rPr>
            <w:rStyle w:val="Hyperlink"/>
            <w:rFonts w:cstheme="minorHAnsi"/>
            <w:bCs/>
            <w:color w:val="auto"/>
            <w:sz w:val="24"/>
            <w:szCs w:val="24"/>
            <w:u w:val="none"/>
          </w:rPr>
          <w:t>oil exploration</w:t>
        </w:r>
      </w:hyperlink>
      <w:r w:rsidRPr="00B8221A">
        <w:rPr>
          <w:rFonts w:cstheme="minorHAnsi"/>
          <w:bCs/>
          <w:sz w:val="24"/>
          <w:szCs w:val="24"/>
        </w:rPr>
        <w:t xml:space="preserve"> and </w:t>
      </w:r>
      <w:hyperlink r:id="rId11" w:tooltip="Petroleum production" w:history="1">
        <w:r w:rsidRPr="00B8221A">
          <w:rPr>
            <w:rStyle w:val="Hyperlink"/>
            <w:rFonts w:cstheme="minorHAnsi"/>
            <w:bCs/>
            <w:color w:val="auto"/>
            <w:sz w:val="24"/>
            <w:szCs w:val="24"/>
            <w:u w:val="none"/>
          </w:rPr>
          <w:t>production</w:t>
        </w:r>
      </w:hyperlink>
      <w:r w:rsidRPr="00B8221A">
        <w:rPr>
          <w:rFonts w:cstheme="minorHAnsi"/>
          <w:bCs/>
          <w:sz w:val="24"/>
          <w:szCs w:val="24"/>
        </w:rPr>
        <w:t xml:space="preserve"> company in the Sultanate of </w:t>
      </w:r>
      <w:hyperlink r:id="rId12" w:tooltip="Oman" w:history="1">
        <w:r w:rsidRPr="00B8221A">
          <w:rPr>
            <w:rStyle w:val="Hyperlink"/>
            <w:rFonts w:cstheme="minorHAnsi"/>
            <w:bCs/>
            <w:color w:val="auto"/>
            <w:sz w:val="24"/>
            <w:szCs w:val="24"/>
            <w:u w:val="none"/>
          </w:rPr>
          <w:t>Oman</w:t>
        </w:r>
      </w:hyperlink>
      <w:r w:rsidRPr="00B8221A">
        <w:rPr>
          <w:rFonts w:cstheme="minorHAnsi"/>
          <w:bCs/>
          <w:sz w:val="24"/>
          <w:szCs w:val="24"/>
        </w:rPr>
        <w:t>. It accounts for about 94% of the country's general oil, 70%</w:t>
      </w:r>
      <w:r w:rsidRPr="00420753">
        <w:rPr>
          <w:rFonts w:cstheme="minorHAnsi"/>
          <w:sz w:val="24"/>
          <w:szCs w:val="24"/>
        </w:rPr>
        <w:t xml:space="preserve"> of the </w:t>
      </w:r>
      <w:hyperlink r:id="rId13" w:tooltip="Crude oil" w:history="1">
        <w:r w:rsidRPr="00420753">
          <w:rPr>
            <w:rStyle w:val="Hyperlink"/>
            <w:rFonts w:cstheme="minorHAnsi"/>
            <w:color w:val="auto"/>
            <w:sz w:val="24"/>
            <w:szCs w:val="24"/>
            <w:u w:val="none"/>
          </w:rPr>
          <w:t>crude oil</w:t>
        </w:r>
      </w:hyperlink>
      <w:r w:rsidRPr="00420753">
        <w:rPr>
          <w:rFonts w:cstheme="minorHAnsi"/>
          <w:sz w:val="24"/>
          <w:szCs w:val="24"/>
        </w:rPr>
        <w:t xml:space="preserve"> production and nearly all of its </w:t>
      </w:r>
      <w:hyperlink r:id="rId14" w:tooltip="Natural gas" w:history="1">
        <w:r w:rsidRPr="00420753">
          <w:rPr>
            <w:rStyle w:val="Hyperlink"/>
            <w:rFonts w:cstheme="minorHAnsi"/>
            <w:color w:val="auto"/>
            <w:sz w:val="24"/>
            <w:szCs w:val="24"/>
            <w:u w:val="none"/>
          </w:rPr>
          <w:t>natural gas</w:t>
        </w:r>
      </w:hyperlink>
      <w:r w:rsidRPr="00420753">
        <w:rPr>
          <w:rFonts w:cstheme="minorHAnsi"/>
          <w:sz w:val="24"/>
          <w:szCs w:val="24"/>
        </w:rPr>
        <w:t xml:space="preserve"> supply. The Company is </w:t>
      </w:r>
      <w:r w:rsidR="00853FD7">
        <w:rPr>
          <w:rFonts w:cstheme="minorHAnsi"/>
          <w:sz w:val="24"/>
          <w:szCs w:val="24"/>
        </w:rPr>
        <w:t>Operated by Royal Dutch Shell.</w:t>
      </w:r>
    </w:p>
    <w:p w14:paraId="1EE275AF" w14:textId="5F20EA28" w:rsidR="006C211C" w:rsidRDefault="006C211C" w:rsidP="006C211C">
      <w:pPr>
        <w:pStyle w:val="ListParagraph"/>
        <w:numPr>
          <w:ilvl w:val="0"/>
          <w:numId w:val="15"/>
        </w:numPr>
        <w:rPr>
          <w:sz w:val="24"/>
          <w:szCs w:val="24"/>
        </w:rPr>
      </w:pPr>
      <w:r>
        <w:rPr>
          <w:sz w:val="24"/>
          <w:szCs w:val="24"/>
        </w:rPr>
        <w:t xml:space="preserve">Started as a project engineer working with the Operation team to overlook and execute Operation Projects related to the </w:t>
      </w:r>
      <w:r w:rsidR="00852732">
        <w:rPr>
          <w:sz w:val="24"/>
          <w:szCs w:val="24"/>
        </w:rPr>
        <w:t>‘</w:t>
      </w:r>
      <w:r>
        <w:rPr>
          <w:sz w:val="24"/>
          <w:szCs w:val="24"/>
        </w:rPr>
        <w:t>Yibal</w:t>
      </w:r>
      <w:r w:rsidR="00852732">
        <w:rPr>
          <w:sz w:val="24"/>
          <w:szCs w:val="24"/>
        </w:rPr>
        <w:t>’</w:t>
      </w:r>
      <w:r>
        <w:rPr>
          <w:sz w:val="24"/>
          <w:szCs w:val="24"/>
        </w:rPr>
        <w:t xml:space="preserve"> Government Gas Plant facilities, Compressors and Associated Pipelines.</w:t>
      </w:r>
    </w:p>
    <w:p w14:paraId="5028BA62" w14:textId="5A66D077" w:rsidR="006C211C" w:rsidRPr="006C211C" w:rsidRDefault="006C211C" w:rsidP="006C211C">
      <w:pPr>
        <w:pStyle w:val="ListParagraph"/>
        <w:numPr>
          <w:ilvl w:val="0"/>
          <w:numId w:val="15"/>
        </w:numPr>
        <w:rPr>
          <w:sz w:val="24"/>
          <w:szCs w:val="24"/>
        </w:rPr>
      </w:pPr>
      <w:r w:rsidRPr="006C211C">
        <w:rPr>
          <w:sz w:val="24"/>
          <w:szCs w:val="24"/>
        </w:rPr>
        <w:t>Managing all project</w:t>
      </w:r>
      <w:r>
        <w:rPr>
          <w:sz w:val="24"/>
          <w:szCs w:val="24"/>
        </w:rPr>
        <w:t>s</w:t>
      </w:r>
      <w:r w:rsidRPr="006C211C">
        <w:rPr>
          <w:sz w:val="24"/>
          <w:szCs w:val="24"/>
        </w:rPr>
        <w:t xml:space="preserve"> related to </w:t>
      </w:r>
      <w:r w:rsidR="00852732">
        <w:rPr>
          <w:sz w:val="24"/>
          <w:szCs w:val="24"/>
        </w:rPr>
        <w:t>‘</w:t>
      </w:r>
      <w:r w:rsidRPr="006C211C">
        <w:rPr>
          <w:sz w:val="24"/>
          <w:szCs w:val="24"/>
        </w:rPr>
        <w:t>Saih Nahada</w:t>
      </w:r>
      <w:r w:rsidR="00852732">
        <w:rPr>
          <w:sz w:val="24"/>
          <w:szCs w:val="24"/>
        </w:rPr>
        <w:t>’</w:t>
      </w:r>
      <w:r w:rsidRPr="006C211C">
        <w:rPr>
          <w:sz w:val="24"/>
          <w:szCs w:val="24"/>
        </w:rPr>
        <w:t xml:space="preserve"> Gas Plant and Associated facilities Project</w:t>
      </w:r>
      <w:r w:rsidR="0007758D">
        <w:rPr>
          <w:sz w:val="24"/>
          <w:szCs w:val="24"/>
        </w:rPr>
        <w:t xml:space="preserve"> as a senior project engineer, a</w:t>
      </w:r>
      <w:r w:rsidRPr="006C211C">
        <w:rPr>
          <w:sz w:val="24"/>
          <w:szCs w:val="24"/>
        </w:rPr>
        <w:t>n eight hundred-million-dollar project</w:t>
      </w:r>
      <w:r>
        <w:rPr>
          <w:sz w:val="24"/>
          <w:szCs w:val="24"/>
        </w:rPr>
        <w:t>:</w:t>
      </w:r>
    </w:p>
    <w:p w14:paraId="260FC8B5" w14:textId="4CF1E1D1" w:rsidR="006C211C" w:rsidRPr="00323B12" w:rsidRDefault="006C211C" w:rsidP="006C211C">
      <w:pPr>
        <w:pStyle w:val="ListParagraph"/>
        <w:numPr>
          <w:ilvl w:val="1"/>
          <w:numId w:val="15"/>
        </w:numPr>
        <w:rPr>
          <w:sz w:val="24"/>
          <w:szCs w:val="24"/>
        </w:rPr>
      </w:pPr>
      <w:r w:rsidRPr="003E4811">
        <w:rPr>
          <w:sz w:val="24"/>
          <w:szCs w:val="24"/>
        </w:rPr>
        <w:t xml:space="preserve">Based at Milan, Italy for a year to overlook the execute of the Concept Study and further develop the Front-End Design (FED) with </w:t>
      </w:r>
      <w:r w:rsidR="00852732">
        <w:rPr>
          <w:sz w:val="24"/>
          <w:szCs w:val="24"/>
        </w:rPr>
        <w:t>‘</w:t>
      </w:r>
      <w:r w:rsidRPr="003E4811">
        <w:rPr>
          <w:sz w:val="24"/>
          <w:szCs w:val="24"/>
        </w:rPr>
        <w:t>Snamprogetti</w:t>
      </w:r>
      <w:r w:rsidR="00852732">
        <w:rPr>
          <w:sz w:val="24"/>
          <w:szCs w:val="24"/>
        </w:rPr>
        <w:t>’</w:t>
      </w:r>
      <w:r w:rsidRPr="003E4811">
        <w:rPr>
          <w:sz w:val="24"/>
          <w:szCs w:val="24"/>
        </w:rPr>
        <w:t xml:space="preserve"> Engineering. Also develop the EPC tender package, review/approve and issue of the tender package. Answer all tenders enquires, evaluate the tender technical and commercial submissions, and finally award the EPC contract.</w:t>
      </w:r>
    </w:p>
    <w:p w14:paraId="46938C17" w14:textId="77777777" w:rsidR="006C211C" w:rsidRPr="00B8221A" w:rsidRDefault="006C211C" w:rsidP="006C211C">
      <w:pPr>
        <w:pStyle w:val="ListParagraph"/>
        <w:numPr>
          <w:ilvl w:val="1"/>
          <w:numId w:val="15"/>
        </w:numPr>
        <w:rPr>
          <w:sz w:val="24"/>
          <w:szCs w:val="24"/>
        </w:rPr>
      </w:pPr>
      <w:r w:rsidRPr="003E4811">
        <w:rPr>
          <w:sz w:val="24"/>
          <w:szCs w:val="24"/>
        </w:rPr>
        <w:t xml:space="preserve">Based at Calgary, Canada for sixteen months to overlook the execute of the engineering Detail Design (DD) with SNC-Lavalin Company. Review and approve all EPC Engineering documents, attend all engineering reviews (such as the Design review, HAZOP review, 3D Modell review, IPF review, SAFOP review, etc.), approve all final Engineering Drawings (PEFS) and issue for Construction. Follow up and expedite </w:t>
      </w:r>
      <w:r w:rsidRPr="00B8221A">
        <w:rPr>
          <w:sz w:val="24"/>
          <w:szCs w:val="24"/>
        </w:rPr>
        <w:t>long lead items.</w:t>
      </w:r>
    </w:p>
    <w:p w14:paraId="65199C16" w14:textId="58E2FFC1" w:rsidR="0007758D" w:rsidRPr="00B8221A" w:rsidRDefault="0007758D" w:rsidP="0007758D">
      <w:pPr>
        <w:pStyle w:val="ListParagraph"/>
        <w:numPr>
          <w:ilvl w:val="0"/>
          <w:numId w:val="15"/>
        </w:numPr>
        <w:rPr>
          <w:sz w:val="24"/>
          <w:szCs w:val="24"/>
        </w:rPr>
      </w:pPr>
      <w:r w:rsidRPr="00B8221A">
        <w:rPr>
          <w:sz w:val="24"/>
          <w:szCs w:val="24"/>
        </w:rPr>
        <w:t xml:space="preserve">Managing all interfaces related to the </w:t>
      </w:r>
      <w:r w:rsidR="00852732">
        <w:rPr>
          <w:sz w:val="24"/>
          <w:szCs w:val="24"/>
        </w:rPr>
        <w:t>‘</w:t>
      </w:r>
      <w:r w:rsidRPr="00B8221A">
        <w:rPr>
          <w:sz w:val="24"/>
          <w:szCs w:val="24"/>
        </w:rPr>
        <w:t>Kauther</w:t>
      </w:r>
      <w:r w:rsidR="00852732">
        <w:rPr>
          <w:sz w:val="24"/>
          <w:szCs w:val="24"/>
        </w:rPr>
        <w:t>’</w:t>
      </w:r>
      <w:r w:rsidRPr="00B8221A">
        <w:rPr>
          <w:sz w:val="24"/>
          <w:szCs w:val="24"/>
        </w:rPr>
        <w:t xml:space="preserve"> Gas Plant and Associated facilities as an Interface Project Manager. Over a one billion dollars projects:</w:t>
      </w:r>
    </w:p>
    <w:p w14:paraId="03EC3D40" w14:textId="7FA14040" w:rsidR="0007758D" w:rsidRPr="00B8221A" w:rsidRDefault="0007758D" w:rsidP="0007758D">
      <w:pPr>
        <w:pStyle w:val="ListParagraph"/>
        <w:numPr>
          <w:ilvl w:val="1"/>
          <w:numId w:val="15"/>
        </w:numPr>
        <w:rPr>
          <w:sz w:val="24"/>
          <w:szCs w:val="24"/>
        </w:rPr>
      </w:pPr>
      <w:r w:rsidRPr="00B8221A">
        <w:rPr>
          <w:sz w:val="24"/>
          <w:szCs w:val="24"/>
        </w:rPr>
        <w:t xml:space="preserve">Integration with Subsurface Manager and Well Engineering Manager to ensure that surface facility designs are fully aligned to the wells and subsurface requirements. Integrate subsurface and wells input into overall field development planning for the project. </w:t>
      </w:r>
    </w:p>
    <w:p w14:paraId="4DD1F7E3" w14:textId="77777777" w:rsidR="0007758D" w:rsidRPr="00B8221A" w:rsidRDefault="0007758D" w:rsidP="0007758D">
      <w:pPr>
        <w:pStyle w:val="ListParagraph"/>
        <w:numPr>
          <w:ilvl w:val="1"/>
          <w:numId w:val="15"/>
        </w:numPr>
        <w:rPr>
          <w:sz w:val="24"/>
          <w:szCs w:val="24"/>
        </w:rPr>
      </w:pPr>
      <w:r w:rsidRPr="00B8221A">
        <w:rPr>
          <w:sz w:val="24"/>
          <w:szCs w:val="24"/>
        </w:rPr>
        <w:t xml:space="preserve"> Interfaces between different project teams, on plot team, off plot team, different company departments, operation team, contract management team, finance team, different contractors and subcontractors, government officials, etc. </w:t>
      </w:r>
    </w:p>
    <w:p w14:paraId="262EB157" w14:textId="0F2F8E2D" w:rsidR="00E143DA" w:rsidRPr="00B8221A" w:rsidRDefault="00CA10BE" w:rsidP="0007758D">
      <w:pPr>
        <w:pStyle w:val="ListParagraph"/>
        <w:numPr>
          <w:ilvl w:val="1"/>
          <w:numId w:val="15"/>
        </w:numPr>
        <w:rPr>
          <w:sz w:val="24"/>
          <w:szCs w:val="24"/>
        </w:rPr>
      </w:pPr>
      <w:r w:rsidRPr="00B8221A">
        <w:rPr>
          <w:sz w:val="24"/>
          <w:szCs w:val="24"/>
        </w:rPr>
        <w:t>Managing all site issues with a team of more than four hundred people. The project cost is over one billion dollars which includes a Gas Plant, Gas Pipelines, OHL’s and access roads. The project is executed by Petrofac International Company as an EPC Contractor</w:t>
      </w:r>
      <w:r w:rsidR="0040470E" w:rsidRPr="00B8221A">
        <w:rPr>
          <w:sz w:val="24"/>
          <w:szCs w:val="24"/>
        </w:rPr>
        <w:t>.</w:t>
      </w:r>
    </w:p>
    <w:p w14:paraId="64155B5C" w14:textId="77777777" w:rsidR="00BC31C7" w:rsidRPr="00B8221A" w:rsidRDefault="00BC31C7" w:rsidP="00BC31C7">
      <w:pPr>
        <w:rPr>
          <w:rFonts w:cstheme="minorHAnsi"/>
          <w:sz w:val="24"/>
          <w:szCs w:val="24"/>
        </w:rPr>
      </w:pPr>
      <w:r w:rsidRPr="00B8221A">
        <w:rPr>
          <w:rFonts w:cstheme="minorHAnsi"/>
          <w:sz w:val="24"/>
          <w:szCs w:val="24"/>
          <w:u w:val="single"/>
        </w:rPr>
        <w:t>Achievements:</w:t>
      </w:r>
      <w:r w:rsidRPr="00B8221A">
        <w:rPr>
          <w:rFonts w:cstheme="minorHAnsi"/>
          <w:sz w:val="24"/>
          <w:szCs w:val="24"/>
        </w:rPr>
        <w:t xml:space="preserve"> -</w:t>
      </w:r>
    </w:p>
    <w:p w14:paraId="2E6E171C" w14:textId="65F8B11E" w:rsidR="00BC31C7" w:rsidRPr="00B8221A" w:rsidRDefault="001D15F9" w:rsidP="00BC31C7">
      <w:pPr>
        <w:pStyle w:val="ListParagraph"/>
        <w:numPr>
          <w:ilvl w:val="0"/>
          <w:numId w:val="17"/>
        </w:numPr>
        <w:rPr>
          <w:sz w:val="24"/>
          <w:szCs w:val="24"/>
        </w:rPr>
      </w:pPr>
      <w:r w:rsidRPr="00B8221A">
        <w:rPr>
          <w:sz w:val="24"/>
          <w:szCs w:val="24"/>
        </w:rPr>
        <w:t xml:space="preserve">Major savings to projects cost by implementing new technologies. </w:t>
      </w:r>
    </w:p>
    <w:p w14:paraId="0B49ABEA" w14:textId="6AC08243" w:rsidR="001D15F9" w:rsidRDefault="001D15F9" w:rsidP="00BC31C7">
      <w:pPr>
        <w:pStyle w:val="ListParagraph"/>
        <w:numPr>
          <w:ilvl w:val="0"/>
          <w:numId w:val="17"/>
        </w:numPr>
        <w:rPr>
          <w:sz w:val="24"/>
          <w:szCs w:val="24"/>
        </w:rPr>
      </w:pPr>
      <w:r w:rsidRPr="00B8221A">
        <w:rPr>
          <w:sz w:val="24"/>
          <w:szCs w:val="24"/>
        </w:rPr>
        <w:t xml:space="preserve">Received several awards by the Company for delivering the project on time and </w:t>
      </w:r>
      <w:r w:rsidR="004A0563" w:rsidRPr="00B8221A">
        <w:rPr>
          <w:sz w:val="24"/>
          <w:szCs w:val="24"/>
        </w:rPr>
        <w:t xml:space="preserve">for excellent </w:t>
      </w:r>
      <w:r w:rsidRPr="00B8221A">
        <w:rPr>
          <w:sz w:val="24"/>
          <w:szCs w:val="24"/>
        </w:rPr>
        <w:t>HSE Management</w:t>
      </w:r>
      <w:r>
        <w:rPr>
          <w:sz w:val="24"/>
          <w:szCs w:val="24"/>
        </w:rPr>
        <w:t>.</w:t>
      </w:r>
    </w:p>
    <w:p w14:paraId="765224EB" w14:textId="2EEBC041" w:rsidR="004A0563" w:rsidRDefault="004A0563" w:rsidP="00BC31C7">
      <w:pPr>
        <w:pStyle w:val="ListParagraph"/>
        <w:numPr>
          <w:ilvl w:val="0"/>
          <w:numId w:val="17"/>
        </w:numPr>
        <w:rPr>
          <w:sz w:val="24"/>
          <w:szCs w:val="24"/>
        </w:rPr>
      </w:pPr>
      <w:r>
        <w:rPr>
          <w:sz w:val="24"/>
          <w:szCs w:val="24"/>
        </w:rPr>
        <w:t>Introduced 3D Modeling for the first time to Company Projects.</w:t>
      </w:r>
    </w:p>
    <w:p w14:paraId="3271A8F9" w14:textId="3F1DF3CA" w:rsidR="003E4811" w:rsidRPr="003E4811" w:rsidRDefault="003E4811" w:rsidP="001239F0">
      <w:pPr>
        <w:pStyle w:val="ListParagraph"/>
        <w:numPr>
          <w:ilvl w:val="0"/>
          <w:numId w:val="18"/>
        </w:numPr>
        <w:rPr>
          <w:b/>
          <w:sz w:val="28"/>
          <w:szCs w:val="28"/>
          <w:u w:val="single"/>
        </w:rPr>
      </w:pPr>
      <w:r w:rsidRPr="003E4811">
        <w:rPr>
          <w:b/>
          <w:sz w:val="28"/>
          <w:szCs w:val="28"/>
          <w:u w:val="single"/>
        </w:rPr>
        <w:lastRenderedPageBreak/>
        <w:t>Education</w:t>
      </w:r>
      <w:r w:rsidR="00AD2537">
        <w:rPr>
          <w:b/>
          <w:sz w:val="28"/>
          <w:szCs w:val="28"/>
          <w:u w:val="single"/>
        </w:rPr>
        <w:t xml:space="preserve"> &amp; Qualifications</w:t>
      </w:r>
      <w:r w:rsidRPr="003E4811">
        <w:rPr>
          <w:b/>
          <w:sz w:val="28"/>
          <w:szCs w:val="28"/>
          <w:u w:val="single"/>
        </w:rPr>
        <w:t>:</w:t>
      </w:r>
    </w:p>
    <w:p w14:paraId="55DDE77E" w14:textId="48CB92B2" w:rsidR="009E7D37" w:rsidRDefault="000E2776" w:rsidP="00AD2537">
      <w:pPr>
        <w:rPr>
          <w:sz w:val="24"/>
          <w:szCs w:val="24"/>
        </w:rPr>
      </w:pPr>
      <w:r>
        <w:rPr>
          <w:sz w:val="24"/>
          <w:szCs w:val="24"/>
        </w:rPr>
        <w:t>The University of Toledo | Ohio, USA</w:t>
      </w:r>
    </w:p>
    <w:p w14:paraId="44C78411" w14:textId="7069C291" w:rsidR="002B1240" w:rsidRPr="00AD2537" w:rsidRDefault="002B1240" w:rsidP="00AD2537">
      <w:pPr>
        <w:rPr>
          <w:sz w:val="24"/>
          <w:szCs w:val="24"/>
        </w:rPr>
      </w:pPr>
      <w:r>
        <w:rPr>
          <w:sz w:val="24"/>
          <w:szCs w:val="24"/>
        </w:rPr>
        <w:t>Bachelor’s Degree</w:t>
      </w:r>
    </w:p>
    <w:p w14:paraId="43A0E0BA" w14:textId="33F40750" w:rsidR="00F61E44" w:rsidRDefault="00AD2537" w:rsidP="009E1DA2">
      <w:pPr>
        <w:rPr>
          <w:sz w:val="24"/>
          <w:szCs w:val="24"/>
        </w:rPr>
      </w:pPr>
      <w:r>
        <w:rPr>
          <w:rFonts w:ascii="Arial" w:hAnsi="Arial" w:cs="Arial"/>
          <w:noProof/>
          <w:color w:val="0645AD"/>
          <w:sz w:val="18"/>
          <w:szCs w:val="18"/>
        </w:rPr>
        <w:drawing>
          <wp:inline distT="0" distB="0" distL="0" distR="0" wp14:anchorId="6D0E1EF7" wp14:editId="33D904D6">
            <wp:extent cx="1428750" cy="1914525"/>
            <wp:effectExtent l="0" t="0" r="0" b="9525"/>
            <wp:docPr id="11" name="Picture 11" descr="University of Toledo seal.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iversity of Toledo seal.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914525"/>
                    </a:xfrm>
                    <a:prstGeom prst="rect">
                      <a:avLst/>
                    </a:prstGeom>
                    <a:noFill/>
                    <a:ln>
                      <a:noFill/>
                    </a:ln>
                  </pic:spPr>
                </pic:pic>
              </a:graphicData>
            </a:graphic>
          </wp:inline>
        </w:drawing>
      </w:r>
    </w:p>
    <w:p w14:paraId="33C96905" w14:textId="4058ABC2" w:rsidR="00AD2537" w:rsidRDefault="00AD2537" w:rsidP="009E1DA2">
      <w:pPr>
        <w:rPr>
          <w:sz w:val="24"/>
          <w:szCs w:val="24"/>
        </w:rPr>
      </w:pPr>
      <w:r>
        <w:rPr>
          <w:sz w:val="24"/>
          <w:szCs w:val="24"/>
        </w:rPr>
        <w:t>Applied Mathematics</w:t>
      </w:r>
    </w:p>
    <w:p w14:paraId="24C1F7FC" w14:textId="16C8FC37" w:rsidR="00AD2537" w:rsidRDefault="00AD2537" w:rsidP="009E1DA2">
      <w:pPr>
        <w:rPr>
          <w:sz w:val="24"/>
          <w:szCs w:val="24"/>
        </w:rPr>
      </w:pPr>
      <w:r>
        <w:rPr>
          <w:sz w:val="24"/>
          <w:szCs w:val="24"/>
        </w:rPr>
        <w:t xml:space="preserve">1992 </w:t>
      </w:r>
      <w:r w:rsidR="0093107F">
        <w:rPr>
          <w:sz w:val="24"/>
          <w:szCs w:val="24"/>
        </w:rPr>
        <w:t>–</w:t>
      </w:r>
      <w:r>
        <w:rPr>
          <w:sz w:val="24"/>
          <w:szCs w:val="24"/>
        </w:rPr>
        <w:t xml:space="preserve"> 1997</w:t>
      </w:r>
    </w:p>
    <w:p w14:paraId="29922C66" w14:textId="77777777" w:rsidR="0093107F" w:rsidRDefault="0093107F" w:rsidP="009E1DA2">
      <w:pPr>
        <w:rPr>
          <w:sz w:val="24"/>
          <w:szCs w:val="24"/>
        </w:rPr>
      </w:pPr>
    </w:p>
    <w:p w14:paraId="5BC37059" w14:textId="2AA9E58D" w:rsidR="0093107F" w:rsidRDefault="0093107F" w:rsidP="001239F0">
      <w:pPr>
        <w:pStyle w:val="ListParagraph"/>
        <w:numPr>
          <w:ilvl w:val="0"/>
          <w:numId w:val="18"/>
        </w:numPr>
        <w:rPr>
          <w:b/>
          <w:sz w:val="28"/>
          <w:szCs w:val="28"/>
          <w:u w:val="single"/>
        </w:rPr>
      </w:pPr>
      <w:r w:rsidRPr="0093107F">
        <w:rPr>
          <w:b/>
          <w:sz w:val="28"/>
          <w:szCs w:val="28"/>
          <w:u w:val="single"/>
        </w:rPr>
        <w:t>Courses:</w:t>
      </w:r>
    </w:p>
    <w:p w14:paraId="4829F06C" w14:textId="44647D4F" w:rsidR="0093107F" w:rsidRDefault="0093107F" w:rsidP="0093107F">
      <w:pPr>
        <w:pStyle w:val="ListParagraph"/>
        <w:numPr>
          <w:ilvl w:val="0"/>
          <w:numId w:val="12"/>
        </w:numPr>
        <w:rPr>
          <w:sz w:val="28"/>
          <w:szCs w:val="28"/>
        </w:rPr>
      </w:pPr>
      <w:r>
        <w:rPr>
          <w:sz w:val="28"/>
          <w:szCs w:val="28"/>
        </w:rPr>
        <w:t>Advanced Economics.</w:t>
      </w:r>
    </w:p>
    <w:p w14:paraId="5E2816FD" w14:textId="4545C13E" w:rsidR="0093107F" w:rsidRDefault="0093107F" w:rsidP="0093107F">
      <w:pPr>
        <w:pStyle w:val="ListParagraph"/>
        <w:numPr>
          <w:ilvl w:val="0"/>
          <w:numId w:val="12"/>
        </w:numPr>
        <w:rPr>
          <w:sz w:val="28"/>
          <w:szCs w:val="28"/>
        </w:rPr>
      </w:pPr>
      <w:r>
        <w:rPr>
          <w:sz w:val="28"/>
          <w:szCs w:val="28"/>
        </w:rPr>
        <w:t>Advanced Project accounting and finance</w:t>
      </w:r>
    </w:p>
    <w:p w14:paraId="201345B6" w14:textId="338B17B6" w:rsidR="0093107F" w:rsidRDefault="0093107F" w:rsidP="0093107F">
      <w:pPr>
        <w:pStyle w:val="ListParagraph"/>
        <w:numPr>
          <w:ilvl w:val="0"/>
          <w:numId w:val="12"/>
        </w:numPr>
        <w:rPr>
          <w:sz w:val="28"/>
          <w:szCs w:val="28"/>
        </w:rPr>
      </w:pPr>
      <w:r>
        <w:rPr>
          <w:sz w:val="28"/>
          <w:szCs w:val="28"/>
        </w:rPr>
        <w:t>Advanced Project management</w:t>
      </w:r>
    </w:p>
    <w:p w14:paraId="7A196B38" w14:textId="70BA1A6B" w:rsidR="0093107F" w:rsidRDefault="0093107F" w:rsidP="0093107F">
      <w:pPr>
        <w:pStyle w:val="ListParagraph"/>
        <w:numPr>
          <w:ilvl w:val="0"/>
          <w:numId w:val="12"/>
        </w:numPr>
        <w:rPr>
          <w:sz w:val="28"/>
          <w:szCs w:val="28"/>
        </w:rPr>
      </w:pPr>
      <w:r>
        <w:rPr>
          <w:sz w:val="28"/>
          <w:szCs w:val="28"/>
        </w:rPr>
        <w:t xml:space="preserve">Artificial Intelligence </w:t>
      </w:r>
      <w:r w:rsidR="00941CD2">
        <w:rPr>
          <w:sz w:val="28"/>
          <w:szCs w:val="28"/>
        </w:rPr>
        <w:t xml:space="preserve">/ </w:t>
      </w:r>
      <w:r>
        <w:rPr>
          <w:sz w:val="28"/>
          <w:szCs w:val="28"/>
        </w:rPr>
        <w:t>Oil and Gas.</w:t>
      </w:r>
    </w:p>
    <w:p w14:paraId="02273ABE" w14:textId="04CB4767" w:rsidR="0093107F" w:rsidRDefault="0093107F" w:rsidP="0093107F">
      <w:pPr>
        <w:pStyle w:val="ListParagraph"/>
        <w:numPr>
          <w:ilvl w:val="0"/>
          <w:numId w:val="12"/>
        </w:numPr>
        <w:rPr>
          <w:sz w:val="28"/>
          <w:szCs w:val="28"/>
        </w:rPr>
      </w:pPr>
      <w:r>
        <w:rPr>
          <w:sz w:val="28"/>
          <w:szCs w:val="28"/>
        </w:rPr>
        <w:t>Leadership Vision and Organizational Reality.</w:t>
      </w:r>
    </w:p>
    <w:p w14:paraId="057EDD43" w14:textId="3D48FD74" w:rsidR="0093107F" w:rsidRDefault="0093107F" w:rsidP="0093107F">
      <w:pPr>
        <w:pStyle w:val="ListParagraph"/>
        <w:numPr>
          <w:ilvl w:val="0"/>
          <w:numId w:val="12"/>
        </w:numPr>
        <w:rPr>
          <w:sz w:val="28"/>
          <w:szCs w:val="28"/>
        </w:rPr>
      </w:pPr>
      <w:r>
        <w:rPr>
          <w:sz w:val="28"/>
          <w:szCs w:val="28"/>
        </w:rPr>
        <w:t>Team Building and time management.</w:t>
      </w:r>
    </w:p>
    <w:p w14:paraId="3430122C" w14:textId="2E945E27" w:rsidR="0093107F" w:rsidRDefault="0093107F" w:rsidP="0093107F">
      <w:pPr>
        <w:pStyle w:val="ListParagraph"/>
        <w:numPr>
          <w:ilvl w:val="0"/>
          <w:numId w:val="12"/>
        </w:numPr>
        <w:rPr>
          <w:sz w:val="28"/>
          <w:szCs w:val="28"/>
        </w:rPr>
      </w:pPr>
      <w:r>
        <w:rPr>
          <w:sz w:val="28"/>
          <w:szCs w:val="28"/>
        </w:rPr>
        <w:t>The art of Project management.</w:t>
      </w:r>
    </w:p>
    <w:p w14:paraId="0CECCB93" w14:textId="36EEFFDD" w:rsidR="00941CD2" w:rsidRDefault="00941CD2" w:rsidP="0093107F">
      <w:pPr>
        <w:pStyle w:val="ListParagraph"/>
        <w:numPr>
          <w:ilvl w:val="0"/>
          <w:numId w:val="12"/>
        </w:numPr>
        <w:rPr>
          <w:sz w:val="28"/>
          <w:szCs w:val="28"/>
        </w:rPr>
      </w:pPr>
      <w:r>
        <w:rPr>
          <w:sz w:val="28"/>
          <w:szCs w:val="28"/>
        </w:rPr>
        <w:t>Change Control.</w:t>
      </w:r>
    </w:p>
    <w:p w14:paraId="09DA932F" w14:textId="4E6A0DBB" w:rsidR="00941CD2" w:rsidRDefault="00941CD2" w:rsidP="00941CD2">
      <w:pPr>
        <w:pStyle w:val="ListParagraph"/>
        <w:rPr>
          <w:sz w:val="28"/>
          <w:szCs w:val="28"/>
        </w:rPr>
      </w:pPr>
    </w:p>
    <w:p w14:paraId="1C115D8D" w14:textId="4D339DD1" w:rsidR="00941CD2" w:rsidRDefault="00941CD2" w:rsidP="001239F0">
      <w:pPr>
        <w:pStyle w:val="ListParagraph"/>
        <w:numPr>
          <w:ilvl w:val="0"/>
          <w:numId w:val="18"/>
        </w:numPr>
        <w:rPr>
          <w:b/>
          <w:sz w:val="28"/>
          <w:szCs w:val="28"/>
          <w:u w:val="single"/>
        </w:rPr>
      </w:pPr>
      <w:r>
        <w:rPr>
          <w:b/>
          <w:sz w:val="28"/>
          <w:szCs w:val="28"/>
          <w:u w:val="single"/>
        </w:rPr>
        <w:t>Hobbies</w:t>
      </w:r>
      <w:r w:rsidRPr="0093107F">
        <w:rPr>
          <w:b/>
          <w:sz w:val="28"/>
          <w:szCs w:val="28"/>
          <w:u w:val="single"/>
        </w:rPr>
        <w:t>:</w:t>
      </w:r>
    </w:p>
    <w:p w14:paraId="05E30459" w14:textId="703F82C1" w:rsidR="00941CD2" w:rsidRPr="00941CD2" w:rsidRDefault="00941CD2" w:rsidP="00941CD2">
      <w:pPr>
        <w:pStyle w:val="ListParagraph"/>
        <w:numPr>
          <w:ilvl w:val="0"/>
          <w:numId w:val="14"/>
        </w:numPr>
        <w:rPr>
          <w:sz w:val="28"/>
          <w:szCs w:val="28"/>
        </w:rPr>
      </w:pPr>
      <w:r>
        <w:rPr>
          <w:sz w:val="28"/>
          <w:szCs w:val="28"/>
        </w:rPr>
        <w:t>Reading.</w:t>
      </w:r>
    </w:p>
    <w:p w14:paraId="712A847A" w14:textId="0FF8251C" w:rsidR="00941CD2" w:rsidRDefault="00941CD2" w:rsidP="00941CD2">
      <w:pPr>
        <w:pStyle w:val="ListParagraph"/>
        <w:numPr>
          <w:ilvl w:val="0"/>
          <w:numId w:val="14"/>
        </w:numPr>
        <w:rPr>
          <w:sz w:val="28"/>
          <w:szCs w:val="28"/>
        </w:rPr>
      </w:pPr>
      <w:r>
        <w:rPr>
          <w:sz w:val="28"/>
          <w:szCs w:val="28"/>
        </w:rPr>
        <w:t>Football/volleyball</w:t>
      </w:r>
      <w:r w:rsidR="00C05A6A">
        <w:rPr>
          <w:sz w:val="28"/>
          <w:szCs w:val="28"/>
        </w:rPr>
        <w:t>.</w:t>
      </w:r>
    </w:p>
    <w:p w14:paraId="07292B5C" w14:textId="4D135175" w:rsidR="00941CD2" w:rsidRDefault="00C05A6A" w:rsidP="00941CD2">
      <w:pPr>
        <w:pStyle w:val="ListParagraph"/>
        <w:numPr>
          <w:ilvl w:val="0"/>
          <w:numId w:val="14"/>
        </w:numPr>
        <w:rPr>
          <w:sz w:val="28"/>
          <w:szCs w:val="28"/>
        </w:rPr>
      </w:pPr>
      <w:r>
        <w:rPr>
          <w:sz w:val="28"/>
          <w:szCs w:val="28"/>
        </w:rPr>
        <w:t>Travelling.</w:t>
      </w:r>
    </w:p>
    <w:p w14:paraId="559DA6B5" w14:textId="2C0577BE" w:rsidR="00941CD2" w:rsidRDefault="00C05A6A" w:rsidP="008D1F4D">
      <w:pPr>
        <w:pStyle w:val="ListParagraph"/>
        <w:numPr>
          <w:ilvl w:val="0"/>
          <w:numId w:val="14"/>
        </w:numPr>
        <w:rPr>
          <w:sz w:val="28"/>
          <w:szCs w:val="28"/>
        </w:rPr>
      </w:pPr>
      <w:r>
        <w:rPr>
          <w:sz w:val="28"/>
          <w:szCs w:val="28"/>
        </w:rPr>
        <w:t>Swimming.</w:t>
      </w:r>
    </w:p>
    <w:p w14:paraId="68CF7BF1" w14:textId="77777777" w:rsidR="008D1F4D" w:rsidRPr="008D1F4D" w:rsidRDefault="008D1F4D" w:rsidP="008D1F4D">
      <w:pPr>
        <w:pStyle w:val="ListParagraph"/>
        <w:rPr>
          <w:sz w:val="28"/>
          <w:szCs w:val="28"/>
        </w:rPr>
      </w:pPr>
    </w:p>
    <w:sectPr w:rsidR="008D1F4D" w:rsidRPr="008D1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7F472" w14:textId="77777777" w:rsidR="005F024D" w:rsidRDefault="005F024D" w:rsidP="00A82B88">
      <w:pPr>
        <w:spacing w:after="0" w:line="240" w:lineRule="auto"/>
      </w:pPr>
      <w:r>
        <w:separator/>
      </w:r>
    </w:p>
  </w:endnote>
  <w:endnote w:type="continuationSeparator" w:id="0">
    <w:p w14:paraId="230B4508" w14:textId="77777777" w:rsidR="005F024D" w:rsidRDefault="005F024D" w:rsidP="00A8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EBD22" w14:textId="77777777" w:rsidR="005F024D" w:rsidRDefault="005F024D" w:rsidP="00A82B88">
      <w:pPr>
        <w:spacing w:after="0" w:line="240" w:lineRule="auto"/>
      </w:pPr>
      <w:r>
        <w:separator/>
      </w:r>
    </w:p>
  </w:footnote>
  <w:footnote w:type="continuationSeparator" w:id="0">
    <w:p w14:paraId="4CA8A67B" w14:textId="77777777" w:rsidR="005F024D" w:rsidRDefault="005F024D" w:rsidP="00A82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920"/>
    <w:multiLevelType w:val="hybridMultilevel"/>
    <w:tmpl w:val="060083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06A6"/>
    <w:multiLevelType w:val="hybridMultilevel"/>
    <w:tmpl w:val="8310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4654E"/>
    <w:multiLevelType w:val="hybridMultilevel"/>
    <w:tmpl w:val="E190F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D1768"/>
    <w:multiLevelType w:val="hybridMultilevel"/>
    <w:tmpl w:val="298E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527DF"/>
    <w:multiLevelType w:val="hybridMultilevel"/>
    <w:tmpl w:val="94589E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3122AD8"/>
    <w:multiLevelType w:val="hybridMultilevel"/>
    <w:tmpl w:val="ABCA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8083B"/>
    <w:multiLevelType w:val="hybridMultilevel"/>
    <w:tmpl w:val="3490FE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60D27"/>
    <w:multiLevelType w:val="hybridMultilevel"/>
    <w:tmpl w:val="803C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451C3"/>
    <w:multiLevelType w:val="hybridMultilevel"/>
    <w:tmpl w:val="B926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F397B"/>
    <w:multiLevelType w:val="hybridMultilevel"/>
    <w:tmpl w:val="50E85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D57883"/>
    <w:multiLevelType w:val="hybridMultilevel"/>
    <w:tmpl w:val="1E1ECB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96009"/>
    <w:multiLevelType w:val="hybridMultilevel"/>
    <w:tmpl w:val="937C81BA"/>
    <w:lvl w:ilvl="0" w:tplc="63F8BCE8">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55CF0"/>
    <w:multiLevelType w:val="hybridMultilevel"/>
    <w:tmpl w:val="6DD28C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F16FF"/>
    <w:multiLevelType w:val="hybridMultilevel"/>
    <w:tmpl w:val="E72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92BCE"/>
    <w:multiLevelType w:val="hybridMultilevel"/>
    <w:tmpl w:val="7898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54118"/>
    <w:multiLevelType w:val="multilevel"/>
    <w:tmpl w:val="E736BAC0"/>
    <w:lvl w:ilvl="0">
      <w:start w:val="1"/>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6" w15:restartNumberingAfterBreak="0">
    <w:nsid w:val="521D69D6"/>
    <w:multiLevelType w:val="hybridMultilevel"/>
    <w:tmpl w:val="43B4A5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055BB9"/>
    <w:multiLevelType w:val="hybridMultilevel"/>
    <w:tmpl w:val="1FBCEA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7670B"/>
    <w:multiLevelType w:val="hybridMultilevel"/>
    <w:tmpl w:val="DD90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00FEA"/>
    <w:multiLevelType w:val="hybridMultilevel"/>
    <w:tmpl w:val="6C70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C5A42"/>
    <w:multiLevelType w:val="hybridMultilevel"/>
    <w:tmpl w:val="B11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D59A5"/>
    <w:multiLevelType w:val="hybridMultilevel"/>
    <w:tmpl w:val="9F0C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7"/>
  </w:num>
  <w:num w:numId="4">
    <w:abstractNumId w:val="20"/>
  </w:num>
  <w:num w:numId="5">
    <w:abstractNumId w:val="14"/>
  </w:num>
  <w:num w:numId="6">
    <w:abstractNumId w:val="19"/>
  </w:num>
  <w:num w:numId="7">
    <w:abstractNumId w:val="11"/>
  </w:num>
  <w:num w:numId="8">
    <w:abstractNumId w:val="12"/>
  </w:num>
  <w:num w:numId="9">
    <w:abstractNumId w:val="16"/>
  </w:num>
  <w:num w:numId="10">
    <w:abstractNumId w:val="6"/>
  </w:num>
  <w:num w:numId="11">
    <w:abstractNumId w:val="8"/>
  </w:num>
  <w:num w:numId="12">
    <w:abstractNumId w:val="1"/>
  </w:num>
  <w:num w:numId="13">
    <w:abstractNumId w:val="15"/>
  </w:num>
  <w:num w:numId="14">
    <w:abstractNumId w:val="9"/>
  </w:num>
  <w:num w:numId="15">
    <w:abstractNumId w:val="2"/>
  </w:num>
  <w:num w:numId="16">
    <w:abstractNumId w:val="3"/>
  </w:num>
  <w:num w:numId="17">
    <w:abstractNumId w:val="18"/>
  </w:num>
  <w:num w:numId="18">
    <w:abstractNumId w:val="21"/>
  </w:num>
  <w:num w:numId="19">
    <w:abstractNumId w:val="0"/>
  </w:num>
  <w:num w:numId="20">
    <w:abstractNumId w:val="4"/>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B0"/>
    <w:rsid w:val="00014C5F"/>
    <w:rsid w:val="00027587"/>
    <w:rsid w:val="00034D84"/>
    <w:rsid w:val="0007758D"/>
    <w:rsid w:val="00084AE1"/>
    <w:rsid w:val="000B6AFB"/>
    <w:rsid w:val="000D1308"/>
    <w:rsid w:val="000E2776"/>
    <w:rsid w:val="000E323A"/>
    <w:rsid w:val="001239F0"/>
    <w:rsid w:val="00151403"/>
    <w:rsid w:val="0018256D"/>
    <w:rsid w:val="00197A44"/>
    <w:rsid w:val="001D15F9"/>
    <w:rsid w:val="001D7A3D"/>
    <w:rsid w:val="00202F94"/>
    <w:rsid w:val="002B1240"/>
    <w:rsid w:val="002B2EB9"/>
    <w:rsid w:val="002D6504"/>
    <w:rsid w:val="002F2631"/>
    <w:rsid w:val="0032146C"/>
    <w:rsid w:val="00323B12"/>
    <w:rsid w:val="0035110D"/>
    <w:rsid w:val="00397FEE"/>
    <w:rsid w:val="003C2307"/>
    <w:rsid w:val="003D1080"/>
    <w:rsid w:val="003E4811"/>
    <w:rsid w:val="003F5F98"/>
    <w:rsid w:val="003F72CC"/>
    <w:rsid w:val="0040470E"/>
    <w:rsid w:val="00420753"/>
    <w:rsid w:val="0045182C"/>
    <w:rsid w:val="0045187C"/>
    <w:rsid w:val="004A0563"/>
    <w:rsid w:val="005076EB"/>
    <w:rsid w:val="0055727D"/>
    <w:rsid w:val="00561D9F"/>
    <w:rsid w:val="00576F28"/>
    <w:rsid w:val="00586227"/>
    <w:rsid w:val="005C0E56"/>
    <w:rsid w:val="005F024D"/>
    <w:rsid w:val="005F4BFF"/>
    <w:rsid w:val="006017BF"/>
    <w:rsid w:val="00601D67"/>
    <w:rsid w:val="00684B80"/>
    <w:rsid w:val="006C211C"/>
    <w:rsid w:val="00706AD6"/>
    <w:rsid w:val="00713C5E"/>
    <w:rsid w:val="00720556"/>
    <w:rsid w:val="0072287C"/>
    <w:rsid w:val="007255D9"/>
    <w:rsid w:val="00733413"/>
    <w:rsid w:val="007548CC"/>
    <w:rsid w:val="00776BE0"/>
    <w:rsid w:val="007D2834"/>
    <w:rsid w:val="00811FC3"/>
    <w:rsid w:val="00815EFD"/>
    <w:rsid w:val="00852732"/>
    <w:rsid w:val="00853FD7"/>
    <w:rsid w:val="008D1F4D"/>
    <w:rsid w:val="008F068F"/>
    <w:rsid w:val="0093107F"/>
    <w:rsid w:val="00941CD2"/>
    <w:rsid w:val="009C7217"/>
    <w:rsid w:val="009E1DA2"/>
    <w:rsid w:val="009E7D37"/>
    <w:rsid w:val="009F20C9"/>
    <w:rsid w:val="009F3BF3"/>
    <w:rsid w:val="009F4659"/>
    <w:rsid w:val="00A17D15"/>
    <w:rsid w:val="00A563B0"/>
    <w:rsid w:val="00A5697A"/>
    <w:rsid w:val="00A82B88"/>
    <w:rsid w:val="00A85B53"/>
    <w:rsid w:val="00A9481F"/>
    <w:rsid w:val="00AD2537"/>
    <w:rsid w:val="00AF17B2"/>
    <w:rsid w:val="00B15C46"/>
    <w:rsid w:val="00B33DB4"/>
    <w:rsid w:val="00B8221A"/>
    <w:rsid w:val="00BB4738"/>
    <w:rsid w:val="00BC31C7"/>
    <w:rsid w:val="00BD66E9"/>
    <w:rsid w:val="00BD6921"/>
    <w:rsid w:val="00BF7B9A"/>
    <w:rsid w:val="00C05A6A"/>
    <w:rsid w:val="00C40D92"/>
    <w:rsid w:val="00CA10BE"/>
    <w:rsid w:val="00D1306A"/>
    <w:rsid w:val="00D1419C"/>
    <w:rsid w:val="00D55D48"/>
    <w:rsid w:val="00D96AD8"/>
    <w:rsid w:val="00E10921"/>
    <w:rsid w:val="00E143DA"/>
    <w:rsid w:val="00E51B75"/>
    <w:rsid w:val="00EA33B4"/>
    <w:rsid w:val="00EB395E"/>
    <w:rsid w:val="00F14427"/>
    <w:rsid w:val="00F34364"/>
    <w:rsid w:val="00F354B6"/>
    <w:rsid w:val="00F430E8"/>
    <w:rsid w:val="00F61E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717F"/>
  <w15:chartTrackingRefBased/>
  <w15:docId w15:val="{4E1D4EC4-218D-445B-B800-79B0AAD8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3B0"/>
    <w:rPr>
      <w:color w:val="0563C1" w:themeColor="hyperlink"/>
      <w:u w:val="single"/>
    </w:rPr>
  </w:style>
  <w:style w:type="character" w:styleId="UnresolvedMention">
    <w:name w:val="Unresolved Mention"/>
    <w:basedOn w:val="DefaultParagraphFont"/>
    <w:uiPriority w:val="99"/>
    <w:semiHidden/>
    <w:unhideWhenUsed/>
    <w:rsid w:val="00A563B0"/>
    <w:rPr>
      <w:color w:val="605E5C"/>
      <w:shd w:val="clear" w:color="auto" w:fill="E1DFDD"/>
    </w:rPr>
  </w:style>
  <w:style w:type="paragraph" w:styleId="ListParagraph">
    <w:name w:val="List Paragraph"/>
    <w:basedOn w:val="Normal"/>
    <w:uiPriority w:val="34"/>
    <w:qFormat/>
    <w:rsid w:val="007548CC"/>
    <w:pPr>
      <w:ind w:left="720"/>
      <w:contextualSpacing/>
    </w:pPr>
  </w:style>
  <w:style w:type="character" w:styleId="CommentReference">
    <w:name w:val="annotation reference"/>
    <w:basedOn w:val="DefaultParagraphFont"/>
    <w:uiPriority w:val="99"/>
    <w:semiHidden/>
    <w:unhideWhenUsed/>
    <w:rsid w:val="00A17D15"/>
    <w:rPr>
      <w:sz w:val="16"/>
      <w:szCs w:val="16"/>
    </w:rPr>
  </w:style>
  <w:style w:type="paragraph" w:styleId="CommentText">
    <w:name w:val="annotation text"/>
    <w:basedOn w:val="Normal"/>
    <w:link w:val="CommentTextChar"/>
    <w:uiPriority w:val="99"/>
    <w:semiHidden/>
    <w:unhideWhenUsed/>
    <w:rsid w:val="00A17D15"/>
    <w:pPr>
      <w:spacing w:line="240" w:lineRule="auto"/>
    </w:pPr>
    <w:rPr>
      <w:sz w:val="20"/>
      <w:szCs w:val="20"/>
    </w:rPr>
  </w:style>
  <w:style w:type="character" w:customStyle="1" w:styleId="CommentTextChar">
    <w:name w:val="Comment Text Char"/>
    <w:basedOn w:val="DefaultParagraphFont"/>
    <w:link w:val="CommentText"/>
    <w:uiPriority w:val="99"/>
    <w:semiHidden/>
    <w:rsid w:val="00A17D15"/>
    <w:rPr>
      <w:sz w:val="20"/>
      <w:szCs w:val="20"/>
    </w:rPr>
  </w:style>
  <w:style w:type="paragraph" w:styleId="CommentSubject">
    <w:name w:val="annotation subject"/>
    <w:basedOn w:val="CommentText"/>
    <w:next w:val="CommentText"/>
    <w:link w:val="CommentSubjectChar"/>
    <w:uiPriority w:val="99"/>
    <w:semiHidden/>
    <w:unhideWhenUsed/>
    <w:rsid w:val="00A17D15"/>
    <w:rPr>
      <w:b/>
      <w:bCs/>
    </w:rPr>
  </w:style>
  <w:style w:type="character" w:customStyle="1" w:styleId="CommentSubjectChar">
    <w:name w:val="Comment Subject Char"/>
    <w:basedOn w:val="CommentTextChar"/>
    <w:link w:val="CommentSubject"/>
    <w:uiPriority w:val="99"/>
    <w:semiHidden/>
    <w:rsid w:val="00A17D15"/>
    <w:rPr>
      <w:b/>
      <w:bCs/>
      <w:sz w:val="20"/>
      <w:szCs w:val="20"/>
    </w:rPr>
  </w:style>
  <w:style w:type="paragraph" w:styleId="BalloonText">
    <w:name w:val="Balloon Text"/>
    <w:basedOn w:val="Normal"/>
    <w:link w:val="BalloonTextChar"/>
    <w:uiPriority w:val="99"/>
    <w:semiHidden/>
    <w:unhideWhenUsed/>
    <w:rsid w:val="00A17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D15"/>
    <w:rPr>
      <w:rFonts w:ascii="Segoe UI" w:hAnsi="Segoe UI" w:cs="Segoe UI"/>
      <w:sz w:val="18"/>
      <w:szCs w:val="18"/>
    </w:rPr>
  </w:style>
  <w:style w:type="paragraph" w:styleId="Header">
    <w:name w:val="header"/>
    <w:basedOn w:val="Normal"/>
    <w:link w:val="HeaderChar"/>
    <w:uiPriority w:val="99"/>
    <w:unhideWhenUsed/>
    <w:rsid w:val="00A8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B88"/>
  </w:style>
  <w:style w:type="paragraph" w:styleId="Footer">
    <w:name w:val="footer"/>
    <w:basedOn w:val="Normal"/>
    <w:link w:val="FooterChar"/>
    <w:uiPriority w:val="99"/>
    <w:unhideWhenUsed/>
    <w:rsid w:val="00A8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rude_oi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murazza@gmail.com" TargetMode="External"/><Relationship Id="rId12" Type="http://schemas.openxmlformats.org/officeDocument/2006/relationships/hyperlink" Target="https://en.wikipedia.org/wiki/Oma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etroleum_production" TargetMode="External"/><Relationship Id="rId5" Type="http://schemas.openxmlformats.org/officeDocument/2006/relationships/footnotes" Target="footnotes.xml"/><Relationship Id="rId15" Type="http://schemas.openxmlformats.org/officeDocument/2006/relationships/hyperlink" Target="https://en.wikipedia.org/wiki/File:University_of_Toledo_seal.png" TargetMode="External"/><Relationship Id="rId10" Type="http://schemas.openxmlformats.org/officeDocument/2006/relationships/hyperlink" Target="https://en.wikipedia.org/wiki/Oil_exploratio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Natural_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Mukhtar</cp:lastModifiedBy>
  <cp:revision>10</cp:revision>
  <cp:lastPrinted>2019-01-24T21:25:00Z</cp:lastPrinted>
  <dcterms:created xsi:type="dcterms:W3CDTF">2020-05-01T13:15:00Z</dcterms:created>
  <dcterms:modified xsi:type="dcterms:W3CDTF">2020-05-02T10:23:00Z</dcterms:modified>
</cp:coreProperties>
</file>