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17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.py or .ipynb extension file to GitHub public repo “100DaysofBytewise" and share the link in the submission form by August 1,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="360" w:lineRule="auto"/>
        <w:rPr>
          <w:b w:val="1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Mall Customers Dataset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nyi305u65qqt" w:id="1"/>
      <w:bookmarkEnd w:id="1"/>
      <w:r w:rsidDel="00000000" w:rsidR="00000000" w:rsidRPr="00000000">
        <w:rPr>
          <w:b w:val="1"/>
          <w:rtl w:val="0"/>
        </w:rPr>
        <w:t xml:space="preserve">Implementing K-Means Clustering on Customer Segments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fouaj4c7k3bu" w:id="2"/>
      <w:bookmarkEnd w:id="2"/>
      <w:r w:rsidDel="00000000" w:rsidR="00000000" w:rsidRPr="00000000">
        <w:rPr>
          <w:rtl w:val="0"/>
        </w:rPr>
        <w:t xml:space="preserve">Task: Apply K-Means clustering to the Mall Customers dataset to segment customers based on their annual income and spending score. Visualize the resulting clusters.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  <w:u w:val="none"/>
        </w:rPr>
      </w:pPr>
      <w:bookmarkStart w:colFirst="0" w:colLast="0" w:name="_3y5m1d8vy8u6" w:id="3"/>
      <w:bookmarkEnd w:id="3"/>
      <w:r w:rsidDel="00000000" w:rsidR="00000000" w:rsidRPr="00000000">
        <w:rPr>
          <w:b w:val="1"/>
          <w:rtl w:val="0"/>
        </w:rPr>
        <w:t xml:space="preserve">Optimal Number of Clusters: Elbow Method and Silhouette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y7wf1pe5s639" w:id="4"/>
      <w:bookmarkEnd w:id="4"/>
      <w:r w:rsidDel="00000000" w:rsidR="00000000" w:rsidRPr="00000000">
        <w:rPr>
          <w:rtl w:val="0"/>
        </w:rPr>
        <w:t xml:space="preserve">Task: Use the Elbow Method and Silhouette Score to find the optimal number of clusters for the Mall Customers dataset. Discuss the criteria for selecting the number of clusters.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eq8fmpllj7wl" w:id="5"/>
      <w:bookmarkEnd w:id="5"/>
      <w:r w:rsidDel="00000000" w:rsidR="00000000" w:rsidRPr="00000000">
        <w:rPr>
          <w:b w:val="1"/>
          <w:rtl w:val="0"/>
        </w:rPr>
        <w:t xml:space="preserve">Cluster Profiling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reje37ab7e7m" w:id="6"/>
      <w:bookmarkEnd w:id="6"/>
      <w:r w:rsidDel="00000000" w:rsidR="00000000" w:rsidRPr="00000000">
        <w:rPr>
          <w:rtl w:val="0"/>
        </w:rPr>
        <w:t xml:space="preserve">Task: Analyze the characteristics of the clusters formed in the Mall Customers dataset. Provide insights into the customer segments based on their spending behavior and income levels.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  <w:u w:val="none"/>
        </w:rPr>
      </w:pPr>
      <w:bookmarkStart w:colFirst="0" w:colLast="0" w:name="_v8uf7d6bl7fa" w:id="7"/>
      <w:bookmarkEnd w:id="7"/>
      <w:r w:rsidDel="00000000" w:rsidR="00000000" w:rsidRPr="00000000">
        <w:rPr>
          <w:b w:val="1"/>
          <w:rtl w:val="0"/>
        </w:rPr>
        <w:t xml:space="preserve">Hierarchical Clustering for Customer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hjmlw9obssfx" w:id="8"/>
      <w:bookmarkEnd w:id="8"/>
      <w:r w:rsidDel="00000000" w:rsidR="00000000" w:rsidRPr="00000000">
        <w:rPr>
          <w:rtl w:val="0"/>
        </w:rPr>
        <w:t xml:space="preserve">Task: Implement hierarchical clustering on the Mall Customers dataset. Compare the clusters formed with those obtained from K-Means and discuss the differences.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numPr>
          <w:ilvl w:val="0"/>
          <w:numId w:val="1"/>
        </w:numPr>
        <w:spacing w:after="40" w:before="220" w:line="360" w:lineRule="auto"/>
        <w:ind w:left="720" w:hanging="360"/>
        <w:rPr>
          <w:b w:val="1"/>
        </w:rPr>
      </w:pPr>
      <w:bookmarkStart w:colFirst="0" w:colLast="0" w:name="_1uzfdbamjges" w:id="9"/>
      <w:bookmarkEnd w:id="9"/>
      <w:r w:rsidDel="00000000" w:rsidR="00000000" w:rsidRPr="00000000">
        <w:rPr>
          <w:b w:val="1"/>
          <w:rtl w:val="0"/>
        </w:rPr>
        <w:t xml:space="preserve">Visualizing Clusters with PCA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="360" w:lineRule="auto"/>
        <w:rPr/>
      </w:pPr>
      <w:bookmarkStart w:colFirst="0" w:colLast="0" w:name="_jqcrrnf2d0lb" w:id="10"/>
      <w:bookmarkEnd w:id="10"/>
      <w:r w:rsidDel="00000000" w:rsidR="00000000" w:rsidRPr="00000000">
        <w:rPr>
          <w:rtl w:val="0"/>
        </w:rPr>
        <w:t xml:space="preserve">Task: Apply PCA to the Mall Customers dataset to reduce its dimensionality. Visualize the clusters from both K-Means and hierarchical clustering in the PCA-reduced space.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