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1B" w:rsidRDefault="00D97A1B" w:rsidP="00D97A1B">
      <w:pPr>
        <w:ind w:left="357"/>
      </w:pPr>
      <w:r>
        <w:t>Funkcja kopiowania dostępna jest z poziomu menu kontekstowego na liście zamówień. Dzięki tej opcji możemy skopiowa</w:t>
      </w:r>
      <w:r w:rsidR="00957F00">
        <w:t>ć dowolne zamówienie, jeżeli potrzebujemy wygenerować zamówienie o takich samych lub podobnych produktach.</w:t>
      </w:r>
      <w:r w:rsidR="00F628ED">
        <w:t xml:space="preserve"> Skopiowane zamówienie otrzymuje status „Roboczy”.</w:t>
      </w:r>
    </w:p>
    <w:p w:rsidR="005C18A5" w:rsidRDefault="0011255B" w:rsidP="00D97A1B">
      <w:pPr>
        <w:ind w:left="357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974090</wp:posOffset>
                </wp:positionV>
                <wp:extent cx="1962150" cy="495300"/>
                <wp:effectExtent l="0" t="0" r="1905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B05C2" id="Prostokąt 3" o:spid="_x0000_s1026" style="position:absolute;margin-left:196.5pt;margin-top:76.7pt;width:154.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" filled="f" strokecolor="red" strokeweight="1.5pt"/>
            </w:pict>
          </mc:Fallback>
        </mc:AlternateContent>
      </w:r>
      <w:r w:rsidR="00D97A1B">
        <w:rPr>
          <w:noProof/>
          <w:lang w:eastAsia="pl-PL"/>
        </w:rPr>
        <w:drawing>
          <wp:inline distT="0" distB="0" distL="0" distR="0" wp14:anchorId="1E1E3A5C" wp14:editId="7A807D1F">
            <wp:extent cx="3648075" cy="30670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DF" w:rsidRPr="003E671F" w:rsidRDefault="003C03DF" w:rsidP="003C03DF">
      <w:bookmarkStart w:id="0" w:name="_GoBack"/>
      <w:bookmarkEnd w:id="0"/>
    </w:p>
    <w:sectPr w:rsidR="003C03DF" w:rsidRPr="003E671F" w:rsidSect="005525EF">
      <w:footerReference w:type="default" r:id="rId9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13" w:rsidRDefault="00265713" w:rsidP="003E671F">
      <w:pPr>
        <w:spacing w:after="0" w:line="240" w:lineRule="auto"/>
      </w:pPr>
      <w:r>
        <w:separator/>
      </w:r>
    </w:p>
  </w:endnote>
  <w:endnote w:type="continuationSeparator" w:id="0">
    <w:p w:rsidR="00265713" w:rsidRDefault="00265713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13" w:rsidRDefault="00265713" w:rsidP="003E671F">
      <w:pPr>
        <w:spacing w:after="0" w:line="240" w:lineRule="auto"/>
      </w:pPr>
      <w:r>
        <w:separator/>
      </w:r>
    </w:p>
  </w:footnote>
  <w:footnote w:type="continuationSeparator" w:id="0">
    <w:p w:rsidR="00265713" w:rsidRDefault="00265713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3935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65713"/>
    <w:rsid w:val="0028509D"/>
    <w:rsid w:val="0030051B"/>
    <w:rsid w:val="0031177A"/>
    <w:rsid w:val="003243D2"/>
    <w:rsid w:val="003969C2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C18A5"/>
    <w:rsid w:val="005E30C9"/>
    <w:rsid w:val="005F6BC7"/>
    <w:rsid w:val="005F7E1C"/>
    <w:rsid w:val="006021AD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714001"/>
    <w:rsid w:val="00722828"/>
    <w:rsid w:val="00725F5F"/>
    <w:rsid w:val="00766308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0419"/>
    <w:rsid w:val="009A4956"/>
    <w:rsid w:val="009D5681"/>
    <w:rsid w:val="009D57E2"/>
    <w:rsid w:val="009D69D5"/>
    <w:rsid w:val="009F43D4"/>
    <w:rsid w:val="00A03F51"/>
    <w:rsid w:val="00A1797A"/>
    <w:rsid w:val="00A3080B"/>
    <w:rsid w:val="00A723CD"/>
    <w:rsid w:val="00A82FE9"/>
    <w:rsid w:val="00AD156D"/>
    <w:rsid w:val="00AD1E09"/>
    <w:rsid w:val="00AD30DF"/>
    <w:rsid w:val="00AE005D"/>
    <w:rsid w:val="00B054E7"/>
    <w:rsid w:val="00B23318"/>
    <w:rsid w:val="00B3731F"/>
    <w:rsid w:val="00B541BA"/>
    <w:rsid w:val="00BC6266"/>
    <w:rsid w:val="00C13349"/>
    <w:rsid w:val="00C65039"/>
    <w:rsid w:val="00C6584E"/>
    <w:rsid w:val="00C8236C"/>
    <w:rsid w:val="00C867ED"/>
    <w:rsid w:val="00CA4181"/>
    <w:rsid w:val="00CE27B3"/>
    <w:rsid w:val="00D057B9"/>
    <w:rsid w:val="00D24E8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15F12-7967-4515-9E62-7646416A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2019-09-16T10:01:00Z</dcterms:created>
  <dcterms:modified xsi:type="dcterms:W3CDTF">2019-09-16T10:01:00Z</dcterms:modified>
</cp:coreProperties>
</file>