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${cif_bank}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${tgl_permohonan}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${tgl_analisa}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${plafon}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${suku_bunga}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${jangka_waktu}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${sifat_kredit}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${jenis_permohonan}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${tujuan_permohonan}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${ket_penggunaan}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nama_debitur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pendidikan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status_kawin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jenis_kelamin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ttl_nasabah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${tanggungan}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ktp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${masa_laku}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${lama_tinggal}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8843C9" w:rsidRPr="00290E39">
              <w:rPr>
                <w:rFonts w:ascii="Times New Roman" w:hAnsi="Times New Roman" w:cs="Times New Roman"/>
              </w:rPr>
              <w:t>telp_kantor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${alamat_ktp_nasabah}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${domisili_nasabah}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${status_tt}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${ttl_pasangan}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${alamat_ktp_pasangan}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${hubungan_keluarga}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${alamat_keluarga}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444E64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${pf1}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7F542AD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${st1}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7881D53F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${sd1}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3B32812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${sj1}</w:t>
            </w:r>
          </w:p>
        </w:tc>
        <w:tc>
          <w:tcPr>
            <w:tcW w:w="1500" w:type="dxa"/>
          </w:tcPr>
          <w:p w14:paraId="5323DA99" w14:textId="246AEF9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${dt1}</w:t>
            </w:r>
          </w:p>
        </w:tc>
      </w:tr>
      <w:tr w:rsidR="00290E39" w:rsidRPr="00290E39" w14:paraId="0FFACD5C" w14:textId="218603D7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82F290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A061F7" w14:textId="450A6A0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${pf2}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DB310C" w14:textId="1F9FE078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${st2}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F57DE9" w14:textId="48EB335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${sd2}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C4AB4" w14:textId="182AF9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${sj2}</w:t>
            </w:r>
          </w:p>
        </w:tc>
        <w:tc>
          <w:tcPr>
            <w:tcW w:w="1500" w:type="dxa"/>
          </w:tcPr>
          <w:p w14:paraId="2D4E03EE" w14:textId="1678569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${dt2}</w:t>
            </w:r>
          </w:p>
        </w:tc>
      </w:tr>
      <w:tr w:rsidR="00290E39" w:rsidRPr="00290E39" w14:paraId="32B59FA6" w14:textId="24F99D7A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A5008A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277DE" w14:textId="68DE19F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${pf3}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8D28EF" w14:textId="0468A56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${st3}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835E3" w14:textId="266408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${sd3}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80FDF" w14:textId="2DC3B480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${sj3}</w:t>
            </w:r>
          </w:p>
        </w:tc>
        <w:tc>
          <w:tcPr>
            <w:tcW w:w="1500" w:type="dxa"/>
          </w:tcPr>
          <w:p w14:paraId="171B06E6" w14:textId="5D798D11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${dt3}</w:t>
            </w:r>
          </w:p>
        </w:tc>
      </w:tr>
      <w:tr w:rsidR="00290E39" w:rsidRPr="00290E39" w14:paraId="3C9F4B0D" w14:textId="02E4542A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BA81A3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0C3E5B" w14:textId="155ED85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${pf4}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0F183" w14:textId="14CD350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${st4}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E213C" w14:textId="3194F39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${sd4}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4DAAD4" w14:textId="52D4106A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${sj4}</w:t>
            </w:r>
          </w:p>
        </w:tc>
        <w:tc>
          <w:tcPr>
            <w:tcW w:w="1500" w:type="dxa"/>
          </w:tcPr>
          <w:p w14:paraId="0C7D81FD" w14:textId="6FE7054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${dt4}</w:t>
            </w:r>
          </w:p>
        </w:tc>
      </w:tr>
      <w:tr w:rsidR="00290E39" w:rsidRPr="00290E39" w14:paraId="017E0E81" w14:textId="45F07944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8658DF" w14:textId="5BFF0C9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C1C1B" w14:textId="072D258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${pf5}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F2163" w14:textId="4FF8BFA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${st5}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D083D1" w14:textId="47B7F31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${sd5}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5DD340" w14:textId="21150B6C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${sj5}</w:t>
            </w:r>
          </w:p>
        </w:tc>
        <w:tc>
          <w:tcPr>
            <w:tcW w:w="1500" w:type="dxa"/>
          </w:tcPr>
          <w:p w14:paraId="3568F292" w14:textId="60C781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${dt5}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0A4CE0E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000,000,000-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7E677730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60BB955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6AD1DB27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0FD148E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6AE58DD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037E7FF8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26FFF615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449044D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6DACE0D0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1C397211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8CC17F" w14:textId="36CB9E3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02E0B" w14:textId="2B8AB626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1E91D338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3C1B1E26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  <w:r w:rsidR="00E863B5" w:rsidRPr="00290E39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="00E863B5"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3121E1F9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="00E863B5"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5B8CB4FD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7FE95FA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4D9871B5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092F21F9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04203891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E98FBB0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11108249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140E2124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7E855F5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lain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062A924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</w:t>
            </w:r>
            <w:r w:rsidR="00197D47">
              <w:rPr>
                <w:rFonts w:ascii="Times New Roman" w:hAnsi="Times New Roman" w:cs="Times New Roman"/>
              </w:rPr>
              <w:t>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78198C">
              <w:rPr>
                <w:rFonts w:ascii="Times New Roman" w:hAnsi="Times New Roman" w:cs="Times New Roman"/>
                <w:b/>
                <w:bCs/>
              </w:rPr>
              <w:t>total_al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BC0DB7">
              <w:rPr>
                <w:rFonts w:ascii="Times New Roman" w:hAnsi="Times New Roman" w:cs="Times New Roman"/>
                <w:b/>
                <w:bCs/>
              </w:rPr>
              <w:t>_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1E15A4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>
              <w:rPr>
                <w:rFonts w:ascii="Times New Roman" w:hAnsi="Times New Roman" w:cs="Times New Roman"/>
                <w:b/>
                <w:bCs/>
              </w:rPr>
              <w:t>harta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_kjb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Pendapatan 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C042F0"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Harga Pokok Pejualan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Sewa/Kontrak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Gaji Karyawan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Telp, Listrik, Air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Transportasi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Pengeluaran Lainnya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Istri / Suami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Belanja Rumah Tangga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Telp, Listrik, dan Air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Transportasi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Pengeluaran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="0036304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</w:t>
            </w:r>
            <w:r w:rsidR="00524280" w:rsidRPr="0078198C">
              <w:rPr>
                <w:rFonts w:ascii="Times New Roman" w:hAnsi="Times New Roman" w:cs="Times New Roman"/>
                <w:b/>
                <w:bCs/>
              </w:rPr>
              <w:t>_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harta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_kjb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2AD64BD" w14:textId="1DFA2815" w:rsidR="00293AC7" w:rsidRP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20FE6CCC" w14:textId="77777777" w:rsidR="00293AC7" w:rsidRPr="000252C9" w:rsidRDefault="00293AC7" w:rsidP="00293AC7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293AC7" w:rsidRPr="0051190D" w14:paraId="7D442C32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0822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AF282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358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175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482F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293AC7" w:rsidRPr="0051190D" w14:paraId="4950FD1D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0710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DBEA2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B2121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6CBA0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293E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9D959A8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0B183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D575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Pendapatan 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D7302" w14:textId="6799E51E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206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198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450D228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515C2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49CB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Harga Pokok Pejualan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3F98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87FC3" w14:textId="58685B6C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A66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6360D35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9B118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BA54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Sewa/Kontrak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09B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4C81B5" w14:textId="1D38CC4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8B71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7AFC2C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58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4976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Gaji Karyawan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151D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B06" w14:textId="7DF20CC3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83C3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FA643D7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8F6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95E53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Telp, Listrik, Air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87909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C33625" w14:textId="44FC989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00E6E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7D3A876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8583D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FCF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Transportasi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B1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FD11F" w14:textId="69705ABB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65FB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9F89D3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F25F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3FF6A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Pengeluaran Lainnya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E6360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40182" w14:textId="6D89764B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ADD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9615393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494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A3C2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9F17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322E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8715A" w14:textId="13BAF474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35D00BFD" w14:textId="77777777" w:rsidR="00293AC7" w:rsidRDefault="00293AC7" w:rsidP="00293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293AC7" w:rsidRPr="0051190D" w14:paraId="2E19BE06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Istri / Suami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Penghasilan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Belanja Rumah Tangga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Telp, Listrik, dan Air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Transportasi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Pengeluaran lainnya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1A49D1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${jenis}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nama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no_shm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lokasi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tgl_ukur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luas</w:t>
      </w:r>
      <w:r w:rsidR="002364AF">
        <w:rPr>
          <w:rFonts w:ascii="Times New Roman" w:hAnsi="Times New Roman" w:cs="Times New Roman"/>
          <w:bCs/>
          <w:lang w:val="en-US"/>
        </w:rPr>
        <w:t>_t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fisik_jaminan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b2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 + Rp. ${t2},-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tb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 w:rsidR="00AB212D">
        <w:rPr>
          <w:rFonts w:ascii="Times New Roman" w:hAnsi="Times New Roman" w:cs="Times New Roman"/>
          <w:bCs/>
          <w:lang w:val="en-US"/>
        </w:rPr>
        <w:t>ht</w:t>
      </w:r>
      <w:r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</w:t>
      </w:r>
      <w:r w:rsidR="00CF7099">
        <w:rPr>
          <w:rFonts w:ascii="Times New Roman" w:hAnsi="Times New Roman" w:cs="Times New Roman"/>
          <w:bCs/>
          <w:lang w:val="en-US"/>
        </w:rPr>
        <w:t>taksasi</w:t>
      </w:r>
      <w:r w:rsidR="00CF7099"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${t},- + Rp. ${t2},-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taksasi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ut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pertimbangan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nopol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nama</w:t>
      </w:r>
      <w:r w:rsidR="003D6059">
        <w:rPr>
          <w:rFonts w:ascii="Times New Roman" w:hAnsi="Times New Roman" w:cs="Times New Roman"/>
          <w:bCs/>
          <w:lang w:val="en-US"/>
        </w:rPr>
        <w:t>_stnk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type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tahun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warna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silinder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no_rangka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no_mesin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no_bpkb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bookmarkStart w:id="0" w:name="_Hlk97294114"/>
      <w:r>
        <w:rPr>
          <w:rFonts w:ascii="Times New Roman" w:hAnsi="Times New Roman" w:cs="Times New Roman"/>
          <w:bCs/>
          <w:lang w:val="en-US"/>
        </w:rPr>
        <w:t>jenis</w:t>
      </w:r>
      <w:bookmarkEnd w:id="0"/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hb</w:t>
      </w:r>
      <w:r w:rsidR="003C5C78" w:rsidRPr="00C209AA">
        <w:rPr>
          <w:rFonts w:ascii="Times New Roman" w:hAnsi="Times New Roman" w:cs="Times New Roman"/>
          <w:bCs/>
          <w:lang w:val="en-US"/>
        </w:rPr>
        <w:t>},-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nl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kondisi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1304F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st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1304F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st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th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hutang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al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</w:t>
      </w:r>
      <w:r w:rsidR="00527871">
        <w:rPr>
          <w:rFonts w:ascii="Times New Roman" w:hAnsi="Times New Roman" w:cs="Times New Roman"/>
          <w:bCs/>
          <w:lang w:val="en-US"/>
        </w:rPr>
        <w:t>lr</w:t>
      </w:r>
      <w:r w:rsidR="00527871" w:rsidRPr="00912848">
        <w:rPr>
          <w:rFonts w:ascii="Times New Roman" w:hAnsi="Times New Roman" w:cs="Times New Roman"/>
          <w:bCs/>
          <w:lang w:val="en-US"/>
        </w:rPr>
        <w:t>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</w:t>
            </w:r>
            <w:r>
              <w:rPr>
                <w:rFonts w:ascii="Times New Roman" w:hAnsi="Times New Roman" w:cs="Times New Roman"/>
                <w:b/>
                <w:lang w:val="en-US"/>
              </w:rPr>
              <w:t>user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D50A" w14:textId="77777777" w:rsidR="00DD6E1D" w:rsidRDefault="00DD6E1D" w:rsidP="00236463">
      <w:pPr>
        <w:spacing w:line="240" w:lineRule="auto"/>
      </w:pPr>
      <w:r>
        <w:separator/>
      </w:r>
    </w:p>
  </w:endnote>
  <w:endnote w:type="continuationSeparator" w:id="0">
    <w:p w14:paraId="2BD5B163" w14:textId="77777777" w:rsidR="00DD6E1D" w:rsidRDefault="00DD6E1D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29E2" w14:textId="77777777" w:rsidR="00DD6E1D" w:rsidRDefault="00DD6E1D" w:rsidP="00236463">
      <w:pPr>
        <w:spacing w:line="240" w:lineRule="auto"/>
      </w:pPr>
      <w:r>
        <w:separator/>
      </w:r>
    </w:p>
  </w:footnote>
  <w:footnote w:type="continuationSeparator" w:id="0">
    <w:p w14:paraId="4B9BC392" w14:textId="77777777" w:rsidR="00DD6E1D" w:rsidRDefault="00DD6E1D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82E91"/>
    <w:rsid w:val="00290E39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6506B8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12848"/>
    <w:rsid w:val="00927412"/>
    <w:rsid w:val="009C7C99"/>
    <w:rsid w:val="009E40EF"/>
    <w:rsid w:val="00A17DA6"/>
    <w:rsid w:val="00A31106"/>
    <w:rsid w:val="00A36D1D"/>
    <w:rsid w:val="00A37689"/>
    <w:rsid w:val="00A50085"/>
    <w:rsid w:val="00A80E78"/>
    <w:rsid w:val="00A84613"/>
    <w:rsid w:val="00AB212D"/>
    <w:rsid w:val="00AB69EB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863B5"/>
    <w:rsid w:val="00EA6D0A"/>
    <w:rsid w:val="00EC4116"/>
    <w:rsid w:val="00EE5377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9</cp:revision>
  <dcterms:created xsi:type="dcterms:W3CDTF">2022-03-08T07:38:00Z</dcterms:created>
  <dcterms:modified xsi:type="dcterms:W3CDTF">2022-03-14T03:05:00Z</dcterms:modified>
</cp:coreProperties>
</file>