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bCs/>
          <w:sz w:val="20"/>
          <w:szCs w:val="20"/>
          <w:lang w:val="es-PE"/>
        </w:rPr>
        <w:t xml:space="preserve">Caso 3: </w:t>
      </w:r>
      <w:bookmarkStart w:id="0" w:name="_GoBack"/>
      <w:bookmarkEnd w:id="0"/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bCs/>
          <w:sz w:val="20"/>
          <w:szCs w:val="20"/>
          <w:lang w:val="es-PE"/>
        </w:rPr>
        <w:t>Antecedentes:</w:t>
      </w:r>
    </w:p>
    <w:p w:rsidR="001C51A4" w:rsidRPr="00DF3E3E" w:rsidRDefault="001C51A4" w:rsidP="001C51A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bCs/>
          <w:sz w:val="20"/>
          <w:szCs w:val="20"/>
          <w:lang w:val="es-PE"/>
        </w:rPr>
        <w:t>Mujer “41 años”.</w:t>
      </w:r>
    </w:p>
    <w:p w:rsidR="001C51A4" w:rsidRPr="00DF3E3E" w:rsidRDefault="001C51A4" w:rsidP="001C51A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s-PE"/>
        </w:rPr>
      </w:pPr>
      <w:r w:rsidRPr="00DF3E3E">
        <w:rPr>
          <w:rFonts w:ascii="Arial" w:hAnsi="Arial" w:cs="Arial"/>
          <w:sz w:val="20"/>
          <w:szCs w:val="20"/>
          <w:lang w:val="es-PE"/>
        </w:rPr>
        <w:t xml:space="preserve">La hipercalcemia es la concentración sérica de calcio total &gt; 2,60 mmol/L o de calcio ionizado 1,30 mmol/L. Hay </w:t>
      </w:r>
      <w:r w:rsidRPr="00DF3E3E">
        <w:rPr>
          <w:rFonts w:ascii="Arial" w:hAnsi="Arial" w:cs="Arial"/>
          <w:sz w:val="20"/>
          <w:szCs w:val="20"/>
          <w:highlight w:val="yellow"/>
          <w:lang w:val="es-PE"/>
        </w:rPr>
        <w:t>hipercalcemia</w:t>
      </w:r>
      <w:r w:rsidRPr="00DF3E3E">
        <w:rPr>
          <w:rFonts w:ascii="Arial" w:hAnsi="Arial" w:cs="Arial"/>
          <w:sz w:val="20"/>
          <w:szCs w:val="20"/>
          <w:lang w:val="es-PE"/>
        </w:rPr>
        <w:t xml:space="preserve"> pues 3.39 mmol/L</w:t>
      </w:r>
    </w:p>
    <w:p w:rsidR="001C51A4" w:rsidRPr="00DF3E3E" w:rsidRDefault="001C51A4" w:rsidP="001C51A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  <w:lang w:val="es-PE"/>
        </w:rPr>
      </w:pPr>
      <w:r w:rsidRPr="00DF3E3E">
        <w:rPr>
          <w:rFonts w:ascii="Arial" w:hAnsi="Arial" w:cs="Arial"/>
          <w:color w:val="202124"/>
          <w:sz w:val="20"/>
          <w:szCs w:val="20"/>
          <w:shd w:val="clear" w:color="auto" w:fill="FFFFFF"/>
          <w:lang w:val="es-PE"/>
        </w:rPr>
        <w:t xml:space="preserve">Los valores normales para la hormona paratiroidea son de 10 a 55 picogramos por mililitro (pg/mL). Hay </w:t>
      </w:r>
      <w:r w:rsidRPr="00DF3E3E">
        <w:rPr>
          <w:rFonts w:ascii="Arial" w:hAnsi="Arial" w:cs="Arial"/>
          <w:sz w:val="20"/>
          <w:szCs w:val="20"/>
          <w:lang w:val="es-PE"/>
        </w:rPr>
        <w:t xml:space="preserve">78.7pmol/L entonces </w:t>
      </w:r>
      <w:r w:rsidRPr="00DF3E3E">
        <w:rPr>
          <w:rFonts w:ascii="Arial" w:hAnsi="Arial" w:cs="Arial"/>
          <w:sz w:val="20"/>
          <w:szCs w:val="20"/>
          <w:highlight w:val="yellow"/>
          <w:lang w:val="es-PE"/>
        </w:rPr>
        <w:t>hiperparatiroidismo</w:t>
      </w:r>
      <w:r w:rsidRPr="00DF3E3E">
        <w:rPr>
          <w:rFonts w:ascii="Arial" w:hAnsi="Arial" w:cs="Arial"/>
          <w:sz w:val="20"/>
          <w:szCs w:val="20"/>
          <w:lang w:val="es-PE"/>
        </w:rPr>
        <w:t>.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F3E3E">
        <w:rPr>
          <w:rFonts w:ascii="Arial" w:hAnsi="Arial" w:cs="Arial"/>
          <w:sz w:val="20"/>
          <w:szCs w:val="20"/>
          <w:lang w:val="es-PE"/>
        </w:rPr>
        <w:t xml:space="preserve">Una PET/CT muestra un nódulo de </w:t>
      </w:r>
      <w:r w:rsidRPr="00DF3E3E">
        <w:rPr>
          <w:rFonts w:ascii="Arial" w:hAnsi="Arial" w:cs="Arial"/>
          <w:sz w:val="20"/>
          <w:szCs w:val="20"/>
          <w:highlight w:val="yellow"/>
          <w:lang w:val="es-PE"/>
        </w:rPr>
        <w:t>tejido blando</w:t>
      </w:r>
      <w:r w:rsidRPr="00DF3E3E">
        <w:rPr>
          <w:rFonts w:ascii="Arial" w:hAnsi="Arial" w:cs="Arial"/>
          <w:sz w:val="20"/>
          <w:szCs w:val="20"/>
          <w:lang w:val="es-PE"/>
        </w:rPr>
        <w:t xml:space="preserve"> localizado posteriormente al </w:t>
      </w:r>
      <w:r w:rsidRPr="00DF3E3E">
        <w:rPr>
          <w:rFonts w:ascii="Arial" w:hAnsi="Arial" w:cs="Arial"/>
          <w:sz w:val="20"/>
          <w:szCs w:val="20"/>
          <w:highlight w:val="yellow"/>
          <w:lang w:val="es-PE"/>
        </w:rPr>
        <w:t>lóbulo izquierdo de la glándula tiroides</w:t>
      </w:r>
      <w:r w:rsidRPr="00DF3E3E">
        <w:rPr>
          <w:rFonts w:ascii="Arial" w:hAnsi="Arial" w:cs="Arial"/>
          <w:sz w:val="20"/>
          <w:szCs w:val="20"/>
          <w:lang w:val="es-PE"/>
        </w:rPr>
        <w:t xml:space="preserve"> </w:t>
      </w:r>
      <w:r w:rsidRPr="00DF3E3E">
        <w:rPr>
          <w:rFonts w:ascii="Arial" w:hAnsi="Arial" w:cs="Arial"/>
          <w:sz w:val="20"/>
          <w:szCs w:val="20"/>
          <w:highlight w:val="green"/>
          <w:lang w:val="es-PE"/>
        </w:rPr>
        <w:t>(HIPERPARATIROIDISMO PRIMARIA)</w:t>
      </w:r>
      <w:r w:rsidRPr="00DF3E3E">
        <w:rPr>
          <w:rFonts w:ascii="Arial" w:hAnsi="Arial" w:cs="Arial"/>
          <w:sz w:val="20"/>
          <w:szCs w:val="20"/>
          <w:lang w:val="es-PE"/>
        </w:rPr>
        <w:t>, con intensa acumulación radiactiva.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19FD00F8" wp14:editId="1A1AED75">
            <wp:extent cx="4347713" cy="13532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0177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79" cy="14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bCs/>
          <w:sz w:val="20"/>
          <w:szCs w:val="20"/>
          <w:lang w:val="es-PE"/>
        </w:rPr>
        <w:t>¿Qué es eso?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color w:val="333333"/>
          <w:sz w:val="20"/>
          <w:szCs w:val="20"/>
          <w:shd w:val="clear" w:color="auto" w:fill="FFFFFF"/>
          <w:lang w:val="es-PE"/>
        </w:rPr>
        <w:t>Las radiosondas se acumulan en los tumores o en regiones con inflamación. También se las puede acoplar a algo específico como el Ca2+.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bCs/>
          <w:sz w:val="20"/>
          <w:szCs w:val="20"/>
          <w:lang w:val="es-PE"/>
        </w:rPr>
      </w:pPr>
      <w:r w:rsidRPr="00DF3E3E">
        <w:rPr>
          <w:rFonts w:ascii="Arial" w:hAnsi="Arial" w:cs="Arial"/>
          <w:sz w:val="20"/>
          <w:szCs w:val="20"/>
          <w:lang w:val="es-PE"/>
        </w:rPr>
        <w:t xml:space="preserve">Una tomografía de tórax mostró </w:t>
      </w:r>
      <w:r w:rsidRPr="00DF3E3E">
        <w:rPr>
          <w:rFonts w:ascii="Arial" w:hAnsi="Arial" w:cs="Arial"/>
          <w:sz w:val="20"/>
          <w:szCs w:val="20"/>
          <w:highlight w:val="yellow"/>
          <w:lang w:val="es-PE"/>
        </w:rPr>
        <w:t>opacidades lineales pulmonares bilaterales.</w:t>
      </w:r>
      <w:r w:rsidRPr="00DF3E3E">
        <w:rPr>
          <w:rFonts w:ascii="Arial" w:hAnsi="Arial" w:cs="Arial"/>
          <w:sz w:val="20"/>
          <w:szCs w:val="20"/>
          <w:lang w:val="es-PE"/>
        </w:rPr>
        <w:t xml:space="preserve"> </w:t>
      </w:r>
      <w:r w:rsidRPr="00DF3E3E">
        <w:rPr>
          <w:rFonts w:ascii="Arial" w:hAnsi="Arial" w:cs="Arial"/>
          <w:sz w:val="20"/>
          <w:szCs w:val="20"/>
          <w:highlight w:val="green"/>
          <w:lang w:val="es-PE"/>
        </w:rPr>
        <w:t>CALCIO ACUMULADO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s-PE"/>
        </w:rPr>
      </w:pPr>
      <w:r w:rsidRPr="00DF3E3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14604C" wp14:editId="26BEFF54">
            <wp:extent cx="1794294" cy="1101126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15" t="23384" r="69198" b="54035"/>
                    <a:stretch/>
                  </pic:blipFill>
                  <pic:spPr bwMode="auto">
                    <a:xfrm>
                      <a:off x="0" y="0"/>
                      <a:ext cx="1832489" cy="112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3E3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560A71" wp14:editId="67DB4B1E">
            <wp:extent cx="1733446" cy="1099892"/>
            <wp:effectExtent l="0" t="0" r="63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15" t="46610" r="69198" b="30042"/>
                    <a:stretch/>
                  </pic:blipFill>
                  <pic:spPr bwMode="auto">
                    <a:xfrm>
                      <a:off x="0" y="0"/>
                      <a:ext cx="1768828" cy="112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  <w:lang w:val="es-PE"/>
        </w:rPr>
      </w:pPr>
      <w:r w:rsidRPr="00DF3E3E">
        <w:rPr>
          <w:rFonts w:ascii="Arial" w:hAnsi="Arial" w:cs="Arial"/>
          <w:color w:val="333333"/>
          <w:sz w:val="20"/>
          <w:szCs w:val="20"/>
          <w:shd w:val="clear" w:color="auto" w:fill="FFFFFF"/>
          <w:lang w:val="es-PE"/>
        </w:rPr>
        <w:t>¿Qué es eso?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F3E3E">
        <w:rPr>
          <w:rFonts w:ascii="Arial" w:hAnsi="Arial" w:cs="Arial"/>
          <w:color w:val="333333"/>
          <w:sz w:val="20"/>
          <w:szCs w:val="20"/>
          <w:shd w:val="clear" w:color="auto" w:fill="FFFFFF"/>
          <w:lang w:val="es-PE"/>
        </w:rPr>
        <w:t>Los trastornos a largo plazo del calcio y el fosfato pueden provocar a la hiperplasia paratiroidea, que secretará más hormona paratiroidea para equilibrar las concentraciones de electrolitos. Es difícil para los riñones excretar el exceso de calcio; por lo tanto, el exceso de calcio se depositará en los tejidos y órganos, incluidos los pulmones. “</w:t>
      </w:r>
      <w:r w:rsidRPr="00DF3E3E">
        <w:rPr>
          <w:rFonts w:ascii="Arial" w:hAnsi="Arial" w:cs="Arial"/>
          <w:sz w:val="20"/>
          <w:szCs w:val="20"/>
          <w:lang w:val="es-PE"/>
        </w:rPr>
        <w:t>Depósito de calcio multifocal”.</w:t>
      </w:r>
    </w:p>
    <w:p w:rsidR="001C51A4" w:rsidRPr="00DF3E3E" w:rsidRDefault="001C51A4" w:rsidP="001C51A4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0"/>
          <w:szCs w:val="20"/>
          <w:lang w:val="es-PE"/>
        </w:rPr>
      </w:pPr>
      <w:r w:rsidRPr="00DF3E3E">
        <w:rPr>
          <w:rFonts w:ascii="Arial" w:hAnsi="Arial" w:cs="Arial"/>
          <w:color w:val="000000"/>
          <w:sz w:val="20"/>
          <w:szCs w:val="20"/>
          <w:lang w:val="es-PE"/>
        </w:rPr>
        <w:t>La patogenia es desconocida pero se cree que la base es un trastorno metabólico que desemboca en el depósito pulmonar de calcio en el parénquima pulmonar.</w:t>
      </w:r>
    </w:p>
    <w:p w:rsidR="001C51A4" w:rsidRPr="00DF3E3E" w:rsidRDefault="001C51A4" w:rsidP="001C51A4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0"/>
          <w:szCs w:val="20"/>
          <w:lang w:val="es-PE"/>
        </w:rPr>
      </w:pPr>
      <w:r w:rsidRPr="00DF3E3E">
        <w:rPr>
          <w:rFonts w:ascii="Arial" w:hAnsi="Arial" w:cs="Arial"/>
          <w:color w:val="000000"/>
          <w:sz w:val="20"/>
          <w:szCs w:val="20"/>
          <w:lang w:val="es-PE"/>
        </w:rPr>
        <w:t>Las </w:t>
      </w:r>
      <w:hyperlink r:id="rId7" w:tooltip="Hipercalcemia (la página no existe)" w:history="1">
        <w:r w:rsidRPr="00DF3E3E">
          <w:rPr>
            <w:rStyle w:val="Hipervnculo"/>
            <w:rFonts w:ascii="Arial" w:hAnsi="Arial" w:cs="Arial"/>
            <w:color w:val="CC2200"/>
            <w:sz w:val="20"/>
            <w:szCs w:val="20"/>
            <w:lang w:val="es-PE"/>
          </w:rPr>
          <w:t>hipercalcemia</w:t>
        </w:r>
      </w:hyperlink>
      <w:r w:rsidRPr="00DF3E3E">
        <w:rPr>
          <w:rFonts w:ascii="Arial" w:hAnsi="Arial" w:cs="Arial"/>
          <w:color w:val="000000"/>
          <w:sz w:val="20"/>
          <w:szCs w:val="20"/>
          <w:lang w:val="es-PE"/>
        </w:rPr>
        <w:t xml:space="preserve"> puede producirse por </w:t>
      </w:r>
      <w:r w:rsidRPr="00DF3E3E">
        <w:rPr>
          <w:rFonts w:ascii="Arial" w:hAnsi="Arial" w:cs="Arial"/>
          <w:color w:val="000000"/>
          <w:sz w:val="20"/>
          <w:szCs w:val="20"/>
          <w:highlight w:val="green"/>
          <w:lang w:val="es-PE"/>
        </w:rPr>
        <w:t>un exceso de producción de hormona paratiroidea</w:t>
      </w:r>
      <w:r w:rsidRPr="00DF3E3E">
        <w:rPr>
          <w:rFonts w:ascii="Arial" w:hAnsi="Arial" w:cs="Arial"/>
          <w:color w:val="000000"/>
          <w:sz w:val="20"/>
          <w:szCs w:val="20"/>
          <w:lang w:val="es-PE"/>
        </w:rPr>
        <w:t xml:space="preserve">, destrucción ósea o por trastornos relacionados con la vitamina D. </w:t>
      </w:r>
    </w:p>
    <w:p w:rsidR="001C51A4" w:rsidRPr="00DF3E3E" w:rsidRDefault="001C51A4" w:rsidP="001C51A4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0"/>
          <w:szCs w:val="20"/>
          <w:lang w:val="es-PE"/>
        </w:rPr>
      </w:pPr>
      <w:r w:rsidRPr="00DF3E3E">
        <w:rPr>
          <w:rFonts w:ascii="Arial" w:hAnsi="Arial" w:cs="Arial"/>
          <w:color w:val="000000"/>
          <w:sz w:val="20"/>
          <w:szCs w:val="20"/>
          <w:highlight w:val="green"/>
          <w:lang w:val="es-PE"/>
        </w:rPr>
        <w:t>Las sales de calcio precipitan en ambientes tisulares alcalinos, de ahí que los órganos más susceptibles a presentar calcificaciones son los que segregan radicales libres de hidrógeno: estómago, riñones, pulmón y corazón.</w:t>
      </w:r>
      <w:r w:rsidRPr="00DF3E3E">
        <w:rPr>
          <w:rFonts w:ascii="Arial" w:hAnsi="Arial" w:cs="Arial"/>
          <w:color w:val="000000"/>
          <w:sz w:val="20"/>
          <w:szCs w:val="20"/>
          <w:lang w:val="es-PE"/>
        </w:rPr>
        <w:t xml:space="preserve"> En el caso de los pulmones</w:t>
      </w:r>
      <w:r w:rsidRPr="00DF3E3E">
        <w:rPr>
          <w:rFonts w:ascii="Arial" w:hAnsi="Arial" w:cs="Arial"/>
          <w:color w:val="000000"/>
          <w:sz w:val="20"/>
          <w:szCs w:val="20"/>
          <w:highlight w:val="yellow"/>
          <w:lang w:val="es-PE"/>
        </w:rPr>
        <w:t>, el ambiente es más alcalino que en otros órganos por el intercambio de anhídrido carbónico</w:t>
      </w:r>
      <w:r w:rsidRPr="00DF3E3E">
        <w:rPr>
          <w:rFonts w:ascii="Arial" w:hAnsi="Arial" w:cs="Arial"/>
          <w:color w:val="000000"/>
          <w:sz w:val="20"/>
          <w:szCs w:val="20"/>
          <w:lang w:val="es-PE"/>
        </w:rPr>
        <w:t>. El predominio por los vértices se debe a que en esta zona la relación ventilación perfusión (V/Q) hace que en las zonas apicales de los pulmones (generalmente más ventiladas y menos perfundidas) el pO2 esté más elevado y el pCO2 más bajo, y la consecuencia es una diferencia apreciable en el pH: alrededor de 7,50 en los vértices y de 7,39 en las bases.</w:t>
      </w:r>
    </w:p>
    <w:p w:rsidR="001C51A4" w:rsidRPr="00DF3E3E" w:rsidRDefault="001C51A4" w:rsidP="001C51A4">
      <w:pPr>
        <w:pStyle w:val="NormalWeb"/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  <w:sz w:val="20"/>
          <w:szCs w:val="20"/>
          <w:lang w:val="es-PE"/>
        </w:rPr>
      </w:pPr>
      <w:r w:rsidRPr="00DF3E3E">
        <w:rPr>
          <w:rFonts w:ascii="Arial" w:hAnsi="Arial" w:cs="Arial"/>
          <w:color w:val="000000"/>
          <w:sz w:val="20"/>
          <w:szCs w:val="20"/>
          <w:highlight w:val="yellow"/>
          <w:lang w:val="es-PE"/>
        </w:rPr>
        <w:lastRenderedPageBreak/>
        <w:t>Hay una serie de enfermedades y situaciones que predisponen al depósito de calcio en los tejidos, pero la más frecuente con gran diferencia es la </w:t>
      </w:r>
      <w:hyperlink r:id="rId8" w:tooltip="Insuficiencia renal crónica (la página no existe)" w:history="1">
        <w:r w:rsidRPr="00DF3E3E">
          <w:rPr>
            <w:rStyle w:val="Hipervnculo"/>
            <w:rFonts w:ascii="Arial" w:hAnsi="Arial" w:cs="Arial"/>
            <w:color w:val="CC2200"/>
            <w:sz w:val="20"/>
            <w:szCs w:val="20"/>
            <w:highlight w:val="yellow"/>
            <w:lang w:val="es-PE"/>
          </w:rPr>
          <w:t>insuficiencia renal crónica</w:t>
        </w:r>
      </w:hyperlink>
      <w:r w:rsidRPr="00DF3E3E">
        <w:rPr>
          <w:rFonts w:ascii="Arial" w:hAnsi="Arial" w:cs="Arial"/>
          <w:color w:val="000000"/>
          <w:sz w:val="20"/>
          <w:szCs w:val="20"/>
          <w:highlight w:val="yellow"/>
          <w:lang w:val="es-PE"/>
        </w:rPr>
        <w:t> en </w:t>
      </w:r>
      <w:hyperlink r:id="rId9" w:tooltip="Hemodiálisis (la página no existe)" w:history="1">
        <w:r w:rsidRPr="00DF3E3E">
          <w:rPr>
            <w:rStyle w:val="Hipervnculo"/>
            <w:rFonts w:ascii="Arial" w:hAnsi="Arial" w:cs="Arial"/>
            <w:color w:val="CC2200"/>
            <w:sz w:val="20"/>
            <w:szCs w:val="20"/>
            <w:highlight w:val="yellow"/>
            <w:lang w:val="es-PE"/>
          </w:rPr>
          <w:t>hemodiálisis</w:t>
        </w:r>
      </w:hyperlink>
      <w:r w:rsidRPr="00DF3E3E">
        <w:rPr>
          <w:rFonts w:ascii="Arial" w:hAnsi="Arial" w:cs="Arial"/>
          <w:color w:val="000000"/>
          <w:sz w:val="20"/>
          <w:szCs w:val="20"/>
          <w:highlight w:val="yellow"/>
          <w:lang w:val="es-PE"/>
        </w:rPr>
        <w:t>, en la que la retención de fosfatos provoca un </w:t>
      </w:r>
      <w:hyperlink r:id="rId10" w:tooltip="Hiperparatiroidismo (la página no existe)" w:history="1">
        <w:r w:rsidRPr="00DF3E3E">
          <w:rPr>
            <w:rStyle w:val="Hipervnculo"/>
            <w:rFonts w:ascii="Arial" w:hAnsi="Arial" w:cs="Arial"/>
            <w:color w:val="CC2200"/>
            <w:sz w:val="20"/>
            <w:szCs w:val="20"/>
            <w:highlight w:val="yellow"/>
            <w:lang w:val="es-PE"/>
          </w:rPr>
          <w:t>hiperparatiroidismo</w:t>
        </w:r>
      </w:hyperlink>
      <w:r w:rsidRPr="00DF3E3E">
        <w:rPr>
          <w:rFonts w:ascii="Arial" w:hAnsi="Arial" w:cs="Arial"/>
          <w:color w:val="000000"/>
          <w:sz w:val="20"/>
          <w:szCs w:val="20"/>
          <w:highlight w:val="yellow"/>
          <w:lang w:val="es-PE"/>
        </w:rPr>
        <w:t> secundario</w:t>
      </w:r>
      <w:r w:rsidRPr="00DF3E3E">
        <w:rPr>
          <w:rFonts w:ascii="Arial" w:hAnsi="Arial" w:cs="Arial"/>
          <w:color w:val="000000"/>
          <w:sz w:val="20"/>
          <w:szCs w:val="20"/>
          <w:lang w:val="es-PE"/>
        </w:rPr>
        <w:t xml:space="preserve">. Se ha descrito la presencia de calcificación pulmonar metastásica en el 60-75% de las autopsias de pacientes con insuficiencia renal crónica. 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F3E3E">
        <w:rPr>
          <w:rFonts w:ascii="Arial" w:hAnsi="Arial" w:cs="Arial"/>
          <w:sz w:val="20"/>
          <w:szCs w:val="20"/>
          <w:lang w:val="es-PE"/>
        </w:rPr>
        <w:t xml:space="preserve">Con respecto a la distribución por sexos, </w:t>
      </w:r>
      <w:r w:rsidRPr="00DF3E3E">
        <w:rPr>
          <w:rFonts w:ascii="Arial" w:hAnsi="Arial" w:cs="Arial"/>
          <w:sz w:val="20"/>
          <w:szCs w:val="20"/>
          <w:highlight w:val="yellow"/>
          <w:lang w:val="es-PE"/>
        </w:rPr>
        <w:t>el HPP 1º es más frecuente en el sexo femenino que en el masculino, en una relación de 2:1.</w:t>
      </w:r>
      <w:r w:rsidRPr="00DF3E3E">
        <w:rPr>
          <w:rFonts w:ascii="Arial" w:hAnsi="Arial" w:cs="Arial"/>
          <w:sz w:val="20"/>
          <w:szCs w:val="20"/>
          <w:lang w:val="es-PE"/>
        </w:rPr>
        <w:t xml:space="preserve"> Así pues, podríamos decir que las mujeres posmenopáusicas constituyen el grupo de riesgo más elevado de HPP 1º, con una frecuencia de aparición cinco veces superior a la población general.</w:t>
      </w:r>
    </w:p>
    <w:p w:rsidR="001C51A4" w:rsidRPr="00DF3E3E" w:rsidRDefault="001C51A4" w:rsidP="001C51A4">
      <w:pPr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F3E3E">
        <w:rPr>
          <w:rFonts w:ascii="Arial" w:hAnsi="Arial" w:cs="Arial"/>
          <w:color w:val="333333"/>
          <w:sz w:val="20"/>
          <w:szCs w:val="20"/>
          <w:shd w:val="clear" w:color="auto" w:fill="FFFFFF"/>
        </w:rPr>
        <w:t>La enfermedad es Metastatic pulmonary calcification (MPC) is rarely reported in primary hyperparathyroidism.</w:t>
      </w:r>
    </w:p>
    <w:p w:rsidR="001C51A4" w:rsidRPr="00DF3E3E" w:rsidRDefault="001C51A4" w:rsidP="001C51A4">
      <w:pPr>
        <w:pStyle w:val="Prrafodelista"/>
        <w:numPr>
          <w:ilvl w:val="0"/>
          <w:numId w:val="2"/>
        </w:numPr>
        <w:pBdr>
          <w:bottom w:val="single" w:sz="6" w:space="0" w:color="AAAAAA"/>
        </w:pBdr>
        <w:spacing w:after="24" w:line="240" w:lineRule="auto"/>
        <w:outlineLvl w:val="0"/>
        <w:rPr>
          <w:rFonts w:ascii="Arial" w:eastAsia="Times New Roman" w:hAnsi="Arial" w:cs="Arial"/>
          <w:color w:val="000000"/>
          <w:kern w:val="36"/>
          <w:sz w:val="20"/>
          <w:szCs w:val="20"/>
          <w:lang w:val="es-ES"/>
        </w:rPr>
      </w:pPr>
      <w:r w:rsidRPr="00DF3E3E">
        <w:rPr>
          <w:rFonts w:ascii="Arial" w:eastAsia="Times New Roman" w:hAnsi="Arial" w:cs="Arial"/>
          <w:color w:val="000000"/>
          <w:kern w:val="36"/>
          <w:sz w:val="20"/>
          <w:szCs w:val="20"/>
          <w:lang w:val="es-ES"/>
        </w:rPr>
        <w:t>Calcificación pulmonar metastática en hipertiroidismo primario.</w:t>
      </w:r>
    </w:p>
    <w:p w:rsidR="0086249F" w:rsidRPr="001C51A4" w:rsidRDefault="0086249F">
      <w:pPr>
        <w:rPr>
          <w:lang w:val="es-PE"/>
        </w:rPr>
      </w:pPr>
    </w:p>
    <w:sectPr w:rsidR="0086249F" w:rsidRPr="001C5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633"/>
    <w:multiLevelType w:val="hybridMultilevel"/>
    <w:tmpl w:val="3EA80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2831"/>
    <w:multiLevelType w:val="hybridMultilevel"/>
    <w:tmpl w:val="8B943768"/>
    <w:lvl w:ilvl="0" w:tplc="33DA911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A4"/>
    <w:rsid w:val="001C51A4"/>
    <w:rsid w:val="008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CCD12-6603-4659-B509-8C2CD23D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C51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51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pneumowiki.org/mediawiki/index.php?title=Insuficiencia_renal_cr%C3%B3nica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pneumowiki.org/mediawiki/index.php?title=Hipercalcemia&amp;action=edit&amp;redlink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http://es.pneumowiki.org/mediawiki/index.php?title=Hiperparatiroidismo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pneumowiki.org/mediawiki/index.php?title=Hemodi%C3%A1lisis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2021-04-09T18:50:00Z</dcterms:created>
  <dcterms:modified xsi:type="dcterms:W3CDTF">2021-04-09T18:51:00Z</dcterms:modified>
</cp:coreProperties>
</file>