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0C4" w:rsidRPr="00847B7E" w:rsidRDefault="00514F55" w:rsidP="00A540C4">
      <w:pPr>
        <w:pStyle w:val="p1"/>
        <w:spacing w:line="276" w:lineRule="auto"/>
        <w:jc w:val="right"/>
        <w:rPr>
          <w:rFonts w:asciiTheme="majorHAnsi" w:hAnsiTheme="majorHAnsi" w:cstheme="majorHAnsi"/>
          <w:sz w:val="32"/>
          <w:szCs w:val="32"/>
        </w:rPr>
      </w:pPr>
      <w:r w:rsidRPr="00847B7E">
        <w:rPr>
          <w:rFonts w:asciiTheme="majorHAnsi" w:hAnsiTheme="majorHAnsi" w:cstheme="majorHAnsi"/>
          <w:sz w:val="32"/>
          <w:szCs w:val="32"/>
        </w:rPr>
        <w:t>23</w:t>
      </w:r>
      <w:r w:rsidRPr="00847B7E">
        <w:rPr>
          <w:rFonts w:asciiTheme="majorHAnsi" w:hAnsiTheme="majorHAnsi" w:cstheme="majorHAnsi"/>
          <w:sz w:val="32"/>
          <w:szCs w:val="32"/>
          <w:vertAlign w:val="superscript"/>
        </w:rPr>
        <w:t>rd</w:t>
      </w:r>
      <w:r w:rsidRPr="00847B7E">
        <w:rPr>
          <w:rFonts w:asciiTheme="majorHAnsi" w:hAnsiTheme="majorHAnsi" w:cstheme="majorHAnsi"/>
          <w:sz w:val="32"/>
          <w:szCs w:val="32"/>
        </w:rPr>
        <w:t xml:space="preserve"> </w:t>
      </w:r>
      <w:r w:rsidR="00A540C4" w:rsidRPr="00847B7E">
        <w:rPr>
          <w:rFonts w:asciiTheme="majorHAnsi" w:hAnsiTheme="majorHAnsi" w:cstheme="majorHAnsi"/>
          <w:sz w:val="32"/>
          <w:szCs w:val="32"/>
        </w:rPr>
        <w:t xml:space="preserve">of </w:t>
      </w:r>
      <w:r w:rsidRPr="00847B7E">
        <w:rPr>
          <w:rFonts w:asciiTheme="majorHAnsi" w:hAnsiTheme="majorHAnsi" w:cstheme="majorHAnsi"/>
          <w:sz w:val="32"/>
          <w:szCs w:val="32"/>
        </w:rPr>
        <w:t>November</w:t>
      </w:r>
      <w:r w:rsidR="00A540C4" w:rsidRPr="00847B7E">
        <w:rPr>
          <w:rFonts w:asciiTheme="majorHAnsi" w:hAnsiTheme="majorHAnsi" w:cstheme="majorHAnsi"/>
          <w:sz w:val="32"/>
          <w:szCs w:val="32"/>
        </w:rPr>
        <w:t xml:space="preserve">, 2021 </w:t>
      </w:r>
    </w:p>
    <w:p w:rsidR="00A540C4" w:rsidRPr="00847B7E" w:rsidRDefault="00A540C4" w:rsidP="00A540C4">
      <w:pPr>
        <w:pStyle w:val="p1"/>
        <w:spacing w:line="276" w:lineRule="auto"/>
        <w:jc w:val="both"/>
        <w:rPr>
          <w:rFonts w:asciiTheme="majorHAnsi" w:hAnsiTheme="majorHAnsi" w:cstheme="majorHAnsi"/>
          <w:b/>
          <w:sz w:val="32"/>
          <w:szCs w:val="32"/>
        </w:rPr>
      </w:pPr>
      <w:proofErr w:type="spellStart"/>
      <w:r w:rsidRPr="00847B7E">
        <w:rPr>
          <w:rFonts w:asciiTheme="majorHAnsi" w:hAnsiTheme="majorHAnsi" w:cstheme="majorHAnsi"/>
          <w:b/>
          <w:sz w:val="32"/>
          <w:szCs w:val="32"/>
        </w:rPr>
        <w:t>Mr</w:t>
      </w:r>
      <w:proofErr w:type="spellEnd"/>
      <w:r w:rsidRPr="00847B7E">
        <w:rPr>
          <w:rFonts w:asciiTheme="majorHAnsi" w:hAnsiTheme="majorHAnsi" w:cstheme="majorHAnsi"/>
          <w:b/>
          <w:sz w:val="32"/>
          <w:szCs w:val="32"/>
        </w:rPr>
        <w:t xml:space="preserve"> </w:t>
      </w:r>
      <w:r w:rsidRPr="00847B7E">
        <w:rPr>
          <w:rFonts w:asciiTheme="majorHAnsi" w:hAnsiTheme="majorHAnsi" w:cstheme="majorHAnsi"/>
          <w:b/>
          <w:sz w:val="32"/>
          <w:szCs w:val="32"/>
        </w:rPr>
        <w:t xml:space="preserve">Adesola </w:t>
      </w:r>
      <w:proofErr w:type="spellStart"/>
      <w:r w:rsidRPr="00847B7E">
        <w:rPr>
          <w:rFonts w:asciiTheme="majorHAnsi" w:hAnsiTheme="majorHAnsi" w:cstheme="majorHAnsi"/>
          <w:b/>
          <w:sz w:val="32"/>
          <w:szCs w:val="32"/>
        </w:rPr>
        <w:t>Olusade</w:t>
      </w:r>
      <w:proofErr w:type="spellEnd"/>
      <w:r w:rsidRPr="00847B7E">
        <w:rPr>
          <w:rFonts w:asciiTheme="majorHAnsi" w:hAnsiTheme="majorHAnsi" w:cstheme="majorHAnsi"/>
          <w:b/>
          <w:sz w:val="32"/>
          <w:szCs w:val="32"/>
        </w:rPr>
        <w:t>,</w:t>
      </w:r>
    </w:p>
    <w:p w:rsidR="00A540C4" w:rsidRPr="00847B7E" w:rsidRDefault="00A540C4" w:rsidP="00A540C4">
      <w:pPr>
        <w:pStyle w:val="p1"/>
        <w:spacing w:line="276" w:lineRule="auto"/>
        <w:jc w:val="both"/>
        <w:rPr>
          <w:rFonts w:asciiTheme="majorHAnsi" w:hAnsiTheme="majorHAnsi" w:cstheme="majorHAnsi"/>
          <w:sz w:val="32"/>
          <w:szCs w:val="32"/>
        </w:rPr>
      </w:pPr>
      <w:r w:rsidRPr="00847B7E">
        <w:rPr>
          <w:rFonts w:asciiTheme="majorHAnsi" w:hAnsiTheme="majorHAnsi" w:cstheme="majorHAnsi"/>
          <w:sz w:val="32"/>
          <w:szCs w:val="32"/>
        </w:rPr>
        <w:t xml:space="preserve">The </w:t>
      </w:r>
      <w:r w:rsidRPr="00847B7E">
        <w:rPr>
          <w:rFonts w:asciiTheme="majorHAnsi" w:hAnsiTheme="majorHAnsi" w:cstheme="majorHAnsi"/>
          <w:sz w:val="32"/>
          <w:szCs w:val="32"/>
        </w:rPr>
        <w:t>Permanent Secretary,</w:t>
      </w:r>
    </w:p>
    <w:p w:rsidR="00A540C4" w:rsidRPr="00847B7E" w:rsidRDefault="00A540C4" w:rsidP="00A540C4">
      <w:pPr>
        <w:pStyle w:val="p1"/>
        <w:spacing w:line="276" w:lineRule="auto"/>
        <w:jc w:val="both"/>
        <w:rPr>
          <w:rFonts w:asciiTheme="majorHAnsi" w:hAnsiTheme="majorHAnsi" w:cstheme="majorHAnsi"/>
          <w:sz w:val="32"/>
          <w:szCs w:val="32"/>
        </w:rPr>
      </w:pPr>
      <w:r w:rsidRPr="00847B7E">
        <w:rPr>
          <w:rFonts w:asciiTheme="majorHAnsi" w:hAnsiTheme="majorHAnsi" w:cstheme="majorHAnsi"/>
          <w:sz w:val="32"/>
          <w:szCs w:val="32"/>
        </w:rPr>
        <w:t>Federal Capital Ter</w:t>
      </w:r>
      <w:r w:rsidR="00514F55" w:rsidRPr="00847B7E">
        <w:rPr>
          <w:rFonts w:asciiTheme="majorHAnsi" w:hAnsiTheme="majorHAnsi" w:cstheme="majorHAnsi"/>
          <w:sz w:val="32"/>
          <w:szCs w:val="32"/>
        </w:rPr>
        <w:t>r</w:t>
      </w:r>
      <w:r w:rsidRPr="00847B7E">
        <w:rPr>
          <w:rFonts w:asciiTheme="majorHAnsi" w:hAnsiTheme="majorHAnsi" w:cstheme="majorHAnsi"/>
          <w:sz w:val="32"/>
          <w:szCs w:val="32"/>
        </w:rPr>
        <w:t>i</w:t>
      </w:r>
      <w:r w:rsidR="00514F55" w:rsidRPr="00847B7E">
        <w:rPr>
          <w:rFonts w:asciiTheme="majorHAnsi" w:hAnsiTheme="majorHAnsi" w:cstheme="majorHAnsi"/>
          <w:sz w:val="32"/>
          <w:szCs w:val="32"/>
        </w:rPr>
        <w:t>tory</w:t>
      </w:r>
      <w:r w:rsidRPr="00847B7E">
        <w:rPr>
          <w:rFonts w:asciiTheme="majorHAnsi" w:hAnsiTheme="majorHAnsi" w:cstheme="majorHAnsi"/>
          <w:sz w:val="32"/>
          <w:szCs w:val="32"/>
        </w:rPr>
        <w:t xml:space="preserve"> Administration, </w:t>
      </w:r>
    </w:p>
    <w:p w:rsidR="00A540C4" w:rsidRPr="00847B7E" w:rsidRDefault="00A540C4" w:rsidP="00A540C4">
      <w:pPr>
        <w:pStyle w:val="p1"/>
        <w:spacing w:line="276" w:lineRule="auto"/>
        <w:jc w:val="both"/>
        <w:rPr>
          <w:rFonts w:asciiTheme="majorHAnsi" w:hAnsiTheme="majorHAnsi" w:cstheme="majorHAnsi"/>
          <w:sz w:val="32"/>
          <w:szCs w:val="32"/>
        </w:rPr>
      </w:pPr>
      <w:r w:rsidRPr="00847B7E">
        <w:rPr>
          <w:rFonts w:asciiTheme="majorHAnsi" w:hAnsiTheme="majorHAnsi" w:cstheme="majorHAnsi"/>
          <w:sz w:val="32"/>
          <w:szCs w:val="32"/>
        </w:rPr>
        <w:t xml:space="preserve">Central Bank of Nigeria, </w:t>
      </w:r>
    </w:p>
    <w:p w:rsidR="00514F55" w:rsidRPr="00847B7E" w:rsidRDefault="00514F55" w:rsidP="00A540C4">
      <w:pPr>
        <w:pStyle w:val="p1"/>
        <w:spacing w:line="276" w:lineRule="auto"/>
        <w:jc w:val="both"/>
        <w:rPr>
          <w:rFonts w:asciiTheme="majorHAnsi" w:hAnsiTheme="majorHAnsi" w:cstheme="majorHAnsi"/>
          <w:sz w:val="32"/>
          <w:szCs w:val="32"/>
        </w:rPr>
      </w:pPr>
      <w:r w:rsidRPr="00847B7E">
        <w:rPr>
          <w:rFonts w:asciiTheme="majorHAnsi" w:hAnsiTheme="majorHAnsi" w:cstheme="majorHAnsi"/>
          <w:sz w:val="32"/>
          <w:szCs w:val="32"/>
        </w:rPr>
        <w:t>Plot 1</w:t>
      </w:r>
      <w:r w:rsidR="00A540C4" w:rsidRPr="00847B7E">
        <w:rPr>
          <w:rFonts w:asciiTheme="majorHAnsi" w:hAnsiTheme="majorHAnsi" w:cstheme="majorHAnsi"/>
          <w:sz w:val="32"/>
          <w:szCs w:val="32"/>
        </w:rPr>
        <w:t xml:space="preserve">, </w:t>
      </w:r>
      <w:proofErr w:type="spellStart"/>
      <w:r w:rsidRPr="00847B7E">
        <w:rPr>
          <w:rFonts w:asciiTheme="majorHAnsi" w:hAnsiTheme="majorHAnsi" w:cstheme="majorHAnsi"/>
          <w:sz w:val="32"/>
          <w:szCs w:val="32"/>
        </w:rPr>
        <w:t>Kapita</w:t>
      </w:r>
      <w:r w:rsidR="00847B7E">
        <w:rPr>
          <w:rFonts w:asciiTheme="majorHAnsi" w:hAnsiTheme="majorHAnsi" w:cstheme="majorHAnsi"/>
          <w:sz w:val="32"/>
          <w:szCs w:val="32"/>
        </w:rPr>
        <w:t>l</w:t>
      </w:r>
      <w:proofErr w:type="spellEnd"/>
      <w:r w:rsidRPr="00847B7E">
        <w:rPr>
          <w:rFonts w:asciiTheme="majorHAnsi" w:hAnsiTheme="majorHAnsi" w:cstheme="majorHAnsi"/>
          <w:sz w:val="32"/>
          <w:szCs w:val="32"/>
        </w:rPr>
        <w:t xml:space="preserve"> Street, </w:t>
      </w:r>
    </w:p>
    <w:p w:rsidR="00A540C4" w:rsidRPr="00847B7E" w:rsidRDefault="00514F55" w:rsidP="00514F55">
      <w:pPr>
        <w:pStyle w:val="p1"/>
        <w:spacing w:line="276" w:lineRule="auto"/>
        <w:jc w:val="both"/>
        <w:rPr>
          <w:rFonts w:asciiTheme="majorHAnsi" w:hAnsiTheme="majorHAnsi" w:cstheme="majorHAnsi"/>
          <w:sz w:val="32"/>
          <w:szCs w:val="32"/>
        </w:rPr>
      </w:pPr>
      <w:r w:rsidRPr="00847B7E">
        <w:rPr>
          <w:rFonts w:asciiTheme="majorHAnsi" w:hAnsiTheme="majorHAnsi" w:cstheme="majorHAnsi"/>
          <w:sz w:val="32"/>
          <w:szCs w:val="32"/>
        </w:rPr>
        <w:t xml:space="preserve">Area 11, </w:t>
      </w:r>
      <w:proofErr w:type="spellStart"/>
      <w:r w:rsidRPr="00847B7E">
        <w:rPr>
          <w:rFonts w:asciiTheme="majorHAnsi" w:hAnsiTheme="majorHAnsi" w:cstheme="majorHAnsi"/>
          <w:sz w:val="32"/>
          <w:szCs w:val="32"/>
        </w:rPr>
        <w:t>Garki</w:t>
      </w:r>
      <w:proofErr w:type="spellEnd"/>
      <w:r w:rsidRPr="00847B7E">
        <w:rPr>
          <w:rFonts w:asciiTheme="majorHAnsi" w:hAnsiTheme="majorHAnsi" w:cstheme="majorHAnsi"/>
          <w:sz w:val="32"/>
          <w:szCs w:val="32"/>
        </w:rPr>
        <w:t xml:space="preserve"> </w:t>
      </w:r>
    </w:p>
    <w:p w:rsidR="00A540C4" w:rsidRPr="00847B7E" w:rsidRDefault="00A540C4" w:rsidP="00A540C4">
      <w:pPr>
        <w:pStyle w:val="p1"/>
        <w:spacing w:line="276" w:lineRule="auto"/>
        <w:jc w:val="both"/>
        <w:rPr>
          <w:rFonts w:asciiTheme="majorHAnsi" w:hAnsiTheme="majorHAnsi" w:cstheme="majorHAnsi"/>
          <w:sz w:val="32"/>
          <w:szCs w:val="32"/>
        </w:rPr>
      </w:pPr>
      <w:r w:rsidRPr="00847B7E">
        <w:rPr>
          <w:rFonts w:asciiTheme="majorHAnsi" w:hAnsiTheme="majorHAnsi" w:cstheme="majorHAnsi"/>
          <w:sz w:val="32"/>
          <w:szCs w:val="32"/>
        </w:rPr>
        <w:t xml:space="preserve">Abuja. </w:t>
      </w:r>
    </w:p>
    <w:p w:rsidR="00A540C4" w:rsidRPr="00847B7E" w:rsidRDefault="00A540C4" w:rsidP="00A540C4">
      <w:pPr>
        <w:pStyle w:val="p1"/>
        <w:spacing w:line="276" w:lineRule="auto"/>
        <w:jc w:val="both"/>
        <w:rPr>
          <w:rFonts w:asciiTheme="majorHAnsi" w:hAnsiTheme="majorHAnsi" w:cstheme="majorHAnsi"/>
          <w:sz w:val="32"/>
          <w:szCs w:val="32"/>
        </w:rPr>
      </w:pPr>
    </w:p>
    <w:p w:rsidR="00A540C4" w:rsidRPr="00847B7E" w:rsidRDefault="00514F55" w:rsidP="00514F55">
      <w:pPr>
        <w:pStyle w:val="p1"/>
        <w:spacing w:line="276" w:lineRule="auto"/>
        <w:ind w:firstLine="720"/>
        <w:jc w:val="both"/>
        <w:rPr>
          <w:rFonts w:asciiTheme="majorHAnsi" w:hAnsiTheme="majorHAnsi" w:cstheme="majorHAnsi"/>
          <w:sz w:val="32"/>
          <w:szCs w:val="32"/>
        </w:rPr>
      </w:pPr>
      <w:r w:rsidRPr="00847B7E">
        <w:rPr>
          <w:rFonts w:asciiTheme="majorHAnsi" w:hAnsiTheme="majorHAnsi" w:cstheme="majorHAnsi"/>
          <w:sz w:val="32"/>
          <w:szCs w:val="32"/>
        </w:rPr>
        <w:t xml:space="preserve">Dear Sir, </w:t>
      </w:r>
    </w:p>
    <w:p w:rsidR="00A540C4" w:rsidRPr="00847B7E" w:rsidRDefault="00A540C4" w:rsidP="00A540C4">
      <w:pPr>
        <w:pStyle w:val="p1"/>
        <w:spacing w:line="276" w:lineRule="auto"/>
        <w:jc w:val="both"/>
        <w:rPr>
          <w:rFonts w:asciiTheme="majorHAnsi" w:hAnsiTheme="majorHAnsi" w:cstheme="majorHAnsi"/>
          <w:sz w:val="32"/>
          <w:szCs w:val="32"/>
        </w:rPr>
      </w:pPr>
    </w:p>
    <w:p w:rsidR="00A540C4" w:rsidRPr="00847B7E" w:rsidRDefault="00A540C4" w:rsidP="00514F55">
      <w:pPr>
        <w:pStyle w:val="p1"/>
        <w:spacing w:line="276" w:lineRule="auto"/>
        <w:jc w:val="center"/>
        <w:rPr>
          <w:rFonts w:asciiTheme="majorHAnsi" w:hAnsiTheme="majorHAnsi" w:cstheme="majorHAnsi"/>
          <w:b/>
          <w:sz w:val="32"/>
          <w:szCs w:val="32"/>
        </w:rPr>
      </w:pPr>
      <w:r w:rsidRPr="00847B7E">
        <w:rPr>
          <w:rFonts w:asciiTheme="majorHAnsi" w:hAnsiTheme="majorHAnsi" w:cstheme="majorHAnsi"/>
          <w:b/>
          <w:sz w:val="32"/>
          <w:szCs w:val="32"/>
        </w:rPr>
        <w:t xml:space="preserve">NOTIFICATION OF </w:t>
      </w:r>
      <w:r w:rsidR="00514F55" w:rsidRPr="00847B7E">
        <w:rPr>
          <w:rFonts w:asciiTheme="majorHAnsi" w:hAnsiTheme="majorHAnsi" w:cstheme="majorHAnsi"/>
          <w:b/>
          <w:sz w:val="32"/>
          <w:szCs w:val="32"/>
        </w:rPr>
        <w:t>FCT SECURITY AWARENESS AND GRASSROOT SENSITIZATION CAMPAIGN</w:t>
      </w:r>
      <w:r w:rsidRPr="00847B7E">
        <w:rPr>
          <w:rFonts w:asciiTheme="majorHAnsi" w:hAnsiTheme="majorHAnsi" w:cstheme="majorHAnsi"/>
          <w:b/>
          <w:sz w:val="32"/>
          <w:szCs w:val="32"/>
        </w:rPr>
        <w:t xml:space="preserve"> PROGRAMME AND REQUEST FOR SUPPORT</w:t>
      </w:r>
    </w:p>
    <w:p w:rsidR="00514F55" w:rsidRPr="00847B7E" w:rsidRDefault="00A540C4" w:rsidP="00514F55">
      <w:pPr>
        <w:pStyle w:val="p1"/>
        <w:spacing w:after="240" w:line="276" w:lineRule="auto"/>
        <w:jc w:val="both"/>
        <w:rPr>
          <w:rFonts w:asciiTheme="majorHAnsi" w:hAnsiTheme="majorHAnsi" w:cstheme="majorHAnsi"/>
          <w:sz w:val="32"/>
          <w:szCs w:val="32"/>
        </w:rPr>
      </w:pPr>
      <w:r w:rsidRPr="00847B7E">
        <w:rPr>
          <w:rFonts w:asciiTheme="majorHAnsi" w:hAnsiTheme="majorHAnsi" w:cstheme="majorHAnsi"/>
          <w:sz w:val="32"/>
          <w:szCs w:val="32"/>
        </w:rPr>
        <w:t xml:space="preserve">The above subject refers. </w:t>
      </w:r>
    </w:p>
    <w:p w:rsidR="00514F55" w:rsidRPr="00847B7E" w:rsidRDefault="00A540C4" w:rsidP="00514F55">
      <w:pPr>
        <w:pStyle w:val="p1"/>
        <w:spacing w:after="240" w:line="276" w:lineRule="auto"/>
        <w:jc w:val="both"/>
        <w:rPr>
          <w:rFonts w:asciiTheme="majorHAnsi" w:hAnsiTheme="majorHAnsi" w:cstheme="majorHAnsi"/>
          <w:sz w:val="32"/>
          <w:szCs w:val="32"/>
        </w:rPr>
      </w:pPr>
      <w:r w:rsidRPr="00847B7E">
        <w:rPr>
          <w:rFonts w:asciiTheme="majorHAnsi" w:hAnsiTheme="majorHAnsi" w:cstheme="majorHAnsi"/>
          <w:sz w:val="32"/>
          <w:szCs w:val="32"/>
        </w:rPr>
        <w:t>I br</w:t>
      </w:r>
      <w:r w:rsidR="00514F55" w:rsidRPr="00847B7E">
        <w:rPr>
          <w:rFonts w:asciiTheme="majorHAnsi" w:hAnsiTheme="majorHAnsi" w:cstheme="majorHAnsi"/>
          <w:sz w:val="32"/>
          <w:szCs w:val="32"/>
        </w:rPr>
        <w:t xml:space="preserve">ing you warm greetings from the leadership and entire membership of the FCT Youth </w:t>
      </w:r>
      <w:proofErr w:type="spellStart"/>
      <w:r w:rsidR="00514F55" w:rsidRPr="00847B7E">
        <w:rPr>
          <w:rFonts w:asciiTheme="majorHAnsi" w:hAnsiTheme="majorHAnsi" w:cstheme="majorHAnsi"/>
          <w:sz w:val="32"/>
          <w:szCs w:val="32"/>
        </w:rPr>
        <w:t>Stakeholders’s</w:t>
      </w:r>
      <w:proofErr w:type="spellEnd"/>
      <w:r w:rsidR="00514F55" w:rsidRPr="00847B7E">
        <w:rPr>
          <w:rFonts w:asciiTheme="majorHAnsi" w:hAnsiTheme="majorHAnsi" w:cstheme="majorHAnsi"/>
          <w:sz w:val="32"/>
          <w:szCs w:val="32"/>
        </w:rPr>
        <w:t xml:space="preserve"> Forum</w:t>
      </w:r>
      <w:r w:rsidRPr="00847B7E">
        <w:rPr>
          <w:rFonts w:asciiTheme="majorHAnsi" w:hAnsiTheme="majorHAnsi" w:cstheme="majorHAnsi"/>
          <w:sz w:val="32"/>
          <w:szCs w:val="32"/>
        </w:rPr>
        <w:t xml:space="preserve">, a </w:t>
      </w:r>
      <w:r w:rsidR="00514F55" w:rsidRPr="00847B7E">
        <w:rPr>
          <w:rFonts w:asciiTheme="majorHAnsi" w:hAnsiTheme="majorHAnsi" w:cstheme="majorHAnsi"/>
          <w:sz w:val="32"/>
          <w:szCs w:val="32"/>
        </w:rPr>
        <w:t xml:space="preserve">platform for socio-economic and political engagement of students and youth groups within the FCT with the mandate to identify, aggregate and amplify the voices of young people in the FCT. </w:t>
      </w:r>
      <w:r w:rsidRPr="00847B7E">
        <w:rPr>
          <w:rFonts w:asciiTheme="majorHAnsi" w:hAnsiTheme="majorHAnsi" w:cstheme="majorHAnsi"/>
          <w:sz w:val="32"/>
          <w:szCs w:val="32"/>
        </w:rPr>
        <w:t xml:space="preserve">Over the years, the </w:t>
      </w:r>
      <w:r w:rsidR="00847B7E">
        <w:rPr>
          <w:rFonts w:asciiTheme="majorHAnsi" w:hAnsiTheme="majorHAnsi" w:cstheme="majorHAnsi"/>
          <w:sz w:val="32"/>
          <w:szCs w:val="32"/>
        </w:rPr>
        <w:t>forum has</w:t>
      </w:r>
      <w:r w:rsidR="00514F55" w:rsidRPr="00847B7E">
        <w:rPr>
          <w:rFonts w:asciiTheme="majorHAnsi" w:hAnsiTheme="majorHAnsi" w:cstheme="majorHAnsi"/>
          <w:sz w:val="32"/>
          <w:szCs w:val="32"/>
        </w:rPr>
        <w:t xml:space="preserve"> </w:t>
      </w:r>
      <w:r w:rsidRPr="00847B7E">
        <w:rPr>
          <w:rFonts w:asciiTheme="majorHAnsi" w:hAnsiTheme="majorHAnsi" w:cstheme="majorHAnsi"/>
          <w:sz w:val="32"/>
          <w:szCs w:val="32"/>
        </w:rPr>
        <w:t xml:space="preserve">relentlessly pursued it goal through </w:t>
      </w:r>
      <w:r w:rsidR="00514F55" w:rsidRPr="00847B7E">
        <w:rPr>
          <w:rFonts w:asciiTheme="majorHAnsi" w:hAnsiTheme="majorHAnsi" w:cstheme="majorHAnsi"/>
          <w:sz w:val="32"/>
          <w:szCs w:val="32"/>
        </w:rPr>
        <w:t xml:space="preserve">advocacies </w:t>
      </w:r>
      <w:r w:rsidRPr="00847B7E">
        <w:rPr>
          <w:rFonts w:asciiTheme="majorHAnsi" w:hAnsiTheme="majorHAnsi" w:cstheme="majorHAnsi"/>
          <w:sz w:val="32"/>
          <w:szCs w:val="32"/>
        </w:rPr>
        <w:t xml:space="preserve">of different forms such as health outreaches, civic outreaches, humanitarian outreaches among others </w:t>
      </w:r>
    </w:p>
    <w:p w:rsidR="00847B7E" w:rsidRPr="00847B7E" w:rsidRDefault="00514F55" w:rsidP="00514F55">
      <w:pPr>
        <w:pStyle w:val="p1"/>
        <w:spacing w:after="240" w:line="276" w:lineRule="auto"/>
        <w:jc w:val="both"/>
        <w:rPr>
          <w:rFonts w:asciiTheme="majorHAnsi" w:hAnsiTheme="majorHAnsi" w:cstheme="majorHAnsi"/>
          <w:sz w:val="32"/>
          <w:szCs w:val="32"/>
        </w:rPr>
      </w:pPr>
      <w:r w:rsidRPr="00847B7E">
        <w:rPr>
          <w:rFonts w:asciiTheme="majorHAnsi" w:hAnsiTheme="majorHAnsi" w:cstheme="majorHAnsi"/>
          <w:sz w:val="32"/>
          <w:szCs w:val="32"/>
        </w:rPr>
        <w:t>The impact of the Forum’</w:t>
      </w:r>
      <w:r w:rsidR="00847B7E" w:rsidRPr="00847B7E">
        <w:rPr>
          <w:rFonts w:asciiTheme="majorHAnsi" w:hAnsiTheme="majorHAnsi" w:cstheme="majorHAnsi"/>
          <w:sz w:val="32"/>
          <w:szCs w:val="32"/>
        </w:rPr>
        <w:t xml:space="preserve">s activities is visible in different sensitization and awareness </w:t>
      </w:r>
      <w:proofErr w:type="spellStart"/>
      <w:r w:rsidR="00847B7E" w:rsidRPr="00847B7E">
        <w:rPr>
          <w:rFonts w:asciiTheme="majorHAnsi" w:hAnsiTheme="majorHAnsi" w:cstheme="majorHAnsi"/>
          <w:sz w:val="32"/>
          <w:szCs w:val="32"/>
        </w:rPr>
        <w:t>programmes</w:t>
      </w:r>
      <w:proofErr w:type="spellEnd"/>
      <w:r w:rsidR="00847B7E" w:rsidRPr="00847B7E">
        <w:rPr>
          <w:rFonts w:asciiTheme="majorHAnsi" w:hAnsiTheme="majorHAnsi" w:cstheme="majorHAnsi"/>
          <w:sz w:val="32"/>
          <w:szCs w:val="32"/>
        </w:rPr>
        <w:t xml:space="preserve"> as well as different call for actions. In recent time, the security situation of the FCT is becoming highly unbearable and has influenced the migration of many investments from some communities to other states in Nigeria. The implication of this seemingly unending decimal on the socio-economic wellbeing of FCT residents on one hand </w:t>
      </w:r>
      <w:r w:rsidR="00847B7E" w:rsidRPr="00847B7E">
        <w:rPr>
          <w:rFonts w:asciiTheme="majorHAnsi" w:hAnsiTheme="majorHAnsi" w:cstheme="majorHAnsi"/>
          <w:sz w:val="32"/>
          <w:szCs w:val="32"/>
        </w:rPr>
        <w:lastRenderedPageBreak/>
        <w:t xml:space="preserve">and the overall economic growth and development of the City on another hand cannot be overemphasized. It is against this background the Forum is proposing a </w:t>
      </w:r>
      <w:proofErr w:type="spellStart"/>
      <w:r w:rsidR="00847B7E" w:rsidRPr="00847B7E">
        <w:rPr>
          <w:rFonts w:asciiTheme="majorHAnsi" w:hAnsiTheme="majorHAnsi" w:cstheme="majorHAnsi"/>
          <w:sz w:val="32"/>
          <w:szCs w:val="32"/>
        </w:rPr>
        <w:t>programme</w:t>
      </w:r>
      <w:proofErr w:type="spellEnd"/>
      <w:r w:rsidR="00847B7E" w:rsidRPr="00847B7E">
        <w:rPr>
          <w:rFonts w:asciiTheme="majorHAnsi" w:hAnsiTheme="majorHAnsi" w:cstheme="majorHAnsi"/>
          <w:sz w:val="32"/>
          <w:szCs w:val="32"/>
        </w:rPr>
        <w:t xml:space="preserve"> titled </w:t>
      </w:r>
      <w:r w:rsidR="00847B7E" w:rsidRPr="00847B7E">
        <w:rPr>
          <w:rFonts w:asciiTheme="majorHAnsi" w:hAnsiTheme="majorHAnsi" w:cstheme="majorHAnsi"/>
          <w:b/>
          <w:sz w:val="32"/>
          <w:szCs w:val="32"/>
        </w:rPr>
        <w:t xml:space="preserve">“FCT Security Awareness and </w:t>
      </w:r>
      <w:proofErr w:type="spellStart"/>
      <w:r w:rsidR="00847B7E" w:rsidRPr="00847B7E">
        <w:rPr>
          <w:rFonts w:asciiTheme="majorHAnsi" w:hAnsiTheme="majorHAnsi" w:cstheme="majorHAnsi"/>
          <w:b/>
          <w:sz w:val="32"/>
          <w:szCs w:val="32"/>
        </w:rPr>
        <w:t>Grassroot</w:t>
      </w:r>
      <w:proofErr w:type="spellEnd"/>
      <w:r w:rsidR="00847B7E" w:rsidRPr="00847B7E">
        <w:rPr>
          <w:rFonts w:asciiTheme="majorHAnsi" w:hAnsiTheme="majorHAnsi" w:cstheme="majorHAnsi"/>
          <w:b/>
          <w:sz w:val="32"/>
          <w:szCs w:val="32"/>
        </w:rPr>
        <w:t xml:space="preserve"> Sensitization Campaign”</w:t>
      </w:r>
      <w:r w:rsidR="00847B7E" w:rsidRPr="00847B7E">
        <w:rPr>
          <w:rFonts w:asciiTheme="majorHAnsi" w:hAnsiTheme="majorHAnsi" w:cstheme="majorHAnsi"/>
          <w:sz w:val="32"/>
          <w:szCs w:val="32"/>
        </w:rPr>
        <w:t>.</w:t>
      </w:r>
    </w:p>
    <w:p w:rsidR="00847B7E" w:rsidRPr="00847B7E" w:rsidRDefault="00847B7E" w:rsidP="00847B7E">
      <w:pPr>
        <w:pStyle w:val="p1"/>
        <w:spacing w:after="240" w:line="276" w:lineRule="auto"/>
        <w:jc w:val="both"/>
        <w:rPr>
          <w:rFonts w:asciiTheme="majorHAnsi" w:hAnsiTheme="majorHAnsi" w:cstheme="majorHAnsi"/>
          <w:sz w:val="32"/>
          <w:szCs w:val="32"/>
        </w:rPr>
      </w:pPr>
      <w:r w:rsidRPr="00847B7E">
        <w:rPr>
          <w:rFonts w:asciiTheme="majorHAnsi" w:hAnsiTheme="majorHAnsi" w:cstheme="majorHAnsi"/>
          <w:sz w:val="32"/>
          <w:szCs w:val="32"/>
        </w:rPr>
        <w:t xml:space="preserve">Kindly accept this correspondence as a notification of the </w:t>
      </w:r>
      <w:proofErr w:type="spellStart"/>
      <w:r w:rsidRPr="00847B7E">
        <w:rPr>
          <w:rFonts w:asciiTheme="majorHAnsi" w:hAnsiTheme="majorHAnsi" w:cstheme="majorHAnsi"/>
          <w:sz w:val="32"/>
          <w:szCs w:val="32"/>
        </w:rPr>
        <w:t>programme</w:t>
      </w:r>
      <w:proofErr w:type="spellEnd"/>
      <w:r w:rsidRPr="00847B7E">
        <w:rPr>
          <w:rFonts w:asciiTheme="majorHAnsi" w:hAnsiTheme="majorHAnsi" w:cstheme="majorHAnsi"/>
          <w:sz w:val="32"/>
          <w:szCs w:val="32"/>
        </w:rPr>
        <w:t xml:space="preserve"> as well as </w:t>
      </w:r>
      <w:r w:rsidRPr="00847B7E">
        <w:rPr>
          <w:rFonts w:asciiTheme="majorHAnsi" w:hAnsiTheme="majorHAnsi" w:cstheme="majorHAnsi"/>
          <w:sz w:val="32"/>
          <w:szCs w:val="32"/>
        </w:rPr>
        <w:t>request for financial support to achieve same.</w:t>
      </w:r>
      <w:r w:rsidRPr="00847B7E">
        <w:rPr>
          <w:rFonts w:asciiTheme="majorHAnsi" w:hAnsiTheme="majorHAnsi" w:cstheme="majorHAnsi"/>
          <w:sz w:val="32"/>
          <w:szCs w:val="32"/>
        </w:rPr>
        <w:t xml:space="preserve"> Attached to this letter is a concept note for the </w:t>
      </w:r>
      <w:proofErr w:type="spellStart"/>
      <w:r w:rsidRPr="00847B7E">
        <w:rPr>
          <w:rFonts w:asciiTheme="majorHAnsi" w:hAnsiTheme="majorHAnsi" w:cstheme="majorHAnsi"/>
          <w:sz w:val="32"/>
          <w:szCs w:val="32"/>
        </w:rPr>
        <w:t>programme</w:t>
      </w:r>
      <w:proofErr w:type="spellEnd"/>
      <w:r w:rsidRPr="00847B7E">
        <w:rPr>
          <w:rFonts w:asciiTheme="majorHAnsi" w:hAnsiTheme="majorHAnsi" w:cstheme="majorHAnsi"/>
          <w:sz w:val="32"/>
          <w:szCs w:val="32"/>
        </w:rPr>
        <w:t xml:space="preserve">. </w:t>
      </w:r>
      <w:r w:rsidR="00A540C4" w:rsidRPr="00847B7E">
        <w:rPr>
          <w:rFonts w:asciiTheme="majorHAnsi" w:hAnsiTheme="majorHAnsi" w:cstheme="majorHAnsi"/>
          <w:sz w:val="32"/>
          <w:szCs w:val="32"/>
        </w:rPr>
        <w:t xml:space="preserve">In anticipation of your positive consideration and prompt response, please accept the warm assurance of our highest regards. </w:t>
      </w:r>
    </w:p>
    <w:p w:rsidR="00961FB2" w:rsidRPr="00847B7E" w:rsidRDefault="00A540C4" w:rsidP="00847B7E">
      <w:pPr>
        <w:pStyle w:val="p1"/>
        <w:spacing w:after="240" w:line="276" w:lineRule="auto"/>
        <w:jc w:val="both"/>
        <w:rPr>
          <w:rStyle w:val="s1"/>
          <w:rFonts w:asciiTheme="majorHAnsi" w:hAnsiTheme="majorHAnsi" w:cstheme="majorHAnsi"/>
          <w:sz w:val="32"/>
          <w:szCs w:val="32"/>
        </w:rPr>
      </w:pPr>
      <w:r w:rsidRPr="00847B7E">
        <w:rPr>
          <w:rFonts w:asciiTheme="majorHAnsi" w:hAnsiTheme="majorHAnsi" w:cstheme="majorHAnsi"/>
          <w:sz w:val="32"/>
          <w:szCs w:val="32"/>
        </w:rPr>
        <w:t>Yours Sincerely,</w:t>
      </w:r>
    </w:p>
    <w:p w:rsidR="00961FB2" w:rsidRDefault="00961FB2" w:rsidP="00A540C4">
      <w:pPr>
        <w:pStyle w:val="p1"/>
        <w:spacing w:line="276" w:lineRule="auto"/>
        <w:jc w:val="both"/>
        <w:rPr>
          <w:rStyle w:val="s1"/>
          <w:rFonts w:asciiTheme="majorHAnsi" w:hAnsiTheme="majorHAnsi"/>
          <w:b/>
          <w:bCs/>
          <w:sz w:val="32"/>
          <w:szCs w:val="32"/>
        </w:rPr>
      </w:pPr>
    </w:p>
    <w:p w:rsidR="00961FB2" w:rsidRDefault="00847B7E" w:rsidP="00A540C4">
      <w:pPr>
        <w:pStyle w:val="p1"/>
        <w:spacing w:line="276" w:lineRule="auto"/>
        <w:jc w:val="both"/>
        <w:rPr>
          <w:rStyle w:val="s1"/>
          <w:rFonts w:asciiTheme="majorHAnsi" w:hAnsiTheme="majorHAnsi"/>
          <w:b/>
          <w:bCs/>
          <w:sz w:val="32"/>
          <w:szCs w:val="32"/>
        </w:rPr>
      </w:pPr>
      <w:r>
        <w:rPr>
          <w:rStyle w:val="s1"/>
          <w:rFonts w:asciiTheme="majorHAnsi" w:hAnsiTheme="majorHAnsi"/>
          <w:b/>
          <w:bCs/>
          <w:sz w:val="32"/>
          <w:szCs w:val="32"/>
        </w:rPr>
        <w:t xml:space="preserve">----------------------------------  </w:t>
      </w:r>
      <w:r>
        <w:rPr>
          <w:rStyle w:val="s1"/>
          <w:rFonts w:asciiTheme="majorHAnsi" w:hAnsiTheme="majorHAnsi"/>
          <w:b/>
          <w:bCs/>
          <w:sz w:val="32"/>
          <w:szCs w:val="32"/>
        </w:rPr>
        <w:tab/>
      </w:r>
      <w:r>
        <w:rPr>
          <w:rStyle w:val="s1"/>
          <w:rFonts w:asciiTheme="majorHAnsi" w:hAnsiTheme="majorHAnsi"/>
          <w:b/>
          <w:bCs/>
          <w:sz w:val="32"/>
          <w:szCs w:val="32"/>
        </w:rPr>
        <w:tab/>
      </w:r>
      <w:r>
        <w:rPr>
          <w:rStyle w:val="s1"/>
          <w:rFonts w:asciiTheme="majorHAnsi" w:hAnsiTheme="majorHAnsi"/>
          <w:b/>
          <w:bCs/>
          <w:sz w:val="32"/>
          <w:szCs w:val="32"/>
        </w:rPr>
        <w:tab/>
      </w:r>
      <w:r>
        <w:rPr>
          <w:rStyle w:val="s1"/>
          <w:rFonts w:asciiTheme="majorHAnsi" w:hAnsiTheme="majorHAnsi"/>
          <w:b/>
          <w:bCs/>
          <w:sz w:val="32"/>
          <w:szCs w:val="32"/>
        </w:rPr>
        <w:tab/>
        <w:t>------------------------------------</w:t>
      </w:r>
    </w:p>
    <w:p w:rsidR="00847B7E" w:rsidRPr="00847B7E" w:rsidRDefault="00847B7E" w:rsidP="00A540C4">
      <w:pPr>
        <w:pStyle w:val="p1"/>
        <w:spacing w:line="276" w:lineRule="auto"/>
        <w:jc w:val="both"/>
        <w:rPr>
          <w:rStyle w:val="s1"/>
          <w:rFonts w:asciiTheme="majorHAnsi" w:hAnsiTheme="majorHAnsi"/>
          <w:b/>
          <w:bCs/>
          <w:sz w:val="32"/>
          <w:szCs w:val="32"/>
        </w:rPr>
      </w:pPr>
      <w:r w:rsidRPr="00847B7E">
        <w:rPr>
          <w:rStyle w:val="s1"/>
          <w:rFonts w:asciiTheme="majorHAnsi" w:hAnsiTheme="majorHAnsi"/>
          <w:b/>
          <w:bCs/>
          <w:sz w:val="32"/>
          <w:szCs w:val="32"/>
        </w:rPr>
        <w:t xml:space="preserve">Com. Yusuf </w:t>
      </w:r>
      <w:proofErr w:type="spellStart"/>
      <w:r w:rsidRPr="00847B7E">
        <w:rPr>
          <w:rStyle w:val="s1"/>
          <w:rFonts w:asciiTheme="majorHAnsi" w:hAnsiTheme="majorHAnsi"/>
          <w:b/>
          <w:bCs/>
          <w:sz w:val="32"/>
          <w:szCs w:val="32"/>
        </w:rPr>
        <w:t>Ahmadu</w:t>
      </w:r>
      <w:proofErr w:type="spellEnd"/>
      <w:r w:rsidRPr="00847B7E">
        <w:rPr>
          <w:rStyle w:val="s1"/>
          <w:rFonts w:asciiTheme="majorHAnsi" w:hAnsiTheme="majorHAnsi"/>
          <w:b/>
          <w:bCs/>
          <w:sz w:val="32"/>
          <w:szCs w:val="32"/>
        </w:rPr>
        <w:tab/>
      </w:r>
      <w:r w:rsidRPr="00847B7E">
        <w:rPr>
          <w:rStyle w:val="s1"/>
          <w:rFonts w:asciiTheme="majorHAnsi" w:hAnsiTheme="majorHAnsi"/>
          <w:b/>
          <w:bCs/>
          <w:sz w:val="32"/>
          <w:szCs w:val="32"/>
        </w:rPr>
        <w:tab/>
      </w:r>
      <w:r w:rsidRPr="00847B7E">
        <w:rPr>
          <w:rStyle w:val="s1"/>
          <w:rFonts w:asciiTheme="majorHAnsi" w:hAnsiTheme="majorHAnsi"/>
          <w:b/>
          <w:bCs/>
          <w:sz w:val="32"/>
          <w:szCs w:val="32"/>
        </w:rPr>
        <w:tab/>
      </w:r>
      <w:r w:rsidRPr="00847B7E">
        <w:rPr>
          <w:rStyle w:val="s1"/>
          <w:rFonts w:asciiTheme="majorHAnsi" w:hAnsiTheme="majorHAnsi"/>
          <w:b/>
          <w:bCs/>
          <w:sz w:val="32"/>
          <w:szCs w:val="32"/>
        </w:rPr>
        <w:tab/>
      </w:r>
      <w:r w:rsidRPr="00847B7E">
        <w:rPr>
          <w:rStyle w:val="s1"/>
          <w:rFonts w:asciiTheme="majorHAnsi" w:hAnsiTheme="majorHAnsi"/>
          <w:b/>
          <w:bCs/>
          <w:sz w:val="32"/>
          <w:szCs w:val="32"/>
        </w:rPr>
        <w:tab/>
        <w:t xml:space="preserve">Com. </w:t>
      </w:r>
      <w:proofErr w:type="spellStart"/>
      <w:r w:rsidRPr="00847B7E">
        <w:rPr>
          <w:rStyle w:val="s1"/>
          <w:rFonts w:asciiTheme="majorHAnsi" w:hAnsiTheme="majorHAnsi"/>
          <w:b/>
          <w:bCs/>
          <w:sz w:val="32"/>
          <w:szCs w:val="32"/>
        </w:rPr>
        <w:t>Akoshile</w:t>
      </w:r>
      <w:proofErr w:type="spellEnd"/>
      <w:r w:rsidRPr="00847B7E">
        <w:rPr>
          <w:rStyle w:val="s1"/>
          <w:rFonts w:asciiTheme="majorHAnsi" w:hAnsiTheme="majorHAnsi"/>
          <w:b/>
          <w:bCs/>
          <w:sz w:val="32"/>
          <w:szCs w:val="32"/>
        </w:rPr>
        <w:t xml:space="preserve"> Mukhtar</w:t>
      </w:r>
    </w:p>
    <w:p w:rsidR="00847B7E" w:rsidRPr="00847B7E" w:rsidRDefault="00847B7E" w:rsidP="00847B7E">
      <w:pPr>
        <w:pStyle w:val="p1"/>
        <w:spacing w:line="276" w:lineRule="auto"/>
        <w:jc w:val="both"/>
        <w:rPr>
          <w:rStyle w:val="s1"/>
          <w:rFonts w:asciiTheme="majorHAnsi" w:hAnsiTheme="majorHAnsi"/>
          <w:b/>
          <w:bCs/>
          <w:sz w:val="32"/>
          <w:szCs w:val="32"/>
        </w:rPr>
      </w:pPr>
      <w:r w:rsidRPr="00847B7E">
        <w:rPr>
          <w:rStyle w:val="s1"/>
          <w:rFonts w:asciiTheme="majorHAnsi" w:hAnsiTheme="majorHAnsi"/>
          <w:b/>
          <w:bCs/>
          <w:sz w:val="32"/>
          <w:szCs w:val="32"/>
        </w:rPr>
        <w:t>Co-Convener</w:t>
      </w:r>
      <w:r w:rsidRPr="00847B7E">
        <w:rPr>
          <w:rStyle w:val="s1"/>
          <w:rFonts w:asciiTheme="majorHAnsi" w:hAnsiTheme="majorHAnsi"/>
          <w:b/>
          <w:bCs/>
          <w:sz w:val="32"/>
          <w:szCs w:val="32"/>
        </w:rPr>
        <w:tab/>
      </w:r>
      <w:r w:rsidRPr="00847B7E">
        <w:rPr>
          <w:rStyle w:val="s1"/>
          <w:rFonts w:asciiTheme="majorHAnsi" w:hAnsiTheme="majorHAnsi"/>
          <w:b/>
          <w:bCs/>
          <w:sz w:val="32"/>
          <w:szCs w:val="32"/>
        </w:rPr>
        <w:tab/>
      </w:r>
      <w:r w:rsidRPr="00847B7E">
        <w:rPr>
          <w:rStyle w:val="s1"/>
          <w:rFonts w:asciiTheme="majorHAnsi" w:hAnsiTheme="majorHAnsi"/>
          <w:b/>
          <w:bCs/>
          <w:sz w:val="32"/>
          <w:szCs w:val="32"/>
        </w:rPr>
        <w:tab/>
      </w:r>
      <w:r w:rsidRPr="00847B7E">
        <w:rPr>
          <w:rStyle w:val="s1"/>
          <w:rFonts w:asciiTheme="majorHAnsi" w:hAnsiTheme="majorHAnsi"/>
          <w:b/>
          <w:bCs/>
          <w:sz w:val="32"/>
          <w:szCs w:val="32"/>
        </w:rPr>
        <w:tab/>
      </w:r>
      <w:r w:rsidRPr="00847B7E">
        <w:rPr>
          <w:rStyle w:val="s1"/>
          <w:rFonts w:asciiTheme="majorHAnsi" w:hAnsiTheme="majorHAnsi"/>
          <w:b/>
          <w:bCs/>
          <w:sz w:val="32"/>
          <w:szCs w:val="32"/>
        </w:rPr>
        <w:tab/>
      </w:r>
      <w:r w:rsidRPr="00847B7E">
        <w:rPr>
          <w:rStyle w:val="s1"/>
          <w:rFonts w:asciiTheme="majorHAnsi" w:hAnsiTheme="majorHAnsi"/>
          <w:b/>
          <w:bCs/>
          <w:sz w:val="32"/>
          <w:szCs w:val="32"/>
        </w:rPr>
        <w:tab/>
      </w:r>
      <w:proofErr w:type="spellStart"/>
      <w:r w:rsidRPr="00847B7E">
        <w:rPr>
          <w:rStyle w:val="s1"/>
          <w:rFonts w:asciiTheme="majorHAnsi" w:hAnsiTheme="majorHAnsi"/>
          <w:b/>
          <w:bCs/>
          <w:sz w:val="32"/>
          <w:szCs w:val="32"/>
        </w:rPr>
        <w:t>Co-Convener</w:t>
      </w:r>
      <w:proofErr w:type="spellEnd"/>
    </w:p>
    <w:p w:rsidR="00847B7E" w:rsidRDefault="00847B7E" w:rsidP="00A540C4">
      <w:pPr>
        <w:pStyle w:val="p1"/>
        <w:spacing w:line="276" w:lineRule="auto"/>
        <w:jc w:val="both"/>
        <w:rPr>
          <w:rStyle w:val="s1"/>
          <w:rFonts w:asciiTheme="majorHAnsi" w:hAnsiTheme="majorHAnsi"/>
          <w:b/>
          <w:bCs/>
          <w:sz w:val="32"/>
          <w:szCs w:val="32"/>
        </w:rPr>
      </w:pPr>
    </w:p>
    <w:p w:rsidR="00961FB2" w:rsidRDefault="00961FB2" w:rsidP="00A540C4">
      <w:pPr>
        <w:pStyle w:val="p1"/>
        <w:spacing w:line="276" w:lineRule="auto"/>
        <w:jc w:val="both"/>
        <w:rPr>
          <w:rStyle w:val="s1"/>
          <w:rFonts w:asciiTheme="majorHAnsi" w:hAnsiTheme="majorHAnsi"/>
          <w:b/>
          <w:bCs/>
          <w:sz w:val="32"/>
          <w:szCs w:val="32"/>
        </w:rPr>
      </w:pPr>
    </w:p>
    <w:p w:rsidR="00961FB2" w:rsidRDefault="00961FB2" w:rsidP="00961FB2">
      <w:pPr>
        <w:pStyle w:val="p1"/>
        <w:spacing w:line="276" w:lineRule="auto"/>
        <w:jc w:val="center"/>
        <w:rPr>
          <w:rStyle w:val="s1"/>
          <w:rFonts w:asciiTheme="majorHAnsi" w:hAnsiTheme="majorHAnsi"/>
          <w:b/>
          <w:bCs/>
          <w:sz w:val="32"/>
          <w:szCs w:val="32"/>
        </w:rPr>
      </w:pPr>
      <w:bookmarkStart w:id="0" w:name="_GoBack"/>
      <w:bookmarkEnd w:id="0"/>
    </w:p>
    <w:p w:rsidR="00961FB2" w:rsidRDefault="00961FB2" w:rsidP="00961FB2">
      <w:pPr>
        <w:pStyle w:val="p1"/>
        <w:spacing w:line="276" w:lineRule="auto"/>
        <w:jc w:val="center"/>
        <w:rPr>
          <w:rStyle w:val="s1"/>
          <w:rFonts w:asciiTheme="majorHAnsi" w:hAnsiTheme="majorHAnsi"/>
          <w:b/>
          <w:bCs/>
          <w:sz w:val="32"/>
          <w:szCs w:val="32"/>
        </w:rPr>
      </w:pPr>
    </w:p>
    <w:p w:rsidR="00961FB2" w:rsidRDefault="00961FB2" w:rsidP="00961FB2">
      <w:pPr>
        <w:pStyle w:val="p1"/>
        <w:spacing w:line="276" w:lineRule="auto"/>
        <w:jc w:val="center"/>
        <w:rPr>
          <w:rStyle w:val="s1"/>
          <w:rFonts w:asciiTheme="majorHAnsi" w:hAnsiTheme="majorHAnsi"/>
          <w:b/>
          <w:bCs/>
          <w:sz w:val="32"/>
          <w:szCs w:val="32"/>
        </w:rPr>
      </w:pPr>
    </w:p>
    <w:p w:rsidR="00961FB2" w:rsidRDefault="00961FB2" w:rsidP="00961FB2">
      <w:pPr>
        <w:pStyle w:val="p1"/>
        <w:spacing w:line="276" w:lineRule="auto"/>
        <w:jc w:val="center"/>
        <w:rPr>
          <w:rStyle w:val="s1"/>
          <w:rFonts w:asciiTheme="majorHAnsi" w:hAnsiTheme="majorHAnsi"/>
          <w:b/>
          <w:bCs/>
          <w:sz w:val="32"/>
          <w:szCs w:val="32"/>
        </w:rPr>
      </w:pPr>
    </w:p>
    <w:p w:rsidR="00961FB2" w:rsidRDefault="00961FB2" w:rsidP="00961FB2">
      <w:pPr>
        <w:pStyle w:val="p1"/>
        <w:spacing w:line="276" w:lineRule="auto"/>
        <w:jc w:val="center"/>
        <w:rPr>
          <w:rStyle w:val="s1"/>
          <w:rFonts w:asciiTheme="majorHAnsi" w:hAnsiTheme="majorHAnsi"/>
          <w:b/>
          <w:bCs/>
          <w:sz w:val="32"/>
          <w:szCs w:val="32"/>
        </w:rPr>
      </w:pPr>
    </w:p>
    <w:p w:rsidR="00961FB2" w:rsidRDefault="00961FB2" w:rsidP="00961FB2">
      <w:pPr>
        <w:pStyle w:val="p1"/>
        <w:spacing w:line="276" w:lineRule="auto"/>
        <w:jc w:val="center"/>
        <w:rPr>
          <w:rStyle w:val="s1"/>
          <w:rFonts w:asciiTheme="majorHAnsi" w:hAnsiTheme="majorHAnsi"/>
          <w:b/>
          <w:bCs/>
          <w:sz w:val="32"/>
          <w:szCs w:val="32"/>
        </w:rPr>
      </w:pPr>
    </w:p>
    <w:p w:rsidR="00961FB2" w:rsidRDefault="00961FB2" w:rsidP="00961FB2">
      <w:pPr>
        <w:pStyle w:val="p1"/>
        <w:spacing w:line="276" w:lineRule="auto"/>
        <w:jc w:val="center"/>
        <w:rPr>
          <w:rStyle w:val="s1"/>
          <w:rFonts w:asciiTheme="majorHAnsi" w:hAnsiTheme="majorHAnsi"/>
          <w:b/>
          <w:bCs/>
          <w:sz w:val="32"/>
          <w:szCs w:val="32"/>
        </w:rPr>
      </w:pPr>
    </w:p>
    <w:p w:rsidR="00961FB2" w:rsidRDefault="00961FB2" w:rsidP="00961FB2">
      <w:pPr>
        <w:pStyle w:val="p1"/>
        <w:spacing w:line="276" w:lineRule="auto"/>
        <w:rPr>
          <w:rStyle w:val="s1"/>
          <w:rFonts w:asciiTheme="majorHAnsi" w:hAnsiTheme="majorHAnsi"/>
          <w:b/>
          <w:bCs/>
          <w:sz w:val="32"/>
          <w:szCs w:val="32"/>
        </w:rPr>
      </w:pPr>
    </w:p>
    <w:p w:rsidR="00961FB2" w:rsidRDefault="00961FB2" w:rsidP="00961FB2">
      <w:pPr>
        <w:pStyle w:val="p1"/>
        <w:spacing w:line="276" w:lineRule="auto"/>
        <w:jc w:val="center"/>
        <w:rPr>
          <w:rStyle w:val="s1"/>
          <w:rFonts w:asciiTheme="majorHAnsi" w:hAnsiTheme="majorHAnsi"/>
          <w:b/>
          <w:bCs/>
          <w:sz w:val="32"/>
          <w:szCs w:val="32"/>
        </w:rPr>
      </w:pPr>
    </w:p>
    <w:p w:rsidR="00A540C4" w:rsidRDefault="00A540C4">
      <w:pPr>
        <w:rPr>
          <w:rStyle w:val="s1"/>
          <w:rFonts w:asciiTheme="majorHAnsi" w:hAnsiTheme="majorHAnsi" w:cs="Times New Roman"/>
          <w:b/>
          <w:bCs/>
          <w:sz w:val="32"/>
          <w:szCs w:val="32"/>
        </w:rPr>
      </w:pPr>
      <w:r>
        <w:rPr>
          <w:rStyle w:val="s1"/>
          <w:rFonts w:asciiTheme="majorHAnsi" w:hAnsiTheme="majorHAnsi"/>
          <w:b/>
          <w:bCs/>
          <w:sz w:val="32"/>
          <w:szCs w:val="32"/>
        </w:rPr>
        <w:br w:type="page"/>
      </w:r>
    </w:p>
    <w:p w:rsidR="00E02024" w:rsidRDefault="00E02024" w:rsidP="00961FB2">
      <w:pPr>
        <w:pStyle w:val="p1"/>
        <w:spacing w:line="276" w:lineRule="auto"/>
        <w:jc w:val="center"/>
        <w:rPr>
          <w:rStyle w:val="s1"/>
          <w:rFonts w:asciiTheme="majorHAnsi" w:hAnsiTheme="majorHAnsi"/>
          <w:b/>
          <w:bCs/>
          <w:sz w:val="32"/>
          <w:szCs w:val="32"/>
        </w:rPr>
      </w:pPr>
      <w:r>
        <w:rPr>
          <w:rStyle w:val="s1"/>
          <w:rFonts w:asciiTheme="majorHAnsi" w:hAnsiTheme="majorHAnsi"/>
          <w:b/>
          <w:bCs/>
          <w:sz w:val="32"/>
          <w:szCs w:val="32"/>
        </w:rPr>
        <w:lastRenderedPageBreak/>
        <w:t xml:space="preserve">Concept Note </w:t>
      </w:r>
      <w:r w:rsidR="00961FB2">
        <w:rPr>
          <w:rStyle w:val="s1"/>
          <w:rFonts w:asciiTheme="majorHAnsi" w:hAnsiTheme="majorHAnsi"/>
          <w:b/>
          <w:bCs/>
          <w:sz w:val="32"/>
          <w:szCs w:val="32"/>
        </w:rPr>
        <w:t xml:space="preserve">on the Proposed FCT Security Awareness and </w:t>
      </w:r>
      <w:proofErr w:type="spellStart"/>
      <w:r w:rsidR="00961FB2">
        <w:rPr>
          <w:rStyle w:val="s1"/>
          <w:rFonts w:asciiTheme="majorHAnsi" w:hAnsiTheme="majorHAnsi"/>
          <w:b/>
          <w:bCs/>
          <w:sz w:val="32"/>
          <w:szCs w:val="32"/>
        </w:rPr>
        <w:t>Grassroot</w:t>
      </w:r>
      <w:proofErr w:type="spellEnd"/>
      <w:r w:rsidR="00961FB2">
        <w:rPr>
          <w:rStyle w:val="s1"/>
          <w:rFonts w:asciiTheme="majorHAnsi" w:hAnsiTheme="majorHAnsi"/>
          <w:b/>
          <w:bCs/>
          <w:sz w:val="32"/>
          <w:szCs w:val="32"/>
        </w:rPr>
        <w:t xml:space="preserve"> Sensitization Campaign</w:t>
      </w:r>
    </w:p>
    <w:p w:rsidR="00961FB2" w:rsidRDefault="00961FB2" w:rsidP="00961FB2">
      <w:pPr>
        <w:pStyle w:val="p1"/>
        <w:spacing w:line="276" w:lineRule="auto"/>
        <w:jc w:val="center"/>
        <w:rPr>
          <w:rStyle w:val="s1"/>
          <w:rFonts w:asciiTheme="majorHAnsi" w:hAnsiTheme="majorHAnsi"/>
          <w:b/>
          <w:bCs/>
          <w:sz w:val="32"/>
          <w:szCs w:val="32"/>
        </w:rPr>
      </w:pPr>
    </w:p>
    <w:p w:rsidR="00961FB2" w:rsidRDefault="00961FB2" w:rsidP="00961FB2">
      <w:pPr>
        <w:pStyle w:val="p1"/>
        <w:spacing w:line="276" w:lineRule="auto"/>
        <w:jc w:val="center"/>
        <w:rPr>
          <w:rStyle w:val="s1"/>
          <w:rFonts w:asciiTheme="majorHAnsi" w:hAnsiTheme="majorHAnsi"/>
          <w:b/>
          <w:bCs/>
          <w:sz w:val="32"/>
          <w:szCs w:val="32"/>
        </w:rPr>
      </w:pPr>
    </w:p>
    <w:p w:rsidR="00961FB2" w:rsidRDefault="00961FB2" w:rsidP="00961FB2">
      <w:pPr>
        <w:pStyle w:val="p1"/>
        <w:spacing w:line="276" w:lineRule="auto"/>
        <w:jc w:val="center"/>
        <w:rPr>
          <w:rStyle w:val="s1"/>
          <w:rFonts w:asciiTheme="majorHAnsi" w:hAnsiTheme="majorHAnsi"/>
          <w:b/>
          <w:bCs/>
          <w:sz w:val="32"/>
          <w:szCs w:val="32"/>
        </w:rPr>
      </w:pPr>
      <w:r>
        <w:rPr>
          <w:rStyle w:val="s1"/>
          <w:rFonts w:asciiTheme="majorHAnsi" w:hAnsiTheme="majorHAnsi"/>
          <w:b/>
          <w:bCs/>
          <w:sz w:val="32"/>
          <w:szCs w:val="32"/>
        </w:rPr>
        <w:t xml:space="preserve">By </w:t>
      </w:r>
    </w:p>
    <w:p w:rsidR="00961FB2" w:rsidRDefault="00961FB2" w:rsidP="00961FB2">
      <w:pPr>
        <w:pStyle w:val="p1"/>
        <w:spacing w:line="276" w:lineRule="auto"/>
        <w:jc w:val="center"/>
        <w:rPr>
          <w:rStyle w:val="s1"/>
          <w:rFonts w:asciiTheme="majorHAnsi" w:hAnsiTheme="majorHAnsi"/>
          <w:b/>
          <w:bCs/>
          <w:sz w:val="32"/>
          <w:szCs w:val="32"/>
        </w:rPr>
      </w:pPr>
    </w:p>
    <w:p w:rsidR="00961FB2" w:rsidRDefault="00961FB2" w:rsidP="00961FB2">
      <w:pPr>
        <w:pStyle w:val="p1"/>
        <w:spacing w:line="276" w:lineRule="auto"/>
        <w:jc w:val="center"/>
        <w:rPr>
          <w:rStyle w:val="s1"/>
          <w:rFonts w:asciiTheme="majorHAnsi" w:hAnsiTheme="majorHAnsi"/>
          <w:b/>
          <w:bCs/>
          <w:sz w:val="32"/>
          <w:szCs w:val="32"/>
        </w:rPr>
      </w:pPr>
    </w:p>
    <w:p w:rsidR="00961FB2" w:rsidRPr="00E02024" w:rsidRDefault="00961FB2" w:rsidP="00961FB2">
      <w:pPr>
        <w:pStyle w:val="p1"/>
        <w:spacing w:line="276" w:lineRule="auto"/>
        <w:jc w:val="center"/>
        <w:rPr>
          <w:rStyle w:val="s1"/>
          <w:rFonts w:asciiTheme="majorHAnsi" w:hAnsiTheme="majorHAnsi"/>
          <w:b/>
          <w:bCs/>
          <w:sz w:val="32"/>
          <w:szCs w:val="32"/>
        </w:rPr>
      </w:pPr>
      <w:r>
        <w:rPr>
          <w:rStyle w:val="s1"/>
          <w:rFonts w:asciiTheme="majorHAnsi" w:hAnsiTheme="majorHAnsi"/>
          <w:b/>
          <w:bCs/>
          <w:sz w:val="32"/>
          <w:szCs w:val="32"/>
        </w:rPr>
        <w:t>The FCT Youth Stakeholders’ Forum</w:t>
      </w:r>
    </w:p>
    <w:p w:rsidR="00961FB2" w:rsidRDefault="00961FB2" w:rsidP="00D22F62">
      <w:pPr>
        <w:pStyle w:val="p1"/>
        <w:spacing w:line="276" w:lineRule="auto"/>
        <w:jc w:val="both"/>
        <w:rPr>
          <w:rStyle w:val="s1"/>
          <w:rFonts w:asciiTheme="majorHAnsi" w:hAnsiTheme="majorHAnsi"/>
          <w:b/>
          <w:bCs/>
          <w:sz w:val="32"/>
          <w:szCs w:val="32"/>
        </w:rPr>
      </w:pPr>
    </w:p>
    <w:p w:rsidR="00961FB2" w:rsidRDefault="00961FB2">
      <w:pPr>
        <w:rPr>
          <w:rStyle w:val="s1"/>
          <w:rFonts w:asciiTheme="majorHAnsi" w:hAnsiTheme="majorHAnsi" w:cs="Times New Roman"/>
          <w:b/>
          <w:bCs/>
          <w:sz w:val="32"/>
          <w:szCs w:val="32"/>
        </w:rPr>
      </w:pPr>
      <w:r>
        <w:rPr>
          <w:rStyle w:val="s1"/>
          <w:rFonts w:asciiTheme="majorHAnsi" w:hAnsiTheme="majorHAnsi"/>
          <w:b/>
          <w:bCs/>
          <w:sz w:val="32"/>
          <w:szCs w:val="32"/>
        </w:rPr>
        <w:br w:type="page"/>
      </w:r>
    </w:p>
    <w:p w:rsidR="0067482A" w:rsidRPr="00D22F62" w:rsidRDefault="00D22F62" w:rsidP="00D22F62">
      <w:pPr>
        <w:pStyle w:val="p1"/>
        <w:spacing w:line="276" w:lineRule="auto"/>
        <w:jc w:val="both"/>
        <w:rPr>
          <w:rFonts w:asciiTheme="majorHAnsi" w:hAnsiTheme="majorHAnsi"/>
          <w:b/>
          <w:bCs/>
          <w:sz w:val="32"/>
          <w:szCs w:val="32"/>
          <w:u w:val="single"/>
        </w:rPr>
      </w:pPr>
      <w:r w:rsidRPr="00D22F62">
        <w:rPr>
          <w:rStyle w:val="apple-converted-space"/>
          <w:rFonts w:asciiTheme="majorHAnsi" w:hAnsiTheme="majorHAnsi"/>
          <w:b/>
          <w:sz w:val="32"/>
          <w:szCs w:val="32"/>
          <w:u w:val="single"/>
        </w:rPr>
        <w:lastRenderedPageBreak/>
        <w:t>Background</w:t>
      </w:r>
    </w:p>
    <w:p w:rsidR="00E645C9" w:rsidRDefault="0067482A" w:rsidP="00D37477">
      <w:pPr>
        <w:pStyle w:val="p1"/>
        <w:spacing w:line="276" w:lineRule="auto"/>
        <w:jc w:val="both"/>
        <w:rPr>
          <w:rStyle w:val="apple-converted-space"/>
          <w:rFonts w:asciiTheme="majorHAnsi" w:hAnsiTheme="majorHAnsi"/>
          <w:sz w:val="32"/>
          <w:szCs w:val="32"/>
        </w:rPr>
      </w:pPr>
      <w:r w:rsidRPr="0067482A">
        <w:rPr>
          <w:rStyle w:val="s1"/>
          <w:rFonts w:asciiTheme="majorHAnsi" w:hAnsiTheme="majorHAnsi"/>
          <w:sz w:val="32"/>
          <w:szCs w:val="32"/>
        </w:rPr>
        <w:t>Knowledge has remained the absolute weapon against ignorance. The advent of the FCT in Abuja is one that has inflicted controver</w:t>
      </w:r>
      <w:r w:rsidR="00E645C9">
        <w:rPr>
          <w:rStyle w:val="s1"/>
          <w:rFonts w:asciiTheme="majorHAnsi" w:hAnsiTheme="majorHAnsi"/>
          <w:sz w:val="32"/>
          <w:szCs w:val="32"/>
        </w:rPr>
        <w:t xml:space="preserve">sial lifestyle on the indigenes and residents of the capital city of Nigeria. </w:t>
      </w:r>
      <w:r w:rsidRPr="0067482A">
        <w:rPr>
          <w:rStyle w:val="s1"/>
          <w:rFonts w:asciiTheme="majorHAnsi" w:hAnsiTheme="majorHAnsi"/>
          <w:sz w:val="32"/>
          <w:szCs w:val="32"/>
        </w:rPr>
        <w:t xml:space="preserve">While some believes </w:t>
      </w:r>
      <w:r w:rsidR="00E645C9">
        <w:rPr>
          <w:rStyle w:val="s1"/>
          <w:rFonts w:asciiTheme="majorHAnsi" w:hAnsiTheme="majorHAnsi"/>
          <w:sz w:val="32"/>
          <w:szCs w:val="32"/>
        </w:rPr>
        <w:t xml:space="preserve">that the relocation of the Seat of Power to the Federal Capital Territory has </w:t>
      </w:r>
      <w:r w:rsidRPr="0067482A">
        <w:rPr>
          <w:rStyle w:val="s1"/>
          <w:rFonts w:asciiTheme="majorHAnsi" w:hAnsiTheme="majorHAnsi"/>
          <w:sz w:val="32"/>
          <w:szCs w:val="32"/>
        </w:rPr>
        <w:t>ebb</w:t>
      </w:r>
      <w:r w:rsidR="00E645C9">
        <w:rPr>
          <w:rStyle w:val="s1"/>
          <w:rFonts w:asciiTheme="majorHAnsi" w:hAnsiTheme="majorHAnsi"/>
          <w:sz w:val="32"/>
          <w:szCs w:val="32"/>
        </w:rPr>
        <w:t xml:space="preserve"> the</w:t>
      </w:r>
      <w:r w:rsidRPr="0067482A">
        <w:rPr>
          <w:rStyle w:val="s1"/>
          <w:rFonts w:asciiTheme="majorHAnsi" w:hAnsiTheme="majorHAnsi"/>
          <w:sz w:val="32"/>
          <w:szCs w:val="32"/>
        </w:rPr>
        <w:t xml:space="preserve"> primitiveness </w:t>
      </w:r>
      <w:r w:rsidR="00E645C9">
        <w:rPr>
          <w:rStyle w:val="s1"/>
          <w:rFonts w:asciiTheme="majorHAnsi" w:hAnsiTheme="majorHAnsi"/>
          <w:sz w:val="32"/>
          <w:szCs w:val="32"/>
        </w:rPr>
        <w:t xml:space="preserve">of the people of FCT </w:t>
      </w:r>
      <w:r w:rsidRPr="0067482A">
        <w:rPr>
          <w:rStyle w:val="s1"/>
          <w:rFonts w:asciiTheme="majorHAnsi" w:hAnsiTheme="majorHAnsi"/>
          <w:sz w:val="32"/>
          <w:szCs w:val="32"/>
        </w:rPr>
        <w:t>as regards cultural and and ancestral superstition, others believe it has unleashed untold events upon the lives of the indigenous people. No doubt, civilization and modern living has characterized the indigenous people over the last 40 years of the movement of the Federal Capital Territory to Abuja.</w:t>
      </w:r>
      <w:r w:rsidRPr="0067482A">
        <w:rPr>
          <w:rStyle w:val="apple-converted-space"/>
          <w:rFonts w:asciiTheme="majorHAnsi" w:hAnsiTheme="majorHAnsi"/>
          <w:sz w:val="32"/>
          <w:szCs w:val="32"/>
        </w:rPr>
        <w:t> </w:t>
      </w:r>
    </w:p>
    <w:p w:rsidR="00D22F1F" w:rsidRDefault="00E645C9" w:rsidP="00E645C9">
      <w:pPr>
        <w:pStyle w:val="p1"/>
        <w:spacing w:before="240" w:line="276" w:lineRule="auto"/>
        <w:jc w:val="both"/>
        <w:rPr>
          <w:rStyle w:val="apple-converted-space"/>
          <w:rFonts w:asciiTheme="majorHAnsi" w:hAnsiTheme="majorHAnsi"/>
          <w:sz w:val="32"/>
          <w:szCs w:val="32"/>
        </w:rPr>
      </w:pPr>
      <w:r>
        <w:rPr>
          <w:rStyle w:val="s1"/>
          <w:rFonts w:asciiTheme="majorHAnsi" w:hAnsiTheme="majorHAnsi"/>
          <w:sz w:val="32"/>
          <w:szCs w:val="32"/>
        </w:rPr>
        <w:t>T</w:t>
      </w:r>
      <w:r w:rsidR="0067482A" w:rsidRPr="0067482A">
        <w:rPr>
          <w:rStyle w:val="s1"/>
          <w:rFonts w:asciiTheme="majorHAnsi" w:hAnsiTheme="majorHAnsi"/>
          <w:sz w:val="32"/>
          <w:szCs w:val="32"/>
        </w:rPr>
        <w:t xml:space="preserve">he laws and the orders are much </w:t>
      </w:r>
      <w:r w:rsidRPr="0067482A">
        <w:rPr>
          <w:rStyle w:val="s1"/>
          <w:rFonts w:asciiTheme="majorHAnsi" w:hAnsiTheme="majorHAnsi"/>
          <w:sz w:val="32"/>
          <w:szCs w:val="32"/>
        </w:rPr>
        <w:t>believed</w:t>
      </w:r>
      <w:r w:rsidR="0067482A" w:rsidRPr="0067482A">
        <w:rPr>
          <w:rStyle w:val="s1"/>
          <w:rFonts w:asciiTheme="majorHAnsi" w:hAnsiTheme="majorHAnsi"/>
          <w:sz w:val="32"/>
          <w:szCs w:val="32"/>
        </w:rPr>
        <w:t xml:space="preserve"> by the indigenous people to work against their inclusion in the scheme of things despite several attempts to ensure pol</w:t>
      </w:r>
      <w:r>
        <w:rPr>
          <w:rStyle w:val="s1"/>
          <w:rFonts w:asciiTheme="majorHAnsi" w:hAnsiTheme="majorHAnsi"/>
          <w:sz w:val="32"/>
          <w:szCs w:val="32"/>
        </w:rPr>
        <w:t>itical system</w:t>
      </w:r>
      <w:r w:rsidR="0067482A" w:rsidRPr="0067482A">
        <w:rPr>
          <w:rStyle w:val="s1"/>
          <w:rFonts w:asciiTheme="majorHAnsi" w:hAnsiTheme="majorHAnsi"/>
          <w:sz w:val="32"/>
          <w:szCs w:val="32"/>
        </w:rPr>
        <w:t xml:space="preserve"> restructuring.</w:t>
      </w:r>
      <w:r w:rsidR="0067482A" w:rsidRPr="0067482A">
        <w:rPr>
          <w:rStyle w:val="apple-converted-space"/>
          <w:rFonts w:asciiTheme="majorHAnsi" w:hAnsiTheme="majorHAnsi"/>
          <w:sz w:val="32"/>
          <w:szCs w:val="32"/>
        </w:rPr>
        <w:t> </w:t>
      </w:r>
      <w:r>
        <w:rPr>
          <w:rStyle w:val="apple-converted-space"/>
          <w:rFonts w:asciiTheme="majorHAnsi" w:hAnsiTheme="majorHAnsi"/>
          <w:sz w:val="32"/>
          <w:szCs w:val="32"/>
        </w:rPr>
        <w:t xml:space="preserve">In recent time, the security situation of the FCT is becoming highly unbearable and has influenced the migration of many investments from some communities to other states in Nigeria. The implication of this seemingly unending decimal on the socio-economic wellbeing of FCT residents on one hand and the overall economic growth and development of the City on another hand cannot be overemphasized. </w:t>
      </w:r>
      <w:r w:rsidR="00D22F1F">
        <w:rPr>
          <w:rStyle w:val="apple-converted-space"/>
          <w:rFonts w:asciiTheme="majorHAnsi" w:hAnsiTheme="majorHAnsi"/>
          <w:sz w:val="32"/>
          <w:szCs w:val="32"/>
        </w:rPr>
        <w:t xml:space="preserve">Haven noted that the responsibility of nation building is collective, thus the issue of peace and security would not be an exception. </w:t>
      </w:r>
    </w:p>
    <w:p w:rsidR="00A24FA3" w:rsidRDefault="00961FB2" w:rsidP="00A24FA3">
      <w:pPr>
        <w:pStyle w:val="p1"/>
        <w:spacing w:before="240" w:line="276" w:lineRule="auto"/>
        <w:jc w:val="both"/>
        <w:rPr>
          <w:rStyle w:val="s1"/>
          <w:rFonts w:asciiTheme="majorHAnsi" w:hAnsiTheme="majorHAnsi"/>
          <w:sz w:val="32"/>
          <w:szCs w:val="32"/>
        </w:rPr>
      </w:pPr>
      <w:r>
        <w:rPr>
          <w:rStyle w:val="apple-converted-space"/>
          <w:rFonts w:asciiTheme="majorHAnsi" w:hAnsiTheme="majorHAnsi"/>
          <w:sz w:val="32"/>
          <w:szCs w:val="32"/>
        </w:rPr>
        <w:t>Also,</w:t>
      </w:r>
      <w:r w:rsidR="00D22F1F">
        <w:rPr>
          <w:rStyle w:val="apple-converted-space"/>
          <w:rFonts w:asciiTheme="majorHAnsi" w:hAnsiTheme="majorHAnsi"/>
          <w:sz w:val="32"/>
          <w:szCs w:val="32"/>
        </w:rPr>
        <w:t xml:space="preserve"> </w:t>
      </w:r>
      <w:r>
        <w:rPr>
          <w:rStyle w:val="apple-converted-space"/>
          <w:rFonts w:asciiTheme="majorHAnsi" w:hAnsiTheme="majorHAnsi"/>
          <w:sz w:val="32"/>
          <w:szCs w:val="32"/>
        </w:rPr>
        <w:t>reality</w:t>
      </w:r>
      <w:r w:rsidR="00D22F1F">
        <w:rPr>
          <w:rStyle w:val="apple-converted-space"/>
          <w:rFonts w:asciiTheme="majorHAnsi" w:hAnsiTheme="majorHAnsi"/>
          <w:sz w:val="32"/>
          <w:szCs w:val="32"/>
        </w:rPr>
        <w:t xml:space="preserve"> have shown that </w:t>
      </w:r>
      <w:r>
        <w:rPr>
          <w:rStyle w:val="apple-converted-space"/>
          <w:rFonts w:asciiTheme="majorHAnsi" w:hAnsiTheme="majorHAnsi"/>
          <w:sz w:val="32"/>
          <w:szCs w:val="32"/>
        </w:rPr>
        <w:t xml:space="preserve">one of the major factors that contribute to insecurity in FCT is the </w:t>
      </w:r>
      <w:r w:rsidRPr="0067482A">
        <w:rPr>
          <w:rStyle w:val="s1"/>
          <w:rFonts w:asciiTheme="majorHAnsi" w:hAnsiTheme="majorHAnsi"/>
          <w:sz w:val="32"/>
          <w:szCs w:val="32"/>
        </w:rPr>
        <w:t>demolition of the original abodes of FCT natives</w:t>
      </w:r>
      <w:r>
        <w:rPr>
          <w:rStyle w:val="s1"/>
          <w:rFonts w:asciiTheme="majorHAnsi" w:hAnsiTheme="majorHAnsi"/>
          <w:sz w:val="32"/>
          <w:szCs w:val="32"/>
        </w:rPr>
        <w:t>,</w:t>
      </w:r>
      <w:r w:rsidR="00A24FA3">
        <w:rPr>
          <w:rStyle w:val="s1"/>
          <w:rFonts w:asciiTheme="majorHAnsi" w:hAnsiTheme="majorHAnsi"/>
          <w:sz w:val="32"/>
          <w:szCs w:val="32"/>
        </w:rPr>
        <w:t xml:space="preserve"> therefore </w:t>
      </w:r>
      <w:r w:rsidR="00A24FA3">
        <w:rPr>
          <w:rStyle w:val="apple-converted-space"/>
          <w:rFonts w:asciiTheme="majorHAnsi" w:hAnsiTheme="majorHAnsi"/>
          <w:sz w:val="32"/>
          <w:szCs w:val="32"/>
        </w:rPr>
        <w:t xml:space="preserve">to address this kind of security challenges influenced by forced migration of inhabitants anywhere and everywhere, a bottom-top approach must be considered and implemented holistically. In this </w:t>
      </w:r>
      <w:r w:rsidR="00A24FA3">
        <w:rPr>
          <w:rStyle w:val="apple-converted-space"/>
          <w:rFonts w:asciiTheme="majorHAnsi" w:hAnsiTheme="majorHAnsi"/>
          <w:sz w:val="32"/>
          <w:szCs w:val="32"/>
        </w:rPr>
        <w:lastRenderedPageBreak/>
        <w:t xml:space="preserve">context, an inclusive approach, wherein all communities and stakeholders must be aware and involved in the process to eradicate security threats and address security challenges. Haven observed that </w:t>
      </w:r>
      <w:r w:rsidR="00A24FA3" w:rsidRPr="00961FB2">
        <w:rPr>
          <w:rStyle w:val="s1"/>
          <w:rFonts w:asciiTheme="majorHAnsi" w:hAnsiTheme="majorHAnsi"/>
          <w:sz w:val="32"/>
          <w:szCs w:val="32"/>
        </w:rPr>
        <w:t xml:space="preserve">FCT Natives in Abuja North that has Abuja Municipal Area Council (AMAC) and </w:t>
      </w:r>
      <w:proofErr w:type="spellStart"/>
      <w:r w:rsidR="00A24FA3" w:rsidRPr="00961FB2">
        <w:rPr>
          <w:rStyle w:val="s1"/>
          <w:rFonts w:asciiTheme="majorHAnsi" w:hAnsiTheme="majorHAnsi"/>
          <w:sz w:val="32"/>
          <w:szCs w:val="32"/>
        </w:rPr>
        <w:t>Bwari</w:t>
      </w:r>
      <w:proofErr w:type="spellEnd"/>
      <w:r w:rsidR="00A24FA3" w:rsidRPr="00961FB2">
        <w:rPr>
          <w:rStyle w:val="s1"/>
          <w:rFonts w:asciiTheme="majorHAnsi" w:hAnsiTheme="majorHAnsi"/>
          <w:sz w:val="32"/>
          <w:szCs w:val="32"/>
        </w:rPr>
        <w:t xml:space="preserve"> Area council have suffered more government high-handedness in such aspect than the Abuja South. </w:t>
      </w:r>
      <w:r w:rsidR="00A24FA3">
        <w:rPr>
          <w:rStyle w:val="s1"/>
          <w:rFonts w:asciiTheme="majorHAnsi" w:hAnsiTheme="majorHAnsi"/>
          <w:sz w:val="32"/>
          <w:szCs w:val="32"/>
        </w:rPr>
        <w:t xml:space="preserve">The knowledge of </w:t>
      </w:r>
      <w:r w:rsidR="00A24FA3" w:rsidRPr="00961FB2">
        <w:rPr>
          <w:rStyle w:val="s1"/>
          <w:rFonts w:asciiTheme="majorHAnsi" w:hAnsiTheme="majorHAnsi"/>
          <w:sz w:val="32"/>
          <w:szCs w:val="32"/>
        </w:rPr>
        <w:t xml:space="preserve">Land ownership and customary rights of occupancy </w:t>
      </w:r>
      <w:r w:rsidR="00A24FA3">
        <w:rPr>
          <w:rStyle w:val="s1"/>
          <w:rFonts w:asciiTheme="majorHAnsi" w:hAnsiTheme="majorHAnsi"/>
          <w:sz w:val="32"/>
          <w:szCs w:val="32"/>
        </w:rPr>
        <w:t xml:space="preserve">is sacrosanct for the people of FCT. </w:t>
      </w:r>
    </w:p>
    <w:p w:rsidR="00A24FA3" w:rsidRDefault="00A24FA3" w:rsidP="00A24FA3">
      <w:pPr>
        <w:pStyle w:val="p1"/>
        <w:spacing w:before="240" w:line="276" w:lineRule="auto"/>
        <w:jc w:val="both"/>
        <w:rPr>
          <w:rStyle w:val="apple-converted-space"/>
          <w:rFonts w:asciiTheme="majorHAnsi" w:hAnsiTheme="majorHAnsi"/>
          <w:sz w:val="32"/>
          <w:szCs w:val="32"/>
        </w:rPr>
      </w:pPr>
      <w:r>
        <w:rPr>
          <w:rStyle w:val="apple-converted-space"/>
          <w:rFonts w:asciiTheme="majorHAnsi" w:hAnsiTheme="majorHAnsi"/>
          <w:sz w:val="32"/>
          <w:szCs w:val="32"/>
        </w:rPr>
        <w:t xml:space="preserve">It is against this backdrop that the FCT Youth Stakeholders’ Forum are proposing an initiative </w:t>
      </w:r>
      <w:r>
        <w:rPr>
          <w:rStyle w:val="s1"/>
          <w:rFonts w:asciiTheme="majorHAnsi" w:hAnsiTheme="majorHAnsi"/>
          <w:sz w:val="32"/>
          <w:szCs w:val="32"/>
        </w:rPr>
        <w:t>of community</w:t>
      </w:r>
      <w:r w:rsidRPr="0067482A">
        <w:rPr>
          <w:rStyle w:val="s1"/>
          <w:rFonts w:asciiTheme="majorHAnsi" w:hAnsiTheme="majorHAnsi"/>
          <w:sz w:val="32"/>
          <w:szCs w:val="32"/>
        </w:rPr>
        <w:t xml:space="preserve"> </w:t>
      </w:r>
      <w:r>
        <w:rPr>
          <w:rStyle w:val="s1"/>
          <w:rFonts w:asciiTheme="majorHAnsi" w:hAnsiTheme="majorHAnsi"/>
          <w:sz w:val="32"/>
          <w:szCs w:val="32"/>
        </w:rPr>
        <w:t xml:space="preserve">awareness and </w:t>
      </w:r>
      <w:r w:rsidRPr="0067482A">
        <w:rPr>
          <w:rStyle w:val="s1"/>
          <w:rFonts w:asciiTheme="majorHAnsi" w:hAnsiTheme="majorHAnsi"/>
          <w:sz w:val="32"/>
          <w:szCs w:val="32"/>
        </w:rPr>
        <w:t>sensitization</w:t>
      </w:r>
      <w:r>
        <w:rPr>
          <w:rStyle w:val="s1"/>
          <w:rFonts w:asciiTheme="majorHAnsi" w:hAnsiTheme="majorHAnsi"/>
          <w:sz w:val="32"/>
          <w:szCs w:val="32"/>
        </w:rPr>
        <w:t xml:space="preserve"> </w:t>
      </w:r>
      <w:proofErr w:type="spellStart"/>
      <w:r>
        <w:rPr>
          <w:rStyle w:val="s1"/>
          <w:rFonts w:asciiTheme="majorHAnsi" w:hAnsiTheme="majorHAnsi"/>
          <w:sz w:val="32"/>
          <w:szCs w:val="32"/>
        </w:rPr>
        <w:t>programme</w:t>
      </w:r>
      <w:proofErr w:type="spellEnd"/>
      <w:r>
        <w:rPr>
          <w:rStyle w:val="s1"/>
          <w:rFonts w:asciiTheme="majorHAnsi" w:hAnsiTheme="majorHAnsi"/>
          <w:sz w:val="32"/>
          <w:szCs w:val="32"/>
        </w:rPr>
        <w:t xml:space="preserve"> in the FCT. </w:t>
      </w:r>
      <w:r w:rsidRPr="00961FB2">
        <w:rPr>
          <w:rStyle w:val="s1"/>
          <w:rFonts w:asciiTheme="majorHAnsi" w:hAnsiTheme="majorHAnsi"/>
          <w:sz w:val="32"/>
          <w:szCs w:val="32"/>
        </w:rPr>
        <w:t>This campaign will be predominant in Abuja North to serve as a knowledge catalyst for the Abuja South.</w:t>
      </w:r>
    </w:p>
    <w:p w:rsidR="00D22F62" w:rsidRPr="00B44684" w:rsidRDefault="00D22F62" w:rsidP="00E645C9">
      <w:pPr>
        <w:pStyle w:val="p1"/>
        <w:spacing w:before="240" w:line="276" w:lineRule="auto"/>
        <w:jc w:val="both"/>
        <w:rPr>
          <w:rStyle w:val="apple-converted-space"/>
          <w:rFonts w:asciiTheme="majorHAnsi" w:hAnsiTheme="majorHAnsi"/>
          <w:b/>
          <w:sz w:val="32"/>
          <w:szCs w:val="32"/>
          <w:u w:val="single"/>
        </w:rPr>
      </w:pPr>
      <w:r w:rsidRPr="00B44684">
        <w:rPr>
          <w:rStyle w:val="apple-converted-space"/>
          <w:rFonts w:asciiTheme="majorHAnsi" w:hAnsiTheme="majorHAnsi"/>
          <w:b/>
          <w:sz w:val="32"/>
          <w:szCs w:val="32"/>
          <w:u w:val="single"/>
        </w:rPr>
        <w:t>Objectives</w:t>
      </w:r>
    </w:p>
    <w:p w:rsidR="00D22F62" w:rsidRDefault="00D22F62" w:rsidP="00E645C9">
      <w:pPr>
        <w:pStyle w:val="p1"/>
        <w:spacing w:before="240" w:line="276" w:lineRule="auto"/>
        <w:jc w:val="both"/>
        <w:rPr>
          <w:rStyle w:val="apple-converted-space"/>
          <w:rFonts w:asciiTheme="majorHAnsi" w:hAnsiTheme="majorHAnsi"/>
          <w:sz w:val="32"/>
          <w:szCs w:val="32"/>
        </w:rPr>
      </w:pPr>
      <w:r>
        <w:rPr>
          <w:rStyle w:val="apple-converted-space"/>
          <w:rFonts w:asciiTheme="majorHAnsi" w:hAnsiTheme="majorHAnsi"/>
          <w:sz w:val="32"/>
          <w:szCs w:val="32"/>
        </w:rPr>
        <w:t>T</w:t>
      </w:r>
      <w:r w:rsidR="00B44684">
        <w:rPr>
          <w:rStyle w:val="apple-converted-space"/>
          <w:rFonts w:asciiTheme="majorHAnsi" w:hAnsiTheme="majorHAnsi"/>
          <w:sz w:val="32"/>
          <w:szCs w:val="32"/>
        </w:rPr>
        <w:t>he objectives of this program are</w:t>
      </w:r>
      <w:r>
        <w:rPr>
          <w:rStyle w:val="apple-converted-space"/>
          <w:rFonts w:asciiTheme="majorHAnsi" w:hAnsiTheme="majorHAnsi"/>
          <w:sz w:val="32"/>
          <w:szCs w:val="32"/>
        </w:rPr>
        <w:t xml:space="preserve"> to achieve the following:</w:t>
      </w:r>
    </w:p>
    <w:p w:rsidR="00B44684" w:rsidRDefault="00B44684" w:rsidP="00D22F62">
      <w:pPr>
        <w:pStyle w:val="p1"/>
        <w:numPr>
          <w:ilvl w:val="0"/>
          <w:numId w:val="1"/>
        </w:numPr>
        <w:spacing w:before="240" w:line="276" w:lineRule="auto"/>
        <w:jc w:val="both"/>
        <w:rPr>
          <w:rStyle w:val="apple-converted-space"/>
          <w:rFonts w:asciiTheme="majorHAnsi" w:hAnsiTheme="majorHAnsi"/>
          <w:sz w:val="32"/>
          <w:szCs w:val="32"/>
        </w:rPr>
      </w:pPr>
      <w:r>
        <w:rPr>
          <w:rStyle w:val="apple-converted-space"/>
          <w:rFonts w:asciiTheme="majorHAnsi" w:hAnsiTheme="majorHAnsi"/>
          <w:sz w:val="32"/>
          <w:szCs w:val="32"/>
        </w:rPr>
        <w:t>Increase the knowledge of indigenes and residents of FCT on peculiar security challenges in FCT;</w:t>
      </w:r>
    </w:p>
    <w:p w:rsidR="00A24FA3" w:rsidRDefault="00A24FA3" w:rsidP="00D22F62">
      <w:pPr>
        <w:pStyle w:val="p1"/>
        <w:numPr>
          <w:ilvl w:val="0"/>
          <w:numId w:val="1"/>
        </w:numPr>
        <w:spacing w:before="240" w:line="276" w:lineRule="auto"/>
        <w:jc w:val="both"/>
        <w:rPr>
          <w:rStyle w:val="s1"/>
          <w:rFonts w:asciiTheme="majorHAnsi" w:hAnsiTheme="majorHAnsi"/>
          <w:sz w:val="32"/>
          <w:szCs w:val="32"/>
        </w:rPr>
      </w:pPr>
      <w:r>
        <w:rPr>
          <w:rStyle w:val="apple-converted-space"/>
          <w:rFonts w:asciiTheme="majorHAnsi" w:hAnsiTheme="majorHAnsi"/>
          <w:sz w:val="32"/>
          <w:szCs w:val="32"/>
        </w:rPr>
        <w:t xml:space="preserve">Improve the knowledge of indigenes and residents of FCT on </w:t>
      </w:r>
      <w:r w:rsidRPr="00961FB2">
        <w:rPr>
          <w:rStyle w:val="s1"/>
          <w:rFonts w:asciiTheme="majorHAnsi" w:hAnsiTheme="majorHAnsi"/>
          <w:sz w:val="32"/>
          <w:szCs w:val="32"/>
        </w:rPr>
        <w:t>Land ownership and customary rights of occupancy</w:t>
      </w:r>
      <w:r>
        <w:rPr>
          <w:rStyle w:val="s1"/>
          <w:rFonts w:asciiTheme="majorHAnsi" w:hAnsiTheme="majorHAnsi"/>
          <w:sz w:val="32"/>
          <w:szCs w:val="32"/>
        </w:rPr>
        <w:t>;</w:t>
      </w:r>
    </w:p>
    <w:p w:rsidR="00B01C92" w:rsidRDefault="00B01C92" w:rsidP="00D22F62">
      <w:pPr>
        <w:pStyle w:val="p1"/>
        <w:numPr>
          <w:ilvl w:val="0"/>
          <w:numId w:val="1"/>
        </w:numPr>
        <w:spacing w:before="240" w:line="276" w:lineRule="auto"/>
        <w:jc w:val="both"/>
        <w:rPr>
          <w:rStyle w:val="apple-converted-space"/>
          <w:rFonts w:asciiTheme="majorHAnsi" w:hAnsiTheme="majorHAnsi"/>
          <w:sz w:val="32"/>
          <w:szCs w:val="32"/>
        </w:rPr>
      </w:pPr>
      <w:r w:rsidRPr="0067482A">
        <w:rPr>
          <w:rStyle w:val="s1"/>
          <w:rFonts w:asciiTheme="majorHAnsi" w:hAnsiTheme="majorHAnsi"/>
          <w:sz w:val="32"/>
          <w:szCs w:val="32"/>
        </w:rPr>
        <w:t>assuage the incessant sales of land by the indigenous people of the FCT as well as uninformed cum dangerous agreements entered into by the FCT natives with developers and other Nigerians with no consideration to its negative effect to their entire generation accross the communities thereby endangering their lives and also posing existential threat.</w:t>
      </w:r>
    </w:p>
    <w:p w:rsidR="00B44684" w:rsidRDefault="00B44684" w:rsidP="00D22F62">
      <w:pPr>
        <w:pStyle w:val="p1"/>
        <w:numPr>
          <w:ilvl w:val="0"/>
          <w:numId w:val="1"/>
        </w:numPr>
        <w:spacing w:before="240" w:line="276" w:lineRule="auto"/>
        <w:jc w:val="both"/>
        <w:rPr>
          <w:rStyle w:val="apple-converted-space"/>
          <w:rFonts w:asciiTheme="majorHAnsi" w:hAnsiTheme="majorHAnsi"/>
          <w:sz w:val="32"/>
          <w:szCs w:val="32"/>
        </w:rPr>
      </w:pPr>
      <w:r>
        <w:rPr>
          <w:rStyle w:val="apple-converted-space"/>
          <w:rFonts w:asciiTheme="majorHAnsi" w:hAnsiTheme="majorHAnsi"/>
          <w:sz w:val="32"/>
          <w:szCs w:val="32"/>
        </w:rPr>
        <w:t>Improve the involvement of indigenes and residents of FCT in the Peace and security process of their communities;</w:t>
      </w:r>
    </w:p>
    <w:p w:rsidR="00A24FA3" w:rsidRPr="00B01C92" w:rsidRDefault="00B44684" w:rsidP="00A24FA3">
      <w:pPr>
        <w:pStyle w:val="p1"/>
        <w:numPr>
          <w:ilvl w:val="0"/>
          <w:numId w:val="1"/>
        </w:numPr>
        <w:spacing w:before="240" w:line="276" w:lineRule="auto"/>
        <w:jc w:val="both"/>
        <w:rPr>
          <w:rStyle w:val="apple-converted-space"/>
          <w:rFonts w:asciiTheme="majorHAnsi" w:hAnsiTheme="majorHAnsi"/>
          <w:sz w:val="32"/>
          <w:szCs w:val="32"/>
        </w:rPr>
      </w:pPr>
      <w:r>
        <w:rPr>
          <w:rStyle w:val="apple-converted-space"/>
          <w:rFonts w:asciiTheme="majorHAnsi" w:hAnsiTheme="majorHAnsi"/>
          <w:sz w:val="32"/>
          <w:szCs w:val="32"/>
        </w:rPr>
        <w:lastRenderedPageBreak/>
        <w:t xml:space="preserve">Secure the support of indigenes and residents of FCT for security agencies to enhance intelligence gathering and seeming less security operations;   </w:t>
      </w:r>
    </w:p>
    <w:p w:rsidR="00E02024" w:rsidRDefault="00B44684" w:rsidP="00E645C9">
      <w:pPr>
        <w:pStyle w:val="p1"/>
        <w:spacing w:before="240" w:line="276" w:lineRule="auto"/>
        <w:jc w:val="both"/>
        <w:rPr>
          <w:rStyle w:val="s1"/>
          <w:rFonts w:asciiTheme="majorHAnsi" w:hAnsiTheme="majorHAnsi"/>
          <w:b/>
          <w:sz w:val="32"/>
          <w:szCs w:val="32"/>
          <w:u w:val="single"/>
        </w:rPr>
      </w:pPr>
      <w:r w:rsidRPr="00B44684">
        <w:rPr>
          <w:rStyle w:val="s1"/>
          <w:rFonts w:asciiTheme="majorHAnsi" w:hAnsiTheme="majorHAnsi"/>
          <w:b/>
          <w:sz w:val="32"/>
          <w:szCs w:val="32"/>
          <w:u w:val="single"/>
        </w:rPr>
        <w:t xml:space="preserve">Proposed </w:t>
      </w:r>
      <w:r w:rsidR="00E02024">
        <w:rPr>
          <w:rStyle w:val="s1"/>
          <w:rFonts w:asciiTheme="majorHAnsi" w:hAnsiTheme="majorHAnsi"/>
          <w:b/>
          <w:sz w:val="32"/>
          <w:szCs w:val="32"/>
          <w:u w:val="single"/>
        </w:rPr>
        <w:t>Implementation Strategy</w:t>
      </w:r>
    </w:p>
    <w:p w:rsidR="00B44684" w:rsidRPr="00E02024" w:rsidRDefault="00B44684" w:rsidP="00B44684">
      <w:pPr>
        <w:pStyle w:val="p1"/>
        <w:spacing w:line="276" w:lineRule="auto"/>
        <w:jc w:val="both"/>
        <w:rPr>
          <w:rFonts w:asciiTheme="majorHAnsi" w:hAnsiTheme="majorHAnsi"/>
          <w:sz w:val="32"/>
          <w:szCs w:val="32"/>
        </w:rPr>
      </w:pPr>
      <w:r>
        <w:rPr>
          <w:rStyle w:val="s1"/>
          <w:rFonts w:asciiTheme="majorHAnsi" w:hAnsiTheme="majorHAnsi"/>
          <w:sz w:val="32"/>
          <w:szCs w:val="32"/>
        </w:rPr>
        <w:t xml:space="preserve">The Program is designed to be implemented in an inclusive manner, however, </w:t>
      </w:r>
      <w:r w:rsidRPr="0067482A">
        <w:rPr>
          <w:rStyle w:val="s1"/>
          <w:rFonts w:asciiTheme="majorHAnsi" w:hAnsiTheme="majorHAnsi"/>
          <w:sz w:val="32"/>
          <w:szCs w:val="32"/>
        </w:rPr>
        <w:t>the execut</w:t>
      </w:r>
      <w:r w:rsidR="00E02024">
        <w:rPr>
          <w:rStyle w:val="s1"/>
          <w:rFonts w:asciiTheme="majorHAnsi" w:hAnsiTheme="majorHAnsi"/>
          <w:sz w:val="32"/>
          <w:szCs w:val="32"/>
        </w:rPr>
        <w:t xml:space="preserve">ion shall be centralized in </w:t>
      </w:r>
      <w:r w:rsidRPr="0067482A">
        <w:rPr>
          <w:rStyle w:val="s1"/>
          <w:rFonts w:asciiTheme="majorHAnsi" w:hAnsiTheme="majorHAnsi"/>
          <w:sz w:val="32"/>
          <w:szCs w:val="32"/>
        </w:rPr>
        <w:t xml:space="preserve">some </w:t>
      </w:r>
      <w:r w:rsidR="00E02024">
        <w:rPr>
          <w:rStyle w:val="s1"/>
          <w:rFonts w:asciiTheme="majorHAnsi" w:hAnsiTheme="majorHAnsi"/>
          <w:sz w:val="32"/>
          <w:szCs w:val="32"/>
        </w:rPr>
        <w:t>of the area council</w:t>
      </w:r>
      <w:r w:rsidRPr="0067482A">
        <w:rPr>
          <w:rStyle w:val="s1"/>
          <w:rFonts w:asciiTheme="majorHAnsi" w:hAnsiTheme="majorHAnsi"/>
          <w:sz w:val="32"/>
          <w:szCs w:val="32"/>
        </w:rPr>
        <w:t xml:space="preserve"> headquarters. While there are four local government in Abuja south comprising Kuje, Gwagwalada, Kwali and Abaji, the program is scheduled to hold in Kuje central ward and that of the Abuja North will hold in the two Area Council of Bwari and AMAC on different dates.</w:t>
      </w:r>
      <w:r w:rsidRPr="0067482A">
        <w:rPr>
          <w:rStyle w:val="apple-converted-space"/>
          <w:rFonts w:asciiTheme="majorHAnsi" w:hAnsiTheme="majorHAnsi"/>
          <w:sz w:val="32"/>
          <w:szCs w:val="32"/>
        </w:rPr>
        <w:t> </w:t>
      </w:r>
      <w:r w:rsidR="00E02024" w:rsidRPr="0067482A">
        <w:rPr>
          <w:rStyle w:val="s1"/>
          <w:rFonts w:asciiTheme="majorHAnsi" w:hAnsiTheme="majorHAnsi"/>
          <w:sz w:val="32"/>
          <w:szCs w:val="32"/>
        </w:rPr>
        <w:t>Mobilization will be conducted across the six area councils to the various venues of the sensitization.</w:t>
      </w:r>
      <w:r w:rsidR="00E02024" w:rsidRPr="0067482A">
        <w:rPr>
          <w:rStyle w:val="apple-converted-space"/>
          <w:rFonts w:asciiTheme="majorHAnsi" w:hAnsiTheme="majorHAnsi"/>
          <w:sz w:val="32"/>
          <w:szCs w:val="32"/>
        </w:rPr>
        <w:t> </w:t>
      </w:r>
      <w:r w:rsidR="00E02024">
        <w:rPr>
          <w:rStyle w:val="apple-converted-space"/>
          <w:rFonts w:asciiTheme="majorHAnsi" w:hAnsiTheme="majorHAnsi"/>
          <w:sz w:val="32"/>
          <w:szCs w:val="32"/>
        </w:rPr>
        <w:t xml:space="preserve">The Awareness and Sensitization </w:t>
      </w:r>
      <w:proofErr w:type="spellStart"/>
      <w:r w:rsidR="00E02024">
        <w:rPr>
          <w:rStyle w:val="apple-converted-space"/>
          <w:rFonts w:asciiTheme="majorHAnsi" w:hAnsiTheme="majorHAnsi"/>
          <w:sz w:val="32"/>
          <w:szCs w:val="32"/>
        </w:rPr>
        <w:t>Programme</w:t>
      </w:r>
      <w:proofErr w:type="spellEnd"/>
      <w:r w:rsidR="00E02024">
        <w:rPr>
          <w:rStyle w:val="apple-converted-space"/>
          <w:rFonts w:asciiTheme="majorHAnsi" w:hAnsiTheme="majorHAnsi"/>
          <w:sz w:val="32"/>
          <w:szCs w:val="32"/>
        </w:rPr>
        <w:t xml:space="preserve"> will adopt a conference like approach to assemble stakeholders in those communities for a robust deliberation on the subject matter.</w:t>
      </w:r>
    </w:p>
    <w:p w:rsidR="00A24FA3" w:rsidRDefault="00A24FA3" w:rsidP="00E02024">
      <w:pPr>
        <w:pStyle w:val="p1"/>
        <w:spacing w:line="276" w:lineRule="auto"/>
        <w:jc w:val="both"/>
        <w:rPr>
          <w:rStyle w:val="s1"/>
          <w:rFonts w:asciiTheme="majorHAnsi" w:hAnsiTheme="majorHAnsi"/>
          <w:b/>
          <w:bCs/>
          <w:sz w:val="32"/>
          <w:szCs w:val="32"/>
          <w:u w:val="single"/>
        </w:rPr>
      </w:pPr>
    </w:p>
    <w:p w:rsidR="00B01C92" w:rsidRDefault="00E02024" w:rsidP="00E02024">
      <w:pPr>
        <w:pStyle w:val="p1"/>
        <w:spacing w:line="276" w:lineRule="auto"/>
        <w:jc w:val="both"/>
        <w:rPr>
          <w:rFonts w:asciiTheme="majorHAnsi" w:hAnsiTheme="majorHAnsi"/>
          <w:b/>
          <w:bCs/>
          <w:sz w:val="32"/>
          <w:szCs w:val="32"/>
          <w:u w:val="single"/>
        </w:rPr>
      </w:pPr>
      <w:r w:rsidRPr="00E02024">
        <w:rPr>
          <w:rStyle w:val="s1"/>
          <w:rFonts w:asciiTheme="majorHAnsi" w:hAnsiTheme="majorHAnsi"/>
          <w:b/>
          <w:bCs/>
          <w:sz w:val="32"/>
          <w:szCs w:val="32"/>
          <w:u w:val="single"/>
        </w:rPr>
        <w:t>Targeted Audience</w:t>
      </w:r>
      <w:r w:rsidRPr="00E02024">
        <w:rPr>
          <w:rStyle w:val="apple-converted-space"/>
          <w:rFonts w:asciiTheme="majorHAnsi" w:hAnsiTheme="majorHAnsi"/>
          <w:b/>
          <w:bCs/>
          <w:sz w:val="32"/>
          <w:szCs w:val="32"/>
          <w:u w:val="single"/>
        </w:rPr>
        <w:t> </w:t>
      </w:r>
    </w:p>
    <w:p w:rsidR="00E02024" w:rsidRPr="00B01C92" w:rsidRDefault="00E02024" w:rsidP="00E02024">
      <w:pPr>
        <w:pStyle w:val="p1"/>
        <w:spacing w:line="276" w:lineRule="auto"/>
        <w:jc w:val="both"/>
        <w:rPr>
          <w:rStyle w:val="s1"/>
          <w:rFonts w:asciiTheme="majorHAnsi" w:hAnsiTheme="majorHAnsi"/>
          <w:b/>
          <w:bCs/>
          <w:sz w:val="32"/>
          <w:szCs w:val="32"/>
          <w:u w:val="single"/>
        </w:rPr>
      </w:pPr>
      <w:r>
        <w:rPr>
          <w:rStyle w:val="s1"/>
          <w:rFonts w:asciiTheme="majorHAnsi" w:hAnsiTheme="majorHAnsi"/>
          <w:sz w:val="32"/>
          <w:szCs w:val="32"/>
        </w:rPr>
        <w:t xml:space="preserve">This </w:t>
      </w:r>
      <w:proofErr w:type="spellStart"/>
      <w:r>
        <w:rPr>
          <w:rStyle w:val="s1"/>
          <w:rFonts w:asciiTheme="majorHAnsi" w:hAnsiTheme="majorHAnsi"/>
          <w:sz w:val="32"/>
          <w:szCs w:val="32"/>
        </w:rPr>
        <w:t>programme</w:t>
      </w:r>
      <w:proofErr w:type="spellEnd"/>
      <w:r>
        <w:rPr>
          <w:rStyle w:val="s1"/>
          <w:rFonts w:asciiTheme="majorHAnsi" w:hAnsiTheme="majorHAnsi"/>
          <w:sz w:val="32"/>
          <w:szCs w:val="32"/>
        </w:rPr>
        <w:t xml:space="preserve"> is designed to target the following group of stakeholders:</w:t>
      </w:r>
    </w:p>
    <w:p w:rsidR="00E02024" w:rsidRDefault="00E02024" w:rsidP="00E02024">
      <w:pPr>
        <w:pStyle w:val="p1"/>
        <w:numPr>
          <w:ilvl w:val="0"/>
          <w:numId w:val="2"/>
        </w:numPr>
        <w:spacing w:line="276" w:lineRule="auto"/>
        <w:jc w:val="both"/>
        <w:rPr>
          <w:rFonts w:asciiTheme="majorHAnsi" w:hAnsiTheme="majorHAnsi"/>
          <w:sz w:val="32"/>
          <w:szCs w:val="32"/>
        </w:rPr>
      </w:pPr>
      <w:r w:rsidRPr="00E02024">
        <w:rPr>
          <w:rStyle w:val="s1"/>
          <w:rFonts w:asciiTheme="majorHAnsi" w:hAnsiTheme="majorHAnsi"/>
          <w:sz w:val="32"/>
          <w:szCs w:val="32"/>
        </w:rPr>
        <w:t>Opinion leaders accross the communities of the FCT.</w:t>
      </w:r>
    </w:p>
    <w:p w:rsidR="00E02024" w:rsidRDefault="00E02024" w:rsidP="00E02024">
      <w:pPr>
        <w:pStyle w:val="p1"/>
        <w:numPr>
          <w:ilvl w:val="0"/>
          <w:numId w:val="2"/>
        </w:numPr>
        <w:spacing w:line="276" w:lineRule="auto"/>
        <w:jc w:val="both"/>
        <w:rPr>
          <w:rFonts w:asciiTheme="majorHAnsi" w:hAnsiTheme="majorHAnsi"/>
          <w:sz w:val="32"/>
          <w:szCs w:val="32"/>
        </w:rPr>
      </w:pPr>
      <w:r w:rsidRPr="00E02024">
        <w:rPr>
          <w:rStyle w:val="s1"/>
          <w:rFonts w:asciiTheme="majorHAnsi" w:hAnsiTheme="majorHAnsi"/>
          <w:sz w:val="32"/>
          <w:szCs w:val="32"/>
        </w:rPr>
        <w:t>Traditional institution</w:t>
      </w:r>
    </w:p>
    <w:p w:rsidR="00E02024" w:rsidRDefault="00E02024" w:rsidP="00E02024">
      <w:pPr>
        <w:pStyle w:val="p1"/>
        <w:numPr>
          <w:ilvl w:val="0"/>
          <w:numId w:val="2"/>
        </w:numPr>
        <w:spacing w:line="276" w:lineRule="auto"/>
        <w:jc w:val="both"/>
        <w:rPr>
          <w:rStyle w:val="s1"/>
          <w:rFonts w:asciiTheme="majorHAnsi" w:hAnsiTheme="majorHAnsi"/>
          <w:sz w:val="32"/>
          <w:szCs w:val="32"/>
        </w:rPr>
      </w:pPr>
      <w:r w:rsidRPr="00E02024">
        <w:rPr>
          <w:rStyle w:val="s1"/>
          <w:rFonts w:asciiTheme="majorHAnsi" w:hAnsiTheme="majorHAnsi"/>
          <w:sz w:val="32"/>
          <w:szCs w:val="32"/>
        </w:rPr>
        <w:t xml:space="preserve">Indigenous </w:t>
      </w:r>
      <w:r>
        <w:rPr>
          <w:rStyle w:val="s1"/>
          <w:rFonts w:asciiTheme="majorHAnsi" w:hAnsiTheme="majorHAnsi"/>
          <w:sz w:val="32"/>
          <w:szCs w:val="32"/>
        </w:rPr>
        <w:t>and Resident Youth Organizations</w:t>
      </w:r>
    </w:p>
    <w:p w:rsidR="00E02024" w:rsidRDefault="00E02024" w:rsidP="00E02024">
      <w:pPr>
        <w:pStyle w:val="p1"/>
        <w:numPr>
          <w:ilvl w:val="0"/>
          <w:numId w:val="2"/>
        </w:numPr>
        <w:spacing w:line="276" w:lineRule="auto"/>
        <w:jc w:val="both"/>
        <w:rPr>
          <w:rFonts w:asciiTheme="majorHAnsi" w:hAnsiTheme="majorHAnsi"/>
          <w:sz w:val="32"/>
          <w:szCs w:val="32"/>
        </w:rPr>
      </w:pPr>
      <w:r w:rsidRPr="00E02024">
        <w:rPr>
          <w:rStyle w:val="s1"/>
          <w:rFonts w:asciiTheme="majorHAnsi" w:hAnsiTheme="majorHAnsi"/>
          <w:sz w:val="32"/>
          <w:szCs w:val="32"/>
        </w:rPr>
        <w:t>Women Organization</w:t>
      </w:r>
      <w:r>
        <w:rPr>
          <w:rStyle w:val="s1"/>
          <w:rFonts w:asciiTheme="majorHAnsi" w:hAnsiTheme="majorHAnsi"/>
          <w:sz w:val="32"/>
          <w:szCs w:val="32"/>
        </w:rPr>
        <w:t>s</w:t>
      </w:r>
    </w:p>
    <w:p w:rsidR="00E02024" w:rsidRDefault="00E02024" w:rsidP="00E02024">
      <w:pPr>
        <w:pStyle w:val="p1"/>
        <w:numPr>
          <w:ilvl w:val="0"/>
          <w:numId w:val="2"/>
        </w:numPr>
        <w:spacing w:line="276" w:lineRule="auto"/>
        <w:jc w:val="both"/>
        <w:rPr>
          <w:rFonts w:asciiTheme="majorHAnsi" w:hAnsiTheme="majorHAnsi"/>
          <w:sz w:val="32"/>
          <w:szCs w:val="32"/>
        </w:rPr>
      </w:pPr>
      <w:r w:rsidRPr="00E02024">
        <w:rPr>
          <w:rStyle w:val="s1"/>
          <w:rFonts w:asciiTheme="majorHAnsi" w:hAnsiTheme="majorHAnsi"/>
          <w:sz w:val="32"/>
          <w:szCs w:val="32"/>
        </w:rPr>
        <w:t>Political office holders</w:t>
      </w:r>
    </w:p>
    <w:p w:rsidR="00E02024" w:rsidRDefault="00E02024" w:rsidP="00E02024">
      <w:pPr>
        <w:pStyle w:val="p1"/>
        <w:numPr>
          <w:ilvl w:val="0"/>
          <w:numId w:val="2"/>
        </w:numPr>
        <w:spacing w:line="276" w:lineRule="auto"/>
        <w:jc w:val="both"/>
        <w:rPr>
          <w:rFonts w:asciiTheme="majorHAnsi" w:hAnsiTheme="majorHAnsi"/>
          <w:sz w:val="32"/>
          <w:szCs w:val="32"/>
        </w:rPr>
      </w:pPr>
      <w:r w:rsidRPr="00E02024">
        <w:rPr>
          <w:rStyle w:val="s1"/>
          <w:rFonts w:asciiTheme="majorHAnsi" w:hAnsiTheme="majorHAnsi"/>
          <w:sz w:val="32"/>
          <w:szCs w:val="32"/>
        </w:rPr>
        <w:t>Other stakeholders</w:t>
      </w:r>
    </w:p>
    <w:p w:rsidR="00E02024" w:rsidRPr="00E02024" w:rsidRDefault="00E02024" w:rsidP="00E02024">
      <w:pPr>
        <w:pStyle w:val="p1"/>
        <w:numPr>
          <w:ilvl w:val="0"/>
          <w:numId w:val="2"/>
        </w:numPr>
        <w:spacing w:line="276" w:lineRule="auto"/>
        <w:jc w:val="both"/>
        <w:rPr>
          <w:rFonts w:asciiTheme="majorHAnsi" w:hAnsiTheme="majorHAnsi"/>
          <w:sz w:val="32"/>
          <w:szCs w:val="32"/>
        </w:rPr>
      </w:pPr>
      <w:r w:rsidRPr="00E02024">
        <w:rPr>
          <w:rStyle w:val="s1"/>
          <w:rFonts w:asciiTheme="majorHAnsi" w:hAnsiTheme="majorHAnsi"/>
          <w:sz w:val="32"/>
          <w:szCs w:val="32"/>
        </w:rPr>
        <w:t>Technocrats</w:t>
      </w:r>
    </w:p>
    <w:p w:rsidR="00B01C92" w:rsidRDefault="00B01C92" w:rsidP="00D22F1F">
      <w:pPr>
        <w:pStyle w:val="p1"/>
        <w:spacing w:before="240" w:line="276" w:lineRule="auto"/>
        <w:jc w:val="both"/>
        <w:rPr>
          <w:rStyle w:val="apple-converted-space"/>
          <w:rFonts w:asciiTheme="majorHAnsi" w:hAnsiTheme="majorHAnsi"/>
          <w:sz w:val="32"/>
          <w:szCs w:val="32"/>
        </w:rPr>
      </w:pPr>
    </w:p>
    <w:p w:rsidR="00B01C92" w:rsidRDefault="00B01C92" w:rsidP="00D22F1F">
      <w:pPr>
        <w:pStyle w:val="p1"/>
        <w:spacing w:before="240" w:line="276" w:lineRule="auto"/>
        <w:jc w:val="both"/>
        <w:rPr>
          <w:rStyle w:val="apple-converted-space"/>
          <w:rFonts w:asciiTheme="majorHAnsi" w:hAnsiTheme="majorHAnsi"/>
          <w:sz w:val="32"/>
          <w:szCs w:val="32"/>
        </w:rPr>
      </w:pPr>
    </w:p>
    <w:p w:rsidR="0067482A" w:rsidRPr="0067482A" w:rsidRDefault="0067482A" w:rsidP="00D37477">
      <w:pPr>
        <w:spacing w:line="276" w:lineRule="auto"/>
        <w:jc w:val="both"/>
        <w:rPr>
          <w:rFonts w:asciiTheme="majorHAnsi" w:hAnsiTheme="majorHAnsi"/>
          <w:sz w:val="32"/>
          <w:szCs w:val="32"/>
        </w:rPr>
      </w:pPr>
    </w:p>
    <w:sectPr w:rsidR="0067482A" w:rsidRPr="006748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mbria"/>
    <w:charset w:val="00"/>
    <w:family w:val="roman"/>
    <w:pitch w:val="default"/>
  </w:font>
  <w:font w:name=".SFUI-Regular">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0E49"/>
    <w:multiLevelType w:val="hybridMultilevel"/>
    <w:tmpl w:val="721AAF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14791"/>
    <w:multiLevelType w:val="hybridMultilevel"/>
    <w:tmpl w:val="97AE5D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2A"/>
    <w:rsid w:val="00313958"/>
    <w:rsid w:val="00514F55"/>
    <w:rsid w:val="0067482A"/>
    <w:rsid w:val="00847B7E"/>
    <w:rsid w:val="00934B80"/>
    <w:rsid w:val="00961FB2"/>
    <w:rsid w:val="00A24FA3"/>
    <w:rsid w:val="00A540C4"/>
    <w:rsid w:val="00B01C92"/>
    <w:rsid w:val="00B44684"/>
    <w:rsid w:val="00D22F1F"/>
    <w:rsid w:val="00D22F62"/>
    <w:rsid w:val="00D37477"/>
    <w:rsid w:val="00E02024"/>
    <w:rsid w:val="00E64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31A2"/>
  <w15:chartTrackingRefBased/>
  <w15:docId w15:val="{A37BE3B0-9930-604F-9CCB-193D2ACD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7482A"/>
    <w:rPr>
      <w:rFonts w:ascii=".AppleSystemUIFont" w:hAnsi=".AppleSystemUIFont" w:cs="Times New Roman"/>
      <w:sz w:val="26"/>
      <w:szCs w:val="26"/>
    </w:rPr>
  </w:style>
  <w:style w:type="paragraph" w:customStyle="1" w:styleId="p2">
    <w:name w:val="p2"/>
    <w:basedOn w:val="Normal"/>
    <w:rsid w:val="0067482A"/>
    <w:rPr>
      <w:rFonts w:ascii=".AppleSystemUIFont" w:hAnsi=".AppleSystemUIFont" w:cs="Times New Roman"/>
      <w:sz w:val="26"/>
      <w:szCs w:val="26"/>
    </w:rPr>
  </w:style>
  <w:style w:type="character" w:customStyle="1" w:styleId="s1">
    <w:name w:val="s1"/>
    <w:basedOn w:val="DefaultParagraphFont"/>
    <w:rsid w:val="0067482A"/>
    <w:rPr>
      <w:rFonts w:ascii=".SFUI-Regular" w:hAnsi=".SFUI-Regular" w:hint="default"/>
      <w:b w:val="0"/>
      <w:bCs w:val="0"/>
      <w:i w:val="0"/>
      <w:iCs w:val="0"/>
      <w:sz w:val="26"/>
      <w:szCs w:val="26"/>
    </w:rPr>
  </w:style>
  <w:style w:type="character" w:customStyle="1" w:styleId="apple-converted-space">
    <w:name w:val="apple-converted-space"/>
    <w:basedOn w:val="DefaultParagraphFont"/>
    <w:rsid w:val="006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18203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young</dc:creator>
  <cp:keywords/>
  <dc:description/>
  <cp:lastModifiedBy>Scoldtech</cp:lastModifiedBy>
  <cp:revision>4</cp:revision>
  <dcterms:created xsi:type="dcterms:W3CDTF">2021-11-24T11:55:00Z</dcterms:created>
  <dcterms:modified xsi:type="dcterms:W3CDTF">2021-11-24T14:02:00Z</dcterms:modified>
</cp:coreProperties>
</file>