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96D5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The fractal market hypothesis (FMH)20 is based on the idea that price movements show certain</w:t>
      </w:r>
    </w:p>
    <w:p w14:paraId="5B39513A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patterns, i.e. self-similarity instead of a pure random walk. A sign of self-similarity is the clustering</w:t>
      </w:r>
    </w:p>
    <w:p w14:paraId="40EE14D5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and the bursting of time series in raw returns or volatility. Long-memory is </w:t>
      </w:r>
      <w:proofErr w:type="spellStart"/>
      <w:r w:rsidRPr="0076673B">
        <w:rPr>
          <w:lang w:val="en-US"/>
        </w:rPr>
        <w:t>characterised</w:t>
      </w:r>
      <w:proofErr w:type="spellEnd"/>
      <w:r w:rsidRPr="0076673B">
        <w:rPr>
          <w:lang w:val="en-US"/>
        </w:rPr>
        <w:t xml:space="preserve"> by</w:t>
      </w:r>
    </w:p>
    <w:p w14:paraId="08A20566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hyperbolically decaying autocorrelations: the large (small) volatility </w:t>
      </w:r>
      <w:proofErr w:type="gramStart"/>
      <w:r w:rsidRPr="0076673B">
        <w:rPr>
          <w:lang w:val="en-US"/>
        </w:rPr>
        <w:t>are</w:t>
      </w:r>
      <w:proofErr w:type="gramEnd"/>
      <w:r w:rsidRPr="0076673B">
        <w:rPr>
          <w:lang w:val="en-US"/>
        </w:rPr>
        <w:t xml:space="preserve"> more likely to be followed</w:t>
      </w:r>
    </w:p>
    <w:p w14:paraId="3DAE4109" w14:textId="6E9F6E60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by large (small) volatility than small (large) volatility.</w:t>
      </w:r>
      <w:r>
        <w:rPr>
          <w:lang w:val="en-US"/>
        </w:rPr>
        <w:br/>
        <w:t>-------------------------------------------------------------------------------------------------------------------------</w:t>
      </w:r>
      <w:r>
        <w:rPr>
          <w:lang w:val="en-US"/>
        </w:rPr>
        <w:br/>
      </w:r>
      <w:r w:rsidRPr="0076673B">
        <w:rPr>
          <w:lang w:val="en-US"/>
        </w:rPr>
        <w:t>For self-similar processes, the local properties are reflected in the global ones and vice versa.</w:t>
      </w:r>
    </w:p>
    <w:p w14:paraId="6101CD1C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Hence, self-similar processes are invariant stochastic processes in distribution under suitable scaling</w:t>
      </w:r>
    </w:p>
    <w:p w14:paraId="1D269905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of time.9 To </w:t>
      </w:r>
      <w:proofErr w:type="spellStart"/>
      <w:r w:rsidRPr="0076673B">
        <w:rPr>
          <w:lang w:val="en-US"/>
        </w:rPr>
        <w:t>characterise</w:t>
      </w:r>
      <w:proofErr w:type="spellEnd"/>
      <w:r w:rsidRPr="0076673B">
        <w:rPr>
          <w:lang w:val="en-US"/>
        </w:rPr>
        <w:t xml:space="preserve"> such invariant stochastic process in a global sense, we use the Hurst</w:t>
      </w:r>
    </w:p>
    <w:p w14:paraId="6CC9133B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exponent (</w:t>
      </w:r>
      <w:proofErr w:type="gramStart"/>
      <w:r w:rsidRPr="0076673B">
        <w:rPr>
          <w:lang w:val="en-US"/>
        </w:rPr>
        <w:t>H )</w:t>
      </w:r>
      <w:proofErr w:type="gramEnd"/>
      <w:r w:rsidRPr="0076673B">
        <w:rPr>
          <w:lang w:val="en-US"/>
        </w:rPr>
        <w:t xml:space="preserve"> as a parameter of self-similar process, whereas fractal dimension is used as a measure</w:t>
      </w:r>
    </w:p>
    <w:p w14:paraId="78F3A409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of roughness.10 We often refer to the Hurst effect of time series when long-range dependence in</w:t>
      </w:r>
    </w:p>
    <w:p w14:paraId="7A114746" w14:textId="35E8D2CC" w:rsidR="00C62619" w:rsidRDefault="0076673B" w:rsidP="0076673B">
      <w:pPr>
        <w:pBdr>
          <w:bottom w:val="single" w:sz="6" w:space="1" w:color="auto"/>
        </w:pBdr>
        <w:rPr>
          <w:lang w:val="en-US"/>
        </w:rPr>
      </w:pPr>
      <w:r w:rsidRPr="0076673B">
        <w:rPr>
          <w:lang w:val="en-US"/>
        </w:rPr>
        <w:t>the time series is associated with power correlations.</w:t>
      </w:r>
    </w:p>
    <w:p w14:paraId="513B8CB4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In the previous chapter, the fractal analysis is limited to study a single scaling law for financial</w:t>
      </w:r>
    </w:p>
    <w:p w14:paraId="7491AC01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time series, see Peters (1994). The long-term </w:t>
      </w:r>
      <w:proofErr w:type="spellStart"/>
      <w:r w:rsidRPr="0076673B">
        <w:rPr>
          <w:lang w:val="en-US"/>
        </w:rPr>
        <w:t>behaviour</w:t>
      </w:r>
      <w:proofErr w:type="spellEnd"/>
      <w:r w:rsidRPr="0076673B">
        <w:rPr>
          <w:lang w:val="en-US"/>
        </w:rPr>
        <w:t xml:space="preserve"> of financial time series is too complex to</w:t>
      </w:r>
    </w:p>
    <w:p w14:paraId="1380A1AB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be described just by means of a single fractal dimension. Thus, we will turn our point of view from</w:t>
      </w:r>
    </w:p>
    <w:p w14:paraId="48C6E7F9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fractal to multi-fractal </w:t>
      </w:r>
      <w:proofErr w:type="spellStart"/>
      <w:r w:rsidRPr="0076673B">
        <w:rPr>
          <w:lang w:val="en-US"/>
        </w:rPr>
        <w:t>behaviour</w:t>
      </w:r>
      <w:proofErr w:type="spellEnd"/>
      <w:r w:rsidRPr="0076673B">
        <w:rPr>
          <w:lang w:val="en-US"/>
        </w:rPr>
        <w:t>. The fractal formalism corresponds to the invariant probability</w:t>
      </w:r>
    </w:p>
    <w:p w14:paraId="11BE26E8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distribution, while the multi-fractal formalism studies a non-linear relation between the invariant</w:t>
      </w:r>
    </w:p>
    <w:p w14:paraId="46E757E4" w14:textId="77777777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>probability densities on a generic support [Chhabra and Jensen (1989)]. In the framework of multi-</w:t>
      </w:r>
    </w:p>
    <w:p w14:paraId="4B6429B0" w14:textId="342395DA" w:rsidR="0076673B" w:rsidRPr="0076673B" w:rsidRDefault="0076673B" w:rsidP="0076673B">
      <w:pPr>
        <w:rPr>
          <w:lang w:val="en-US"/>
        </w:rPr>
      </w:pPr>
      <w:r w:rsidRPr="0076673B">
        <w:rPr>
          <w:lang w:val="en-US"/>
        </w:rPr>
        <w:t xml:space="preserve">fractals, the moments of distributions can be </w:t>
      </w:r>
      <w:proofErr w:type="spellStart"/>
      <w:r w:rsidRPr="0076673B">
        <w:rPr>
          <w:lang w:val="en-US"/>
        </w:rPr>
        <w:t>characterised</w:t>
      </w:r>
      <w:proofErr w:type="spellEnd"/>
      <w:r w:rsidRPr="0076673B">
        <w:rPr>
          <w:lang w:val="en-US"/>
        </w:rPr>
        <w:t xml:space="preserve"> by a non-linear exponent function</w:t>
      </w:r>
    </w:p>
    <w:sectPr w:rsidR="0076673B" w:rsidRPr="00766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3"/>
    <w:rsid w:val="000847FA"/>
    <w:rsid w:val="0076673B"/>
    <w:rsid w:val="00986A13"/>
    <w:rsid w:val="00C62619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96B"/>
  <w15:chartTrackingRefBased/>
  <w15:docId w15:val="{EE902FFB-8027-4A2E-B805-AB6527F9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Remiat</dc:creator>
  <cp:keywords/>
  <dc:description/>
  <cp:lastModifiedBy>Alexandre Remiat</cp:lastModifiedBy>
  <cp:revision>2</cp:revision>
  <dcterms:created xsi:type="dcterms:W3CDTF">2025-03-08T16:48:00Z</dcterms:created>
  <dcterms:modified xsi:type="dcterms:W3CDTF">2025-03-08T17:05:00Z</dcterms:modified>
</cp:coreProperties>
</file>