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2DB5423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6D4C778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A1B7D">
              <w:rPr>
                <w:rFonts w:ascii="Tahoma" w:hAnsi="Tahoma" w:cs="Tahoma"/>
                <w:sz w:val="20"/>
                <w:szCs w:val="18"/>
              </w:rPr>
              <w:instrText xml:space="preserve">DOCVARIABLE _Fd1347249816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A1B7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6D4CBD8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A1B7D">
              <w:rPr>
                <w:rFonts w:ascii="Tahoma" w:hAnsi="Tahoma" w:cs="Tahoma"/>
                <w:sz w:val="20"/>
                <w:szCs w:val="18"/>
              </w:rPr>
              <w:instrText xml:space="preserve">DOCVARIABLE _Fd1940956990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A1B7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6FD00CC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A1B7D">
              <w:rPr>
                <w:rFonts w:ascii="Tahoma" w:hAnsi="Tahoma" w:cs="Tahoma"/>
                <w:sz w:val="20"/>
                <w:szCs w:val="18"/>
              </w:rPr>
              <w:instrText xml:space="preserve">DOCVARIABLE _Fd1889917711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A1B7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0188D9EE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A1B7D">
              <w:rPr>
                <w:rFonts w:ascii="Tahoma" w:hAnsi="Tahoma" w:cs="Tahoma"/>
                <w:sz w:val="20"/>
                <w:szCs w:val="20"/>
              </w:rPr>
              <w:instrText xml:space="preserve">DOCVARIABLE _Fd1725201277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A1B7D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7A1B7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7A1B7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08BBAAC9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7A1B7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7A1B7D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2293921A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7A1B7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7A1B7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7A1B7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7A1B7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7A1B7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27B096C4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6F68EF48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7A1B7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2F1F7F9A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3C94AF8D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7A1B7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5FD5B8C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436F0AC7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7A1B7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4C57128A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666F067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7A1B7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249816" w:val="-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201277" w:val="-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17711" w:val="-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0956990" w:val="-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33E8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A1B7D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2026-08-04T15:44:00Z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