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4D5D5EB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  <w:lang w:eastAsia="en-MY"/>
              </w:rPr>
              <w:drawing>
                <wp:inline distT="0" distB="0" distL="0" distR="0" wp14:anchorId="08D3A6D1" wp14:editId="3AB35AF8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9271A6" w:rsidRPr="009271A6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9271A6">
              <w:rPr>
                <w:rFonts w:ascii="Tahoma" w:hAnsi="Tahoma" w:cs="Tahoma"/>
              </w:rPr>
              <w:t>{{ swg.type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swg.manufacturer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9271A6" w:rsidRPr="009271A6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swg.model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  <w:color w:val="000000"/>
              </w:rPr>
              <w:t>{{ swg.rating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9271A6" w:rsidRPr="009271A6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220D74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9271A6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40656AB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6254A51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340DB">
              <w:rPr>
                <w:rFonts w:ascii="Tahoma" w:hAnsi="Tahoma" w:cs="Tahoma"/>
                <w:sz w:val="20"/>
                <w:szCs w:val="18"/>
              </w:rPr>
              <w:instrText xml:space="preserve">DOCVARIABLE _Fd1777024503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340DB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2CBDC11A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340DB">
              <w:rPr>
                <w:rFonts w:ascii="Tahoma" w:hAnsi="Tahoma" w:cs="Tahoma"/>
                <w:sz w:val="20"/>
                <w:szCs w:val="18"/>
              </w:rPr>
              <w:instrText xml:space="preserve">DOCVARIABLE _Fd1511663166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340DB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207736EE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8340DB">
              <w:rPr>
                <w:rFonts w:ascii="Tahoma" w:hAnsi="Tahoma" w:cs="Tahoma"/>
                <w:sz w:val="20"/>
                <w:szCs w:val="18"/>
              </w:rPr>
              <w:instrText xml:space="preserve">DOCVARIABLE _Fd1650485373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8340DB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>{{ panel.heateramp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>{{ panel.breakerstatus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360ABD84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8340DB">
              <w:rPr>
                <w:rFonts w:ascii="Tahoma" w:hAnsi="Tahoma" w:cs="Tahoma"/>
                <w:sz w:val="20"/>
                <w:szCs w:val="20"/>
              </w:rPr>
              <w:instrText xml:space="preserve">DOCVARIABLE _Fd384967278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8340DB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panel.busbarposition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9271A6">
              <w:rPr>
                <w:rFonts w:ascii="Tahoma" w:hAnsi="Tahoma" w:cs="Tahoma"/>
                <w:sz w:val="20"/>
                <w:szCs w:val="18"/>
              </w:rPr>
              <w:t>{{ panel.loadamp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D33E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5AEA" w14:textId="032A957A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D33E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D33E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344FE" w14:textId="13B52373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71DAC4F" wp14:editId="386811D9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D33E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D33E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D33E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D33E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D33E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2F0B" w14:textId="0B8171E6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A8A3" w14:textId="649B34D7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F0091"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D33E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B3C4" w14:textId="655EE888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19AE" w14:textId="36531DCB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="004F0091"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66A6" w14:textId="27AB030F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3F4BD47" w14:textId="03B9C8B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D33E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7055" w14:textId="4CBB871D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A4080" w14:textId="513B3056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6BA340C" wp14:editId="106BA447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D33E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37</cp:revision>
  <cp:lastPrinted>2024-02-15T06:34:00Z</cp:lastPrinted>
  <dcterms:created xsi:type="dcterms:W3CDTF">2020-12-22T09:17:00Z</dcterms:created>
  <dcterms:modified xsi:type="dcterms:W3CDTF">2026-07-06T20:55:00Z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