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10160" w14:textId="04ECA03C" w:rsidR="00BC74E8" w:rsidRPr="00FB3858" w:rsidRDefault="00F4259C">
      <w:pPr>
        <w:rPr>
          <w:color w:val="7030A0"/>
          <w:sz w:val="28"/>
          <w:szCs w:val="28"/>
        </w:rPr>
      </w:pPr>
      <w:r w:rsidRPr="00FB3858">
        <w:rPr>
          <w:color w:val="7030A0"/>
          <w:sz w:val="28"/>
          <w:szCs w:val="28"/>
        </w:rPr>
        <w:t>Question-1:</w:t>
      </w:r>
    </w:p>
    <w:p w14:paraId="04CBD865" w14:textId="3EC37B87" w:rsidR="00F4259C" w:rsidRDefault="00F4259C">
      <w:r>
        <w:t>Part-</w:t>
      </w:r>
      <w:r w:rsidR="008F2D8E">
        <w:t>b</w:t>
      </w:r>
      <w:r>
        <w:t>)</w:t>
      </w:r>
    </w:p>
    <w:p w14:paraId="20F1D53F" w14:textId="12E863FD" w:rsidR="008B2EA1" w:rsidRPr="008B2EA1" w:rsidRDefault="00FB3858" w:rsidP="008B2EA1">
      <w:r>
        <mc:AlternateContent>
          <mc:Choice Requires="wps">
            <w:drawing>
              <wp:anchor distT="0" distB="0" distL="114300" distR="114300" simplePos="0" relativeHeight="251664384" behindDoc="0" locked="0" layoutInCell="1" allowOverlap="1" wp14:anchorId="78509FD9" wp14:editId="2EDEB6CA">
                <wp:simplePos x="0" y="0"/>
                <wp:positionH relativeFrom="column">
                  <wp:posOffset>468696</wp:posOffset>
                </wp:positionH>
                <wp:positionV relativeFrom="paragraph">
                  <wp:posOffset>1957738</wp:posOffset>
                </wp:positionV>
                <wp:extent cx="3206338" cy="261257"/>
                <wp:effectExtent l="0" t="0" r="0" b="5715"/>
                <wp:wrapNone/>
                <wp:docPr id="19" name="Text Box 19"/>
                <wp:cNvGraphicFramePr/>
                <a:graphic xmlns:a="http://schemas.openxmlformats.org/drawingml/2006/main">
                  <a:graphicData uri="http://schemas.microsoft.com/office/word/2010/wordprocessingShape">
                    <wps:wsp>
                      <wps:cNvSpPr txBox="1"/>
                      <wps:spPr>
                        <a:xfrm>
                          <a:off x="0" y="0"/>
                          <a:ext cx="3206338"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986EF3" w14:textId="59CF2333" w:rsidR="00FB3858" w:rsidRPr="00FB3858" w:rsidRDefault="00FB3858">
                            <w:pPr>
                              <w:rPr>
                                <w:b/>
                                <w:bCs/>
                                <w:i/>
                                <w:iCs/>
                                <w:sz w:val="16"/>
                                <w:szCs w:val="16"/>
                              </w:rPr>
                            </w:pPr>
                            <w:r w:rsidRPr="00FB3858">
                              <w:rPr>
                                <w:b/>
                                <w:bCs/>
                                <w:i/>
                                <w:iCs/>
                                <w:sz w:val="16"/>
                                <w:szCs w:val="16"/>
                              </w:rPr>
                              <w:t>Figure-1: Error of different methods over different system sizes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8509FD9" id="_x0000_t202" coordsize="21600,21600" o:spt="202" path="m,l,21600r21600,l21600,xe">
                <v:stroke joinstyle="miter"/>
                <v:path gradientshapeok="t" o:connecttype="rect"/>
              </v:shapetype>
              <v:shape id="Text Box 19" o:spid="_x0000_s1026" type="#_x0000_t202" style="position:absolute;margin-left:36.9pt;margin-top:154.15pt;width:252.45pt;height:20.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" filled="f" stroked="f">
                <v:textbox>
                  <w:txbxContent>
                    <w:p w14:paraId="57986EF3" w14:textId="59CF2333" w:rsidR="00FB3858" w:rsidRPr="00FB3858" w:rsidRDefault="00FB3858">
                      <w:pPr>
                        <w:rPr>
                          <w:b/>
                          <w:bCs/>
                          <w:i/>
                          <w:iCs/>
                          <w:sz w:val="16"/>
                          <w:szCs w:val="16"/>
                        </w:rPr>
                      </w:pPr>
                      <w:r w:rsidRPr="00FB3858">
                        <w:rPr>
                          <w:b/>
                          <w:bCs/>
                          <w:i/>
                          <w:iCs/>
                          <w:sz w:val="16"/>
                          <w:szCs w:val="16"/>
                        </w:rPr>
                        <w:t>Figure-1: Error of different methods over different system sizes</w:t>
                      </w:r>
                    </w:p>
                  </w:txbxContent>
                </v:textbox>
              </v:shape>
            </w:pict>
          </mc:Fallback>
        </mc:AlternateContent>
      </w:r>
      <w:r w:rsidR="00DF5ACD">
        <mc:AlternateContent>
          <mc:Choice Requires="wps">
            <w:drawing>
              <wp:anchor distT="0" distB="0" distL="114300" distR="114300" simplePos="0" relativeHeight="251659264" behindDoc="0" locked="0" layoutInCell="1" allowOverlap="1" wp14:anchorId="2873702C" wp14:editId="7A22BD8D">
                <wp:simplePos x="0" y="0"/>
                <wp:positionH relativeFrom="column">
                  <wp:posOffset>3788229</wp:posOffset>
                </wp:positionH>
                <wp:positionV relativeFrom="paragraph">
                  <wp:posOffset>34142</wp:posOffset>
                </wp:positionV>
                <wp:extent cx="2867890" cy="3639787"/>
                <wp:effectExtent l="0" t="0" r="27940" b="18415"/>
                <wp:wrapNone/>
                <wp:docPr id="11" name="Text Box 11"/>
                <wp:cNvGraphicFramePr/>
                <a:graphic xmlns:a="http://schemas.openxmlformats.org/drawingml/2006/main">
                  <a:graphicData uri="http://schemas.microsoft.com/office/word/2010/wordprocessingShape">
                    <wps:wsp>
                      <wps:cNvSpPr txBox="1"/>
                      <wps:spPr>
                        <a:xfrm>
                          <a:off x="0" y="0"/>
                          <a:ext cx="2867890" cy="3639787"/>
                        </a:xfrm>
                        <a:prstGeom prst="rect">
                          <a:avLst/>
                        </a:prstGeom>
                        <a:solidFill>
                          <a:schemeClr val="lt1"/>
                        </a:solidFill>
                        <a:ln w="6350">
                          <a:solidFill>
                            <a:prstClr val="black"/>
                          </a:solidFill>
                        </a:ln>
                      </wps:spPr>
                      <wps:txbx>
                        <w:txbxContent>
                          <w:p w14:paraId="7A5F9071" w14:textId="3A736F8F" w:rsidR="00DF5ACD" w:rsidRDefault="00DF5ACD">
                            <w:pPr>
                              <w:rPr>
                                <w:rFonts w:asciiTheme="majorBidi" w:hAnsiTheme="majorBidi" w:cstheme="majorBidi"/>
                              </w:rPr>
                            </w:pPr>
                            <w:r>
                              <w:rPr>
                                <w:rFonts w:asciiTheme="majorBidi" w:hAnsiTheme="majorBidi" w:cstheme="majorBidi"/>
                              </w:rPr>
                              <w:t xml:space="preserve">The error of the LU decomposition method is clearly 10-100 times more accurate than the partial pivoting and Gaussian elimination. Note that the algorithm of Gaussian elimination and partial pivoting are almost identical and this is reflected in the graph, their errors are almost always on the same scale. </w:t>
                            </w:r>
                          </w:p>
                          <w:p w14:paraId="798B87D4" w14:textId="1CE03669" w:rsidR="00DF5ACD" w:rsidRDefault="00DF5ACD">
                            <w:pPr>
                              <w:rPr>
                                <w:rFonts w:asciiTheme="majorBidi" w:hAnsiTheme="majorBidi" w:cstheme="majorBidi"/>
                              </w:rPr>
                            </w:pPr>
                            <w:r>
                              <w:rPr>
                                <w:rFonts w:asciiTheme="majorBidi" w:hAnsiTheme="majorBidi" w:cstheme="majorBidi"/>
                              </w:rPr>
                              <w:t xml:space="preserve">For the processing time, the LU method showed a surprising result. It almost took no time for the computer to process. In fact, the abundance of 0s in the time data made us unable to graph the times on a logarithmic scale. On the other hand, it appears that the processing time for Partial pivoting and Gaussian elimination grows parabolic and on a similar pace. </w:t>
                            </w:r>
                          </w:p>
                          <w:p w14:paraId="609428D1" w14:textId="57907772" w:rsidR="00DF5ACD" w:rsidRPr="00DF5ACD" w:rsidRDefault="00DF5ACD">
                            <w:pPr>
                              <w:rPr>
                                <w:rFonts w:asciiTheme="majorBidi" w:hAnsiTheme="majorBidi" w:cstheme="majorBidi"/>
                                <w:i/>
                                <w:iCs/>
                                <w:sz w:val="20"/>
                                <w:szCs w:val="20"/>
                              </w:rPr>
                            </w:pPr>
                            <w:r w:rsidRPr="00DF5ACD">
                              <w:rPr>
                                <w:rFonts w:asciiTheme="majorBidi" w:hAnsiTheme="majorBidi" w:cstheme="majorBidi"/>
                                <w:i/>
                                <w:iCs/>
                                <w:sz w:val="20"/>
                                <w:szCs w:val="20"/>
                              </w:rPr>
                              <w:t xml:space="preserve">Note that the large amount of fluctuations is due to the constaints on computer memory that performs several non related tasks at the same time.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73702C" id="Text Box 11" o:spid="_x0000_s1027" type="#_x0000_t202" style="position:absolute;margin-left:298.3pt;margin-top:2.7pt;width:225.8pt;height:28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" fillcolor="white [3201]" strokeweight=".5pt">
                <v:textbox>
                  <w:txbxContent>
                    <w:p w14:paraId="7A5F9071" w14:textId="3A736F8F" w:rsidR="00DF5ACD" w:rsidRDefault="00DF5ACD">
                      <w:pPr>
                        <w:rPr>
                          <w:rFonts w:asciiTheme="majorBidi" w:hAnsiTheme="majorBidi" w:cstheme="majorBidi"/>
                        </w:rPr>
                      </w:pPr>
                      <w:r>
                        <w:rPr>
                          <w:rFonts w:asciiTheme="majorBidi" w:hAnsiTheme="majorBidi" w:cstheme="majorBidi"/>
                        </w:rPr>
                        <w:t xml:space="preserve">The error of the LU decomposition method is clearly 10-100 times more accurate than the partial pivoting and Gaussian elimination. Note that the algorithm of Gaussian elimination and partial pivoting are almost identical and this is reflected in the graph, their errors are almost always on the same scale. </w:t>
                      </w:r>
                    </w:p>
                    <w:p w14:paraId="798B87D4" w14:textId="1CE03669" w:rsidR="00DF5ACD" w:rsidRDefault="00DF5ACD">
                      <w:pPr>
                        <w:rPr>
                          <w:rFonts w:asciiTheme="majorBidi" w:hAnsiTheme="majorBidi" w:cstheme="majorBidi"/>
                        </w:rPr>
                      </w:pPr>
                      <w:r>
                        <w:rPr>
                          <w:rFonts w:asciiTheme="majorBidi" w:hAnsiTheme="majorBidi" w:cstheme="majorBidi"/>
                        </w:rPr>
                        <w:t xml:space="preserve">For the processing time, the LU method showed a surprising result. It almost took no time for the computer to process. In fact, the abundance of 0s in the time data made us unable to graph the times on a logarithmic scale. On the other hand, it appears that the processing time for Partial pivoting and Gaussian elimination grows parabolic and on a similar pace. </w:t>
                      </w:r>
                    </w:p>
                    <w:p w14:paraId="609428D1" w14:textId="57907772" w:rsidR="00DF5ACD" w:rsidRPr="00DF5ACD" w:rsidRDefault="00DF5ACD">
                      <w:pPr>
                        <w:rPr>
                          <w:rFonts w:asciiTheme="majorBidi" w:hAnsiTheme="majorBidi" w:cstheme="majorBidi"/>
                          <w:i/>
                          <w:iCs/>
                          <w:sz w:val="20"/>
                          <w:szCs w:val="20"/>
                        </w:rPr>
                      </w:pPr>
                      <w:r w:rsidRPr="00DF5ACD">
                        <w:rPr>
                          <w:rFonts w:asciiTheme="majorBidi" w:hAnsiTheme="majorBidi" w:cstheme="majorBidi"/>
                          <w:i/>
                          <w:iCs/>
                          <w:sz w:val="20"/>
                          <w:szCs w:val="20"/>
                        </w:rPr>
                        <w:t xml:space="preserve">Note that the large amount of fluctuations is due to the constaints on computer memory that performs several non related tasks at the same time. </w:t>
                      </w:r>
                    </w:p>
                  </w:txbxContent>
                </v:textbox>
              </v:shape>
            </w:pict>
          </mc:Fallback>
        </mc:AlternateContent>
      </w:r>
      <w:r w:rsidR="00F4259C">
        <w:drawing>
          <wp:inline distT="0" distB="0" distL="0" distR="0" wp14:anchorId="72D705FB" wp14:editId="4E09DF22">
            <wp:extent cx="3758540" cy="2065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80774" cy="2077810"/>
                    </a:xfrm>
                    <a:prstGeom prst="rect">
                      <a:avLst/>
                    </a:prstGeom>
                  </pic:spPr>
                </pic:pic>
              </a:graphicData>
            </a:graphic>
          </wp:inline>
        </w:drawing>
      </w:r>
    </w:p>
    <w:p w14:paraId="12AF93B0" w14:textId="665C2B81" w:rsidR="008B2EA1" w:rsidRDefault="008B2EA1">
      <w:r>
        <w:t xml:space="preserve">                            </w:t>
      </w:r>
    </w:p>
    <w:p w14:paraId="62B31B5B" w14:textId="2F63604A" w:rsidR="00F4259C" w:rsidRDefault="00FB3858">
      <w:r>
        <mc:AlternateContent>
          <mc:Choice Requires="wps">
            <w:drawing>
              <wp:anchor distT="0" distB="0" distL="114300" distR="114300" simplePos="0" relativeHeight="251665408" behindDoc="0" locked="0" layoutInCell="1" allowOverlap="1" wp14:anchorId="1271C111" wp14:editId="2251810B">
                <wp:simplePos x="0" y="0"/>
                <wp:positionH relativeFrom="column">
                  <wp:posOffset>468910</wp:posOffset>
                </wp:positionH>
                <wp:positionV relativeFrom="paragraph">
                  <wp:posOffset>1926244</wp:posOffset>
                </wp:positionV>
                <wp:extent cx="3431969" cy="273133"/>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31969" cy="2731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A45CD6" w14:textId="07DCC51E" w:rsidR="00FB3858" w:rsidRPr="00FB3858" w:rsidRDefault="00FB3858">
                            <w:pPr>
                              <w:rPr>
                                <w:b/>
                                <w:bCs/>
                                <w:i/>
                                <w:iCs/>
                                <w:sz w:val="16"/>
                                <w:szCs w:val="16"/>
                              </w:rPr>
                            </w:pPr>
                            <w:r w:rsidRPr="00FB3858">
                              <w:rPr>
                                <w:b/>
                                <w:bCs/>
                                <w:i/>
                                <w:iCs/>
                                <w:sz w:val="16"/>
                                <w:szCs w:val="16"/>
                              </w:rPr>
                              <w:t>Figure-2: Processing time vs. system size for different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71C111" id="Text Box 22" o:spid="_x0000_s1028" type="#_x0000_t202" style="position:absolute;margin-left:36.9pt;margin-top:151.65pt;width:270.25pt;height:2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" filled="f" stroked="f">
                <v:textbox>
                  <w:txbxContent>
                    <w:p w14:paraId="20A45CD6" w14:textId="07DCC51E" w:rsidR="00FB3858" w:rsidRPr="00FB3858" w:rsidRDefault="00FB3858">
                      <w:pPr>
                        <w:rPr>
                          <w:b/>
                          <w:bCs/>
                          <w:i/>
                          <w:iCs/>
                          <w:sz w:val="16"/>
                          <w:szCs w:val="16"/>
                        </w:rPr>
                      </w:pPr>
                      <w:r w:rsidRPr="00FB3858">
                        <w:rPr>
                          <w:b/>
                          <w:bCs/>
                          <w:i/>
                          <w:iCs/>
                          <w:sz w:val="16"/>
                          <w:szCs w:val="16"/>
                        </w:rPr>
                        <w:t>Figure-2: Processing time vs. system size for different methods.</w:t>
                      </w:r>
                    </w:p>
                  </w:txbxContent>
                </v:textbox>
              </v:shape>
            </w:pict>
          </mc:Fallback>
        </mc:AlternateContent>
      </w:r>
      <w:r w:rsidR="00F4259C">
        <w:drawing>
          <wp:inline distT="0" distB="0" distL="0" distR="0" wp14:anchorId="36E4D424" wp14:editId="091D8302">
            <wp:extent cx="3651662" cy="20091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4836" cy="2032949"/>
                    </a:xfrm>
                    <a:prstGeom prst="rect">
                      <a:avLst/>
                    </a:prstGeom>
                  </pic:spPr>
                </pic:pic>
              </a:graphicData>
            </a:graphic>
          </wp:inline>
        </w:drawing>
      </w:r>
    </w:p>
    <w:p w14:paraId="6024ECF3" w14:textId="392BCE29" w:rsidR="00FB3858" w:rsidRDefault="00FB3858"/>
    <w:p w14:paraId="3CBAAF2E" w14:textId="3117264C" w:rsidR="00DF5ACD" w:rsidRDefault="00DF5ACD">
      <w:r>
        <w:t>Part-c)</w:t>
      </w:r>
    </w:p>
    <w:p w14:paraId="357F5EC2" w14:textId="3BF3EDF9" w:rsidR="00EF6114" w:rsidRPr="00EF6114" w:rsidRDefault="00EF6114">
      <w:pPr>
        <w:rPr>
          <w:rFonts w:asciiTheme="majorBidi" w:hAnsiTheme="majorBidi" w:cstheme="majorBidi"/>
        </w:rPr>
      </w:pPr>
      <w:r>
        <w:rPr>
          <w:rFonts w:asciiTheme="majorBidi" w:hAnsiTheme="majorBidi" w:cstheme="majorBidi"/>
        </w:rPr>
        <w:t>The values below are the solution to the vector X = (x</w:t>
      </w:r>
      <w:r>
        <w:rPr>
          <w:rFonts w:asciiTheme="majorBidi" w:hAnsiTheme="majorBidi" w:cstheme="majorBidi"/>
          <w:vertAlign w:val="subscript"/>
        </w:rPr>
        <w:t>1</w:t>
      </w:r>
      <w:r>
        <w:rPr>
          <w:rFonts w:asciiTheme="majorBidi" w:hAnsiTheme="majorBidi" w:cstheme="majorBidi"/>
        </w:rPr>
        <w:t>,x</w:t>
      </w:r>
      <w:r>
        <w:rPr>
          <w:rFonts w:asciiTheme="majorBidi" w:hAnsiTheme="majorBidi" w:cstheme="majorBidi"/>
          <w:vertAlign w:val="subscript"/>
        </w:rPr>
        <w:t>2</w:t>
      </w:r>
      <w:r>
        <w:rPr>
          <w:rFonts w:asciiTheme="majorBidi" w:hAnsiTheme="majorBidi" w:cstheme="majorBidi"/>
        </w:rPr>
        <w:t>,x</w:t>
      </w:r>
      <w:r>
        <w:rPr>
          <w:rFonts w:asciiTheme="majorBidi" w:hAnsiTheme="majorBidi" w:cstheme="majorBidi"/>
          <w:vertAlign w:val="subscript"/>
        </w:rPr>
        <w:t>3</w:t>
      </w:r>
      <w:r>
        <w:rPr>
          <w:rFonts w:asciiTheme="majorBidi" w:hAnsiTheme="majorBidi" w:cstheme="majorBidi"/>
        </w:rPr>
        <w:t>) for the first set of factors:</w:t>
      </w:r>
    </w:p>
    <w:p w14:paraId="3A6802DD" w14:textId="67EE2146" w:rsidR="003A1D1A" w:rsidRDefault="003A1D1A">
      <w:r>
        <w:drawing>
          <wp:inline distT="0" distB="0" distL="0" distR="0" wp14:anchorId="4BD19CD5" wp14:editId="6573F8A8">
            <wp:extent cx="6048356" cy="3146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9948" cy="355883"/>
                    </a:xfrm>
                    <a:prstGeom prst="rect">
                      <a:avLst/>
                    </a:prstGeom>
                  </pic:spPr>
                </pic:pic>
              </a:graphicData>
            </a:graphic>
          </wp:inline>
        </w:drawing>
      </w:r>
    </w:p>
    <w:p w14:paraId="079E88AE" w14:textId="30D3479E" w:rsidR="00EF6114" w:rsidRPr="00EF6114" w:rsidRDefault="00EF6114">
      <w:pPr>
        <w:rPr>
          <w:rFonts w:asciiTheme="majorBidi" w:hAnsiTheme="majorBidi" w:cstheme="majorBidi"/>
        </w:rPr>
      </w:pPr>
      <w:r w:rsidRPr="00EF6114">
        <w:rPr>
          <w:rFonts w:asciiTheme="majorBidi" w:hAnsiTheme="majorBidi" w:cstheme="majorBidi"/>
        </w:rPr>
        <w:t>The values below are the phases and amplitudes of V</w:t>
      </w:r>
      <w:r w:rsidRPr="00EF6114">
        <w:rPr>
          <w:rFonts w:asciiTheme="majorBidi" w:hAnsiTheme="majorBidi" w:cstheme="majorBidi"/>
          <w:vertAlign w:val="subscript"/>
        </w:rPr>
        <w:t>1</w:t>
      </w:r>
      <w:r w:rsidRPr="00EF6114">
        <w:rPr>
          <w:rFonts w:asciiTheme="majorBidi" w:hAnsiTheme="majorBidi" w:cstheme="majorBidi"/>
        </w:rPr>
        <w:t>, V</w:t>
      </w:r>
      <w:r w:rsidRPr="00EF6114">
        <w:rPr>
          <w:rFonts w:asciiTheme="majorBidi" w:hAnsiTheme="majorBidi" w:cstheme="majorBidi"/>
          <w:vertAlign w:val="subscript"/>
        </w:rPr>
        <w:t>2</w:t>
      </w:r>
      <w:r w:rsidRPr="00EF6114">
        <w:rPr>
          <w:rFonts w:asciiTheme="majorBidi" w:hAnsiTheme="majorBidi" w:cstheme="majorBidi"/>
        </w:rPr>
        <w:t>,V</w:t>
      </w:r>
      <w:r w:rsidRPr="00EF6114">
        <w:rPr>
          <w:rFonts w:asciiTheme="majorBidi" w:hAnsiTheme="majorBidi" w:cstheme="majorBidi"/>
          <w:vertAlign w:val="subscript"/>
        </w:rPr>
        <w:t>3</w:t>
      </w:r>
      <w:r w:rsidRPr="00EF6114">
        <w:rPr>
          <w:rFonts w:asciiTheme="majorBidi" w:hAnsiTheme="majorBidi" w:cstheme="majorBidi"/>
        </w:rPr>
        <w:t xml:space="preserve"> at time=0s</w:t>
      </w:r>
      <w:r>
        <w:rPr>
          <w:rFonts w:asciiTheme="majorBidi" w:hAnsiTheme="majorBidi" w:cstheme="majorBidi"/>
        </w:rPr>
        <w:t>:</w:t>
      </w:r>
    </w:p>
    <w:p w14:paraId="4CCB00A8" w14:textId="2D17404A" w:rsidR="003A1D1A" w:rsidRDefault="003A1D1A">
      <w:r>
        <w:drawing>
          <wp:inline distT="0" distB="0" distL="0" distR="0" wp14:anchorId="6EF95433" wp14:editId="49964D45">
            <wp:extent cx="6213522" cy="32063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4321" cy="356280"/>
                    </a:xfrm>
                    <a:prstGeom prst="rect">
                      <a:avLst/>
                    </a:prstGeom>
                  </pic:spPr>
                </pic:pic>
              </a:graphicData>
            </a:graphic>
          </wp:inline>
        </w:drawing>
      </w:r>
    </w:p>
    <w:p w14:paraId="700A2900" w14:textId="50D3E833" w:rsidR="00EF6114" w:rsidRDefault="00EF6114"/>
    <w:p w14:paraId="6C7FC876" w14:textId="5C9BD305" w:rsidR="00EF6114" w:rsidRPr="00EF6114" w:rsidRDefault="00EF6114">
      <w:pPr>
        <w:rPr>
          <w:rFonts w:asciiTheme="majorBidi" w:hAnsiTheme="majorBidi" w:cstheme="majorBidi"/>
        </w:rPr>
      </w:pPr>
      <w:r w:rsidRPr="00EF6114">
        <w:rPr>
          <w:rFonts w:asciiTheme="majorBidi" w:hAnsiTheme="majorBidi" w:cstheme="majorBidi"/>
        </w:rPr>
        <w:t>The following graphs are the graphs for two different set of resistors, capasitance (or) inductors:</w:t>
      </w:r>
    </w:p>
    <w:p w14:paraId="1E30711D" w14:textId="73135496" w:rsidR="003A1D1A" w:rsidRDefault="00FB3858">
      <w:r>
        <w:lastRenderedPageBreak/>
        <mc:AlternateContent>
          <mc:Choice Requires="wps">
            <w:drawing>
              <wp:anchor distT="0" distB="0" distL="114300" distR="114300" simplePos="0" relativeHeight="251666432" behindDoc="0" locked="0" layoutInCell="1" allowOverlap="1" wp14:anchorId="47A0E345" wp14:editId="33FBA6FC">
                <wp:simplePos x="0" y="0"/>
                <wp:positionH relativeFrom="column">
                  <wp:posOffset>445325</wp:posOffset>
                </wp:positionH>
                <wp:positionV relativeFrom="paragraph">
                  <wp:posOffset>2196935</wp:posOffset>
                </wp:positionV>
                <wp:extent cx="3615533" cy="3681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615533" cy="3681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F2F04C1" w14:textId="504DC195" w:rsidR="00FB3858" w:rsidRPr="00FB3858" w:rsidRDefault="00FB3858">
                            <w:pPr>
                              <w:rPr>
                                <w:b/>
                                <w:bCs/>
                                <w:i/>
                                <w:iCs/>
                                <w:sz w:val="16"/>
                                <w:szCs w:val="16"/>
                              </w:rPr>
                            </w:pPr>
                            <w:r w:rsidRPr="00FB3858">
                              <w:rPr>
                                <w:b/>
                                <w:bCs/>
                                <w:i/>
                                <w:iCs/>
                                <w:sz w:val="16"/>
                                <w:szCs w:val="16"/>
                              </w:rPr>
                              <w:t>Figure-3: Voltage vs. Time for different set of voltages</w:t>
                            </w:r>
                            <w:r>
                              <w:rPr>
                                <w:b/>
                                <w:bCs/>
                                <w:i/>
                                <w:iCs/>
                                <w:sz w:val="16"/>
                                <w:szCs w:val="16"/>
                              </w:rPr>
                              <w:t xml:space="preserve"> for the first set of </w:t>
                            </w:r>
                            <w:r w:rsidR="00FB2A00">
                              <w:rPr>
                                <w:b/>
                                <w:bCs/>
                                <w:i/>
                                <w:iCs/>
                                <w:sz w:val="16"/>
                                <w:szCs w:val="16"/>
                              </w:rPr>
                              <w:t>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0E345" id="Text Box 23" o:spid="_x0000_s1029" type="#_x0000_t202" style="position:absolute;margin-left:35.05pt;margin-top:173pt;width:284.7pt;height:2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" filled="f" stroked="f">
                <v:textbox>
                  <w:txbxContent>
                    <w:p w14:paraId="7F2F04C1" w14:textId="504DC195" w:rsidR="00FB3858" w:rsidRPr="00FB3858" w:rsidRDefault="00FB3858">
                      <w:pPr>
                        <w:rPr>
                          <w:b/>
                          <w:bCs/>
                          <w:i/>
                          <w:iCs/>
                          <w:sz w:val="16"/>
                          <w:szCs w:val="16"/>
                        </w:rPr>
                      </w:pPr>
                      <w:r w:rsidRPr="00FB3858">
                        <w:rPr>
                          <w:b/>
                          <w:bCs/>
                          <w:i/>
                          <w:iCs/>
                          <w:sz w:val="16"/>
                          <w:szCs w:val="16"/>
                        </w:rPr>
                        <w:t>Figure-3: Voltage vs. Time for different set of voltages</w:t>
                      </w:r>
                      <w:r>
                        <w:rPr>
                          <w:b/>
                          <w:bCs/>
                          <w:i/>
                          <w:iCs/>
                          <w:sz w:val="16"/>
                          <w:szCs w:val="16"/>
                        </w:rPr>
                        <w:t xml:space="preserve"> for the first set of </w:t>
                      </w:r>
                      <w:r w:rsidR="00FB2A00">
                        <w:rPr>
                          <w:b/>
                          <w:bCs/>
                          <w:i/>
                          <w:iCs/>
                          <w:sz w:val="16"/>
                          <w:szCs w:val="16"/>
                        </w:rPr>
                        <w:t>factors.</w:t>
                      </w:r>
                    </w:p>
                  </w:txbxContent>
                </v:textbox>
              </v:shape>
            </w:pict>
          </mc:Fallback>
        </mc:AlternateContent>
      </w:r>
      <w:r w:rsidR="008F2D8E">
        <w:drawing>
          <wp:inline distT="0" distB="0" distL="0" distR="0" wp14:anchorId="6D961088" wp14:editId="75003529">
            <wp:extent cx="4201995" cy="23097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414" cy="2320424"/>
                    </a:xfrm>
                    <a:prstGeom prst="rect">
                      <a:avLst/>
                    </a:prstGeom>
                  </pic:spPr>
                </pic:pic>
              </a:graphicData>
            </a:graphic>
          </wp:inline>
        </w:drawing>
      </w:r>
    </w:p>
    <w:p w14:paraId="5501DF1B" w14:textId="2BD21DAD" w:rsidR="008F2D8E" w:rsidRDefault="00FC7FEA">
      <w:r>
        <mc:AlternateContent>
          <mc:Choice Requires="wps">
            <w:drawing>
              <wp:anchor distT="0" distB="0" distL="114300" distR="114300" simplePos="0" relativeHeight="251660288" behindDoc="0" locked="0" layoutInCell="1" allowOverlap="1" wp14:anchorId="36C94C8A" wp14:editId="0B4349F3">
                <wp:simplePos x="0" y="0"/>
                <wp:positionH relativeFrom="column">
                  <wp:posOffset>4387932</wp:posOffset>
                </wp:positionH>
                <wp:positionV relativeFrom="paragraph">
                  <wp:posOffset>81264</wp:posOffset>
                </wp:positionV>
                <wp:extent cx="2036619" cy="2250374"/>
                <wp:effectExtent l="0" t="0" r="20955" b="17145"/>
                <wp:wrapNone/>
                <wp:docPr id="13" name="Text Box 13"/>
                <wp:cNvGraphicFramePr/>
                <a:graphic xmlns:a="http://schemas.openxmlformats.org/drawingml/2006/main">
                  <a:graphicData uri="http://schemas.microsoft.com/office/word/2010/wordprocessingShape">
                    <wps:wsp>
                      <wps:cNvSpPr txBox="1"/>
                      <wps:spPr>
                        <a:xfrm>
                          <a:off x="0" y="0"/>
                          <a:ext cx="2036619" cy="2250374"/>
                        </a:xfrm>
                        <a:prstGeom prst="rect">
                          <a:avLst/>
                        </a:prstGeom>
                        <a:solidFill>
                          <a:schemeClr val="lt1"/>
                        </a:solidFill>
                        <a:ln w="6350">
                          <a:solidFill>
                            <a:prstClr val="black"/>
                          </a:solidFill>
                        </a:ln>
                      </wps:spPr>
                      <wps:txbx>
                        <w:txbxContent>
                          <w:p w14:paraId="11E82186" w14:textId="5C97AF2A" w:rsidR="00FC7FEA" w:rsidRPr="009C3239" w:rsidRDefault="00FC7FEA">
                            <w:pPr>
                              <w:rPr>
                                <w:rFonts w:asciiTheme="majorBidi" w:hAnsiTheme="majorBidi" w:cstheme="majorBidi"/>
                                <w:vertAlign w:val="subscript"/>
                              </w:rPr>
                            </w:pPr>
                            <w:r>
                              <w:rPr>
                                <w:rFonts w:asciiTheme="majorBidi" w:hAnsiTheme="majorBidi" w:cstheme="majorBidi"/>
                              </w:rPr>
                              <w:t>The introduction of an inductor or setting R</w:t>
                            </w:r>
                            <w:r>
                              <w:rPr>
                                <w:rFonts w:asciiTheme="majorBidi" w:hAnsiTheme="majorBidi" w:cstheme="majorBidi"/>
                                <w:vertAlign w:val="subscript"/>
                              </w:rPr>
                              <w:t>6</w:t>
                            </w:r>
                            <w:r>
                              <w:rPr>
                                <w:rFonts w:asciiTheme="majorBidi" w:hAnsiTheme="majorBidi" w:cstheme="majorBidi"/>
                              </w:rPr>
                              <w:t xml:space="preserve"> as іR</w:t>
                            </w:r>
                            <w:r>
                              <w:rPr>
                                <w:rFonts w:asciiTheme="majorBidi" w:hAnsiTheme="majorBidi" w:cstheme="majorBidi"/>
                                <w:vertAlign w:val="subscript"/>
                              </w:rPr>
                              <w:t>6</w:t>
                            </w:r>
                            <w:r w:rsidR="009C3239">
                              <w:rPr>
                                <w:rFonts w:asciiTheme="majorBidi" w:hAnsiTheme="majorBidi" w:cstheme="majorBidi"/>
                              </w:rPr>
                              <w:t xml:space="preserve"> in the system of equation has resulted in a mild change in the amplitude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however, in the case of V</w:t>
                            </w:r>
                            <w:r w:rsidR="009C3239">
                              <w:rPr>
                                <w:rFonts w:asciiTheme="majorBidi" w:hAnsiTheme="majorBidi" w:cstheme="majorBidi"/>
                                <w:vertAlign w:val="subscript"/>
                              </w:rPr>
                              <w:t>3</w:t>
                            </w:r>
                            <w:r w:rsidR="009C3239">
                              <w:rPr>
                                <w:rFonts w:asciiTheme="majorBidi" w:hAnsiTheme="majorBidi" w:cstheme="majorBidi"/>
                              </w:rPr>
                              <w:t>, the amplitdue has been increased dramatically. The phase difference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xml:space="preserve"> has also largened. However, the largest shift happened for V</w:t>
                            </w:r>
                            <w:r w:rsidR="009C3239">
                              <w:rPr>
                                <w:rFonts w:asciiTheme="majorBidi" w:hAnsiTheme="majorBidi" w:cstheme="majorBidi"/>
                                <w:vertAlign w:val="subscript"/>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C94C8A" id="Text Box 13" o:spid="_x0000_s1030" type="#_x0000_t202" style="position:absolute;margin-left:345.5pt;margin-top:6.4pt;width:160.35pt;height:17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" fillcolor="white [3201]" strokeweight=".5pt">
                <v:textbox>
                  <w:txbxContent>
                    <w:p w14:paraId="11E82186" w14:textId="5C97AF2A" w:rsidR="00FC7FEA" w:rsidRPr="009C3239" w:rsidRDefault="00FC7FEA">
                      <w:pPr>
                        <w:rPr>
                          <w:rFonts w:asciiTheme="majorBidi" w:hAnsiTheme="majorBidi" w:cstheme="majorBidi"/>
                          <w:vertAlign w:val="subscript"/>
                        </w:rPr>
                      </w:pPr>
                      <w:r>
                        <w:rPr>
                          <w:rFonts w:asciiTheme="majorBidi" w:hAnsiTheme="majorBidi" w:cstheme="majorBidi"/>
                        </w:rPr>
                        <w:t>The introduction of an inductor or setting R</w:t>
                      </w:r>
                      <w:r>
                        <w:rPr>
                          <w:rFonts w:asciiTheme="majorBidi" w:hAnsiTheme="majorBidi" w:cstheme="majorBidi"/>
                          <w:vertAlign w:val="subscript"/>
                        </w:rPr>
                        <w:t>6</w:t>
                      </w:r>
                      <w:r>
                        <w:rPr>
                          <w:rFonts w:asciiTheme="majorBidi" w:hAnsiTheme="majorBidi" w:cstheme="majorBidi"/>
                        </w:rPr>
                        <w:t xml:space="preserve"> as іR</w:t>
                      </w:r>
                      <w:r>
                        <w:rPr>
                          <w:rFonts w:asciiTheme="majorBidi" w:hAnsiTheme="majorBidi" w:cstheme="majorBidi"/>
                          <w:vertAlign w:val="subscript"/>
                        </w:rPr>
                        <w:t>6</w:t>
                      </w:r>
                      <w:r w:rsidR="009C3239">
                        <w:rPr>
                          <w:rFonts w:asciiTheme="majorBidi" w:hAnsiTheme="majorBidi" w:cstheme="majorBidi"/>
                        </w:rPr>
                        <w:t xml:space="preserve"> in the system of equation has resulted in a mild change in the amplitude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however, in the case of V</w:t>
                      </w:r>
                      <w:r w:rsidR="009C3239">
                        <w:rPr>
                          <w:rFonts w:asciiTheme="majorBidi" w:hAnsiTheme="majorBidi" w:cstheme="majorBidi"/>
                          <w:vertAlign w:val="subscript"/>
                        </w:rPr>
                        <w:t>3</w:t>
                      </w:r>
                      <w:r w:rsidR="009C3239">
                        <w:rPr>
                          <w:rFonts w:asciiTheme="majorBidi" w:hAnsiTheme="majorBidi" w:cstheme="majorBidi"/>
                        </w:rPr>
                        <w:t>, the amplitdue has been increased dramatically. The phase difference of V</w:t>
                      </w:r>
                      <w:r w:rsidR="009C3239">
                        <w:rPr>
                          <w:rFonts w:asciiTheme="majorBidi" w:hAnsiTheme="majorBidi" w:cstheme="majorBidi"/>
                          <w:vertAlign w:val="subscript"/>
                        </w:rPr>
                        <w:t>1</w:t>
                      </w:r>
                      <w:r w:rsidR="009C3239">
                        <w:rPr>
                          <w:rFonts w:asciiTheme="majorBidi" w:hAnsiTheme="majorBidi" w:cstheme="majorBidi"/>
                        </w:rPr>
                        <w:t xml:space="preserve"> and V</w:t>
                      </w:r>
                      <w:r w:rsidR="009C3239">
                        <w:rPr>
                          <w:rFonts w:asciiTheme="majorBidi" w:hAnsiTheme="majorBidi" w:cstheme="majorBidi"/>
                          <w:vertAlign w:val="subscript"/>
                        </w:rPr>
                        <w:t>2</w:t>
                      </w:r>
                      <w:r w:rsidR="009C3239">
                        <w:rPr>
                          <w:rFonts w:asciiTheme="majorBidi" w:hAnsiTheme="majorBidi" w:cstheme="majorBidi"/>
                        </w:rPr>
                        <w:t xml:space="preserve"> has also largened. However, the largest shift happened for V</w:t>
                      </w:r>
                      <w:r w:rsidR="009C3239">
                        <w:rPr>
                          <w:rFonts w:asciiTheme="majorBidi" w:hAnsiTheme="majorBidi" w:cstheme="majorBidi"/>
                          <w:vertAlign w:val="subscript"/>
                        </w:rPr>
                        <w:t>3.</w:t>
                      </w:r>
                    </w:p>
                  </w:txbxContent>
                </v:textbox>
              </v:shape>
            </w:pict>
          </mc:Fallback>
        </mc:AlternateContent>
      </w:r>
    </w:p>
    <w:p w14:paraId="69355F9D" w14:textId="6863B53B" w:rsidR="00F4259C" w:rsidRDefault="00FB3858">
      <w:r>
        <mc:AlternateContent>
          <mc:Choice Requires="wps">
            <w:drawing>
              <wp:anchor distT="0" distB="0" distL="114300" distR="114300" simplePos="0" relativeHeight="251667456" behindDoc="0" locked="0" layoutInCell="1" allowOverlap="1" wp14:anchorId="542C77AB" wp14:editId="7CC6049B">
                <wp:simplePos x="0" y="0"/>
                <wp:positionH relativeFrom="margin">
                  <wp:align>left</wp:align>
                </wp:positionH>
                <wp:positionV relativeFrom="paragraph">
                  <wp:posOffset>2188012</wp:posOffset>
                </wp:positionV>
                <wp:extent cx="4286992" cy="243445"/>
                <wp:effectExtent l="0" t="0" r="0" b="4445"/>
                <wp:wrapNone/>
                <wp:docPr id="24" name="Text Box 24"/>
                <wp:cNvGraphicFramePr/>
                <a:graphic xmlns:a="http://schemas.openxmlformats.org/drawingml/2006/main">
                  <a:graphicData uri="http://schemas.microsoft.com/office/word/2010/wordprocessingShape">
                    <wps:wsp>
                      <wps:cNvSpPr txBox="1"/>
                      <wps:spPr>
                        <a:xfrm>
                          <a:off x="0" y="0"/>
                          <a:ext cx="4286992" cy="243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AB592" w14:textId="5841EE15" w:rsidR="00FB3858" w:rsidRPr="00FB3858" w:rsidRDefault="00FB3858">
                            <w:pPr>
                              <w:rPr>
                                <w:b/>
                                <w:bCs/>
                                <w:i/>
                                <w:iCs/>
                                <w:sz w:val="16"/>
                                <w:szCs w:val="16"/>
                              </w:rPr>
                            </w:pPr>
                            <w:r>
                              <w:rPr>
                                <w:b/>
                                <w:bCs/>
                                <w:i/>
                                <w:iCs/>
                                <w:sz w:val="16"/>
                                <w:szCs w:val="16"/>
                              </w:rPr>
                              <w:t>Figure-4: Voltage vs. time graph after the introduction of an inductor instead of the sixth resistor</w:t>
                            </w:r>
                            <w:r w:rsidR="00FB2A00">
                              <w:rPr>
                                <w:b/>
                                <w:bCs/>
                                <w:i/>
                                <w:iC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C77AB" id="Text Box 24" o:spid="_x0000_s1031" type="#_x0000_t202" style="position:absolute;margin-left:0;margin-top:172.3pt;width:337.55pt;height:19.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" filled="f" stroked="f">
                <v:textbox>
                  <w:txbxContent>
                    <w:p w14:paraId="197AB592" w14:textId="5841EE15" w:rsidR="00FB3858" w:rsidRPr="00FB3858" w:rsidRDefault="00FB3858">
                      <w:pPr>
                        <w:rPr>
                          <w:b/>
                          <w:bCs/>
                          <w:i/>
                          <w:iCs/>
                          <w:sz w:val="16"/>
                          <w:szCs w:val="16"/>
                        </w:rPr>
                      </w:pPr>
                      <w:r>
                        <w:rPr>
                          <w:b/>
                          <w:bCs/>
                          <w:i/>
                          <w:iCs/>
                          <w:sz w:val="16"/>
                          <w:szCs w:val="16"/>
                        </w:rPr>
                        <w:t>Figure-4: Voltage vs. time graph after the introduction of an inductor instead of the sixth resistor</w:t>
                      </w:r>
                      <w:r w:rsidR="00FB2A00">
                        <w:rPr>
                          <w:b/>
                          <w:bCs/>
                          <w:i/>
                          <w:iCs/>
                          <w:sz w:val="16"/>
                          <w:szCs w:val="16"/>
                        </w:rPr>
                        <w:t>.</w:t>
                      </w:r>
                    </w:p>
                  </w:txbxContent>
                </v:textbox>
                <w10:wrap anchorx="margin"/>
              </v:shape>
            </w:pict>
          </mc:Fallback>
        </mc:AlternateContent>
      </w:r>
      <w:r w:rsidR="00FC7FEA">
        <w:drawing>
          <wp:inline distT="0" distB="0" distL="0" distR="0" wp14:anchorId="41B8686C" wp14:editId="3A19DE16">
            <wp:extent cx="4136572" cy="22563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0190" cy="2274649"/>
                    </a:xfrm>
                    <a:prstGeom prst="rect">
                      <a:avLst/>
                    </a:prstGeom>
                  </pic:spPr>
                </pic:pic>
              </a:graphicData>
            </a:graphic>
          </wp:inline>
        </w:drawing>
      </w:r>
    </w:p>
    <w:p w14:paraId="79D4E874" w14:textId="77777777" w:rsidR="00FB3858" w:rsidRDefault="00FB3858"/>
    <w:p w14:paraId="40693E3B" w14:textId="58276184" w:rsidR="008F2D8E" w:rsidRDefault="009C3239">
      <w:r>
        <w:drawing>
          <wp:inline distT="0" distB="0" distL="0" distR="0" wp14:anchorId="23656B74" wp14:editId="15E4B116">
            <wp:extent cx="5943600" cy="4718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805"/>
                    </a:xfrm>
                    <a:prstGeom prst="rect">
                      <a:avLst/>
                    </a:prstGeom>
                  </pic:spPr>
                </pic:pic>
              </a:graphicData>
            </a:graphic>
          </wp:inline>
        </w:drawing>
      </w:r>
    </w:p>
    <w:p w14:paraId="33723569" w14:textId="04F397CB" w:rsidR="008F2D8E" w:rsidRPr="00FB3858" w:rsidRDefault="008F2D8E">
      <w:pPr>
        <w:rPr>
          <w:color w:val="7030A0"/>
          <w:sz w:val="28"/>
          <w:szCs w:val="28"/>
        </w:rPr>
      </w:pPr>
      <w:r w:rsidRPr="00FB3858">
        <w:rPr>
          <w:color w:val="7030A0"/>
          <w:sz w:val="28"/>
          <w:szCs w:val="28"/>
        </w:rPr>
        <w:t>Question-2:</w:t>
      </w:r>
    </w:p>
    <w:p w14:paraId="1012EC37" w14:textId="456E1E84" w:rsidR="008F2D8E" w:rsidRDefault="004446A1">
      <w:r>
        <w:t>Part-c)</w:t>
      </w:r>
    </w:p>
    <w:p w14:paraId="3F71DECB" w14:textId="2C9588C5" w:rsidR="004446A1" w:rsidRDefault="008B2EA1">
      <w:r>
        <mc:AlternateContent>
          <mc:Choice Requires="wps">
            <w:drawing>
              <wp:anchor distT="0" distB="0" distL="114300" distR="114300" simplePos="0" relativeHeight="251661312" behindDoc="0" locked="0" layoutInCell="1" allowOverlap="1" wp14:anchorId="5BEF1228" wp14:editId="0DA13DCD">
                <wp:simplePos x="0" y="0"/>
                <wp:positionH relativeFrom="column">
                  <wp:posOffset>3443844</wp:posOffset>
                </wp:positionH>
                <wp:positionV relativeFrom="paragraph">
                  <wp:posOffset>150907</wp:posOffset>
                </wp:positionV>
                <wp:extent cx="3021965" cy="1106756"/>
                <wp:effectExtent l="0" t="0" r="26035" b="17780"/>
                <wp:wrapNone/>
                <wp:docPr id="15" name="Text Box 15"/>
                <wp:cNvGraphicFramePr/>
                <a:graphic xmlns:a="http://schemas.openxmlformats.org/drawingml/2006/main">
                  <a:graphicData uri="http://schemas.microsoft.com/office/word/2010/wordprocessingShape">
                    <wps:wsp>
                      <wps:cNvSpPr txBox="1"/>
                      <wps:spPr>
                        <a:xfrm>
                          <a:off x="0" y="0"/>
                          <a:ext cx="3021965" cy="1106756"/>
                        </a:xfrm>
                        <a:prstGeom prst="rect">
                          <a:avLst/>
                        </a:prstGeom>
                        <a:solidFill>
                          <a:schemeClr val="lt1"/>
                        </a:solidFill>
                        <a:ln w="6350">
                          <a:solidFill>
                            <a:prstClr val="black"/>
                          </a:solidFill>
                        </a:ln>
                      </wps:spPr>
                      <wps:txbx>
                        <w:txbxContent>
                          <w:p w14:paraId="0EEC2ECA" w14:textId="7BF582D7" w:rsidR="009C3239" w:rsidRPr="009C3239" w:rsidRDefault="009C3239">
                            <w:pPr>
                              <w:rPr>
                                <w:rFonts w:asciiTheme="majorBidi" w:hAnsiTheme="majorBidi" w:cstheme="majorBidi"/>
                              </w:rPr>
                            </w:pPr>
                            <w:r>
                              <w:rPr>
                                <w:rFonts w:asciiTheme="majorBidi" w:hAnsiTheme="majorBidi" w:cstheme="majorBidi"/>
                              </w:rPr>
                              <w:t>The following are the energy levels</w:t>
                            </w:r>
                            <w:r w:rsidR="008B2EA1">
                              <w:rPr>
                                <w:rFonts w:asciiTheme="majorBidi" w:hAnsiTheme="majorBidi" w:cstheme="majorBidi"/>
                              </w:rPr>
                              <w:t xml:space="preserve"> (in electron volts)</w:t>
                            </w:r>
                            <w:r>
                              <w:rPr>
                                <w:rFonts w:asciiTheme="majorBidi" w:hAnsiTheme="majorBidi" w:cstheme="majorBidi"/>
                              </w:rPr>
                              <w:t xml:space="preserve"> of the first ten eigenstates (i.e. stationary states)</w:t>
                            </w:r>
                            <w:r w:rsidR="008B2EA1">
                              <w:rPr>
                                <w:rFonts w:asciiTheme="majorBidi" w:hAnsiTheme="majorBidi" w:cstheme="majorBidi"/>
                              </w:rPr>
                              <w:t>, computed for the 10x10 Hamiltonian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EF1228" id="Text Box 15" o:spid="_x0000_s1032" type="#_x0000_t202" style="position:absolute;margin-left:271.15pt;margin-top:11.9pt;width:237.95pt;height:87.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" fillcolor="white [3201]" strokeweight=".5pt">
                <v:textbox>
                  <w:txbxContent>
                    <w:p w14:paraId="0EEC2ECA" w14:textId="7BF582D7" w:rsidR="009C3239" w:rsidRPr="009C3239" w:rsidRDefault="009C3239">
                      <w:pPr>
                        <w:rPr>
                          <w:rFonts w:asciiTheme="majorBidi" w:hAnsiTheme="majorBidi" w:cstheme="majorBidi"/>
                        </w:rPr>
                      </w:pPr>
                      <w:r>
                        <w:rPr>
                          <w:rFonts w:asciiTheme="majorBidi" w:hAnsiTheme="majorBidi" w:cstheme="majorBidi"/>
                        </w:rPr>
                        <w:t>The following are the energy levels</w:t>
                      </w:r>
                      <w:r w:rsidR="008B2EA1">
                        <w:rPr>
                          <w:rFonts w:asciiTheme="majorBidi" w:hAnsiTheme="majorBidi" w:cstheme="majorBidi"/>
                        </w:rPr>
                        <w:t xml:space="preserve"> (in electron volts)</w:t>
                      </w:r>
                      <w:r>
                        <w:rPr>
                          <w:rFonts w:asciiTheme="majorBidi" w:hAnsiTheme="majorBidi" w:cstheme="majorBidi"/>
                        </w:rPr>
                        <w:t xml:space="preserve"> of the first ten eigenstates (i.e. stationary states)</w:t>
                      </w:r>
                      <w:r w:rsidR="008B2EA1">
                        <w:rPr>
                          <w:rFonts w:asciiTheme="majorBidi" w:hAnsiTheme="majorBidi" w:cstheme="majorBidi"/>
                        </w:rPr>
                        <w:t>, computed for the 10x10 Hamiltonian operator.</w:t>
                      </w:r>
                    </w:p>
                  </w:txbxContent>
                </v:textbox>
              </v:shape>
            </w:pict>
          </mc:Fallback>
        </mc:AlternateContent>
      </w:r>
      <w:r w:rsidR="00146BB8">
        <w:drawing>
          <wp:inline distT="0" distB="0" distL="0" distR="0" wp14:anchorId="57F7A3C6" wp14:editId="39C10564">
            <wp:extent cx="2986644" cy="1255840"/>
            <wp:effectExtent l="0" t="0" r="444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668" cy="1262157"/>
                    </a:xfrm>
                    <a:prstGeom prst="rect">
                      <a:avLst/>
                    </a:prstGeom>
                  </pic:spPr>
                </pic:pic>
              </a:graphicData>
            </a:graphic>
          </wp:inline>
        </w:drawing>
      </w:r>
    </w:p>
    <w:p w14:paraId="2BC45C30" w14:textId="1D856AD7" w:rsidR="00146BB8" w:rsidRDefault="008B2EA1">
      <w:r>
        <w:lastRenderedPageBreak/>
        <mc:AlternateContent>
          <mc:Choice Requires="wps">
            <w:drawing>
              <wp:anchor distT="0" distB="0" distL="114300" distR="114300" simplePos="0" relativeHeight="251662336" behindDoc="0" locked="0" layoutInCell="1" allowOverlap="1" wp14:anchorId="22608D5A" wp14:editId="109EF9D6">
                <wp:simplePos x="0" y="0"/>
                <wp:positionH relativeFrom="column">
                  <wp:posOffset>3081020</wp:posOffset>
                </wp:positionH>
                <wp:positionV relativeFrom="paragraph">
                  <wp:posOffset>-148755</wp:posOffset>
                </wp:positionV>
                <wp:extent cx="3176649" cy="1514104"/>
                <wp:effectExtent l="0" t="0" r="24130" b="10160"/>
                <wp:wrapNone/>
                <wp:docPr id="16" name="Text Box 16"/>
                <wp:cNvGraphicFramePr/>
                <a:graphic xmlns:a="http://schemas.openxmlformats.org/drawingml/2006/main">
                  <a:graphicData uri="http://schemas.microsoft.com/office/word/2010/wordprocessingShape">
                    <wps:wsp>
                      <wps:cNvSpPr txBox="1"/>
                      <wps:spPr>
                        <a:xfrm>
                          <a:off x="0" y="0"/>
                          <a:ext cx="3176649" cy="1514104"/>
                        </a:xfrm>
                        <a:prstGeom prst="rect">
                          <a:avLst/>
                        </a:prstGeom>
                        <a:solidFill>
                          <a:schemeClr val="lt1"/>
                        </a:solidFill>
                        <a:ln w="6350">
                          <a:solidFill>
                            <a:prstClr val="black"/>
                          </a:solidFill>
                        </a:ln>
                      </wps:spPr>
                      <wps:txbx>
                        <w:txbxContent>
                          <w:p w14:paraId="1BDF9D90" w14:textId="504DEDB2" w:rsidR="008B2EA1" w:rsidRPr="008B2EA1" w:rsidRDefault="008B2EA1">
                            <w:pPr>
                              <w:rPr>
                                <w:rFonts w:asciiTheme="majorBidi" w:hAnsiTheme="majorBidi" w:cstheme="majorBidi"/>
                              </w:rPr>
                            </w:pPr>
                            <w:r>
                              <w:rPr>
                                <w:rFonts w:asciiTheme="majorBidi" w:hAnsiTheme="majorBidi" w:cstheme="majorBidi"/>
                              </w:rPr>
                              <w:t>The following are the errors of finding the first ten energy levels through the 100-dimensional Hamiltonian matrix and the 10-dimensional Hamiltonian matrix. The magnitude of the error increases as we move to higher (more excited) states. It seems that the rate at which the error grows is significantly faster that the rate at wich the energy grows.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608D5A" id="Text Box 16" o:spid="_x0000_s1033" type="#_x0000_t202" style="position:absolute;margin-left:242.6pt;margin-top:-11.7pt;width:250.15pt;height:11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" fillcolor="white [3201]" strokeweight=".5pt">
                <v:textbox>
                  <w:txbxContent>
                    <w:p w14:paraId="1BDF9D90" w14:textId="504DEDB2" w:rsidR="008B2EA1" w:rsidRPr="008B2EA1" w:rsidRDefault="008B2EA1">
                      <w:pPr>
                        <w:rPr>
                          <w:rFonts w:asciiTheme="majorBidi" w:hAnsiTheme="majorBidi" w:cstheme="majorBidi"/>
                        </w:rPr>
                      </w:pPr>
                      <w:r>
                        <w:rPr>
                          <w:rFonts w:asciiTheme="majorBidi" w:hAnsiTheme="majorBidi" w:cstheme="majorBidi"/>
                        </w:rPr>
                        <w:t>The following are the errors of finding the first ten energy levels through the 100-dimensional Hamiltonian matrix and the 10-dimensional Hamiltonian matrix. The magnitude of the error increases as we move to higher (more excited) states. It seems that the rate at which the error grows is significantly faster that the rate at wich the energy grows.</w:t>
                      </w:r>
                    </w:p>
                  </w:txbxContent>
                </v:textbox>
              </v:shape>
            </w:pict>
          </mc:Fallback>
        </mc:AlternateContent>
      </w:r>
      <w:r w:rsidR="00146BB8">
        <w:drawing>
          <wp:inline distT="0" distB="0" distL="0" distR="0" wp14:anchorId="6071F5FB" wp14:editId="77BC2524">
            <wp:extent cx="2392878" cy="1253412"/>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3342" cy="1274607"/>
                    </a:xfrm>
                    <a:prstGeom prst="rect">
                      <a:avLst/>
                    </a:prstGeom>
                  </pic:spPr>
                </pic:pic>
              </a:graphicData>
            </a:graphic>
          </wp:inline>
        </w:drawing>
      </w:r>
    </w:p>
    <w:p w14:paraId="4F8B3B8B" w14:textId="77777777" w:rsidR="008B2EA1" w:rsidRDefault="008B2EA1"/>
    <w:p w14:paraId="2D813FED" w14:textId="0551CC21" w:rsidR="00146BB8" w:rsidRDefault="00FB3858">
      <w:r>
        <mc:AlternateContent>
          <mc:Choice Requires="wps">
            <w:drawing>
              <wp:anchor distT="0" distB="0" distL="114300" distR="114300" simplePos="0" relativeHeight="251668480" behindDoc="0" locked="0" layoutInCell="1" allowOverlap="1" wp14:anchorId="2F52FEAC" wp14:editId="0F0630E3">
                <wp:simplePos x="0" y="0"/>
                <wp:positionH relativeFrom="column">
                  <wp:posOffset>308758</wp:posOffset>
                </wp:positionH>
                <wp:positionV relativeFrom="paragraph">
                  <wp:posOffset>2201496</wp:posOffset>
                </wp:positionV>
                <wp:extent cx="3621974" cy="243444"/>
                <wp:effectExtent l="0" t="0" r="0" b="4445"/>
                <wp:wrapNone/>
                <wp:docPr id="25" name="Text Box 25"/>
                <wp:cNvGraphicFramePr/>
                <a:graphic xmlns:a="http://schemas.openxmlformats.org/drawingml/2006/main">
                  <a:graphicData uri="http://schemas.microsoft.com/office/word/2010/wordprocessingShape">
                    <wps:wsp>
                      <wps:cNvSpPr txBox="1"/>
                      <wps:spPr>
                        <a:xfrm>
                          <a:off x="0" y="0"/>
                          <a:ext cx="3621974" cy="24344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2F4018" w14:textId="3D58A11B" w:rsidR="00FB3858" w:rsidRPr="00FB3858" w:rsidRDefault="00FB3858">
                            <w:pPr>
                              <w:rPr>
                                <w:b/>
                                <w:bCs/>
                                <w:i/>
                                <w:iCs/>
                                <w:sz w:val="16"/>
                                <w:szCs w:val="16"/>
                              </w:rPr>
                            </w:pPr>
                            <w:r>
                              <w:rPr>
                                <w:b/>
                                <w:bCs/>
                                <w:i/>
                                <w:iCs/>
                                <w:sz w:val="16"/>
                                <w:szCs w:val="16"/>
                              </w:rPr>
                              <w:t>Figure-5: Graph of the normalized wave functions of the first three levels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52FEAC" id="Text Box 25" o:spid="_x0000_s1034" type="#_x0000_t202" style="position:absolute;margin-left:24.3pt;margin-top:173.35pt;width:285.2pt;height:19.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" filled="f" stroked="f">
                <v:textbox>
                  <w:txbxContent>
                    <w:p w14:paraId="0C2F4018" w14:textId="3D58A11B" w:rsidR="00FB3858" w:rsidRPr="00FB3858" w:rsidRDefault="00FB3858">
                      <w:pPr>
                        <w:rPr>
                          <w:b/>
                          <w:bCs/>
                          <w:i/>
                          <w:iCs/>
                          <w:sz w:val="16"/>
                          <w:szCs w:val="16"/>
                        </w:rPr>
                      </w:pPr>
                      <w:r>
                        <w:rPr>
                          <w:b/>
                          <w:bCs/>
                          <w:i/>
                          <w:iCs/>
                          <w:sz w:val="16"/>
                          <w:szCs w:val="16"/>
                        </w:rPr>
                        <w:t>Figure-5: Graph of the normalized wave functions of the first three levels</w:t>
                      </w:r>
                    </w:p>
                  </w:txbxContent>
                </v:textbox>
              </v:shape>
            </w:pict>
          </mc:Fallback>
        </mc:AlternateContent>
      </w:r>
      <w:r w:rsidR="008B2EA1">
        <mc:AlternateContent>
          <mc:Choice Requires="wps">
            <w:drawing>
              <wp:anchor distT="0" distB="0" distL="114300" distR="114300" simplePos="0" relativeHeight="251663360" behindDoc="0" locked="0" layoutInCell="1" allowOverlap="1" wp14:anchorId="4D6455B3" wp14:editId="43885E1B">
                <wp:simplePos x="0" y="0"/>
                <wp:positionH relativeFrom="column">
                  <wp:posOffset>4108862</wp:posOffset>
                </wp:positionH>
                <wp:positionV relativeFrom="paragraph">
                  <wp:posOffset>206440</wp:posOffset>
                </wp:positionV>
                <wp:extent cx="2410691" cy="2268187"/>
                <wp:effectExtent l="0" t="0" r="27940" b="18415"/>
                <wp:wrapNone/>
                <wp:docPr id="17" name="Text Box 17"/>
                <wp:cNvGraphicFramePr/>
                <a:graphic xmlns:a="http://schemas.openxmlformats.org/drawingml/2006/main">
                  <a:graphicData uri="http://schemas.microsoft.com/office/word/2010/wordprocessingShape">
                    <wps:wsp>
                      <wps:cNvSpPr txBox="1"/>
                      <wps:spPr>
                        <a:xfrm>
                          <a:off x="0" y="0"/>
                          <a:ext cx="2410691" cy="2268187"/>
                        </a:xfrm>
                        <a:prstGeom prst="rect">
                          <a:avLst/>
                        </a:prstGeom>
                        <a:solidFill>
                          <a:schemeClr val="lt1"/>
                        </a:solidFill>
                        <a:ln w="6350">
                          <a:solidFill>
                            <a:prstClr val="black"/>
                          </a:solidFill>
                        </a:ln>
                      </wps:spPr>
                      <wps:txbx>
                        <w:txbxContent>
                          <w:p w14:paraId="5A4C3C9C" w14:textId="5F590A6F" w:rsidR="008B2EA1" w:rsidRDefault="008B2EA1">
                            <w:pPr>
                              <w:rPr>
                                <w:rFonts w:asciiTheme="majorBidi" w:hAnsiTheme="majorBidi" w:cstheme="majorBidi"/>
                              </w:rPr>
                            </w:pPr>
                            <w:r>
                              <w:rPr>
                                <w:rFonts w:asciiTheme="majorBidi" w:hAnsiTheme="majorBidi" w:cstheme="majorBidi"/>
                              </w:rPr>
                              <w:t xml:space="preserve">A plot of normalized wave functions of the first three stationary states. The ground state has a higher probability amplitude near the low-potential region (left-leaning curve), which was a criterion in choosing the columns of the eigenvector matrix returned by the </w:t>
                            </w:r>
                            <w:r w:rsidRPr="008B2EA1">
                              <w:rPr>
                                <w:rFonts w:asciiTheme="majorBidi" w:hAnsiTheme="majorBidi" w:cstheme="majorBidi"/>
                                <w:b/>
                                <w:bCs/>
                                <w:i/>
                                <w:iCs/>
                              </w:rPr>
                              <w:t>numpy.linalg</w:t>
                            </w:r>
                            <w:r>
                              <w:rPr>
                                <w:rFonts w:asciiTheme="majorBidi" w:hAnsiTheme="majorBidi" w:cstheme="majorBidi"/>
                              </w:rPr>
                              <w:t xml:space="preserve"> package.</w:t>
                            </w:r>
                          </w:p>
                          <w:p w14:paraId="75F224AE" w14:textId="5A993159" w:rsidR="008B2EA1" w:rsidRPr="008B2EA1" w:rsidRDefault="008B2EA1">
                            <w:pPr>
                              <w:rPr>
                                <w:rFonts w:asciiTheme="majorBidi" w:hAnsiTheme="majorBidi" w:cstheme="majorBidi"/>
                                <w:i/>
                                <w:iCs/>
                              </w:rPr>
                            </w:pPr>
                            <w:r w:rsidRPr="008B2EA1">
                              <w:rPr>
                                <w:rFonts w:asciiTheme="majorBidi" w:hAnsiTheme="majorBidi" w:cstheme="majorBidi"/>
                                <w:i/>
                                <w:iCs/>
                              </w:rPr>
                              <w:t>Note: At first, the graphs were not normalized. A separate normalization process was performed on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6455B3" id="Text Box 17" o:spid="_x0000_s1035" type="#_x0000_t202" style="position:absolute;margin-left:323.55pt;margin-top:16.25pt;width:189.8pt;height:178.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" fillcolor="white [3201]" strokeweight=".5pt">
                <v:textbox>
                  <w:txbxContent>
                    <w:p w14:paraId="5A4C3C9C" w14:textId="5F590A6F" w:rsidR="008B2EA1" w:rsidRDefault="008B2EA1">
                      <w:pPr>
                        <w:rPr>
                          <w:rFonts w:asciiTheme="majorBidi" w:hAnsiTheme="majorBidi" w:cstheme="majorBidi"/>
                        </w:rPr>
                      </w:pPr>
                      <w:r>
                        <w:rPr>
                          <w:rFonts w:asciiTheme="majorBidi" w:hAnsiTheme="majorBidi" w:cstheme="majorBidi"/>
                        </w:rPr>
                        <w:t xml:space="preserve">A plot of normalized wave functions of the first three stationary states. The ground state has a higher probability amplitude near the low-potential region (left-leaning curve), which was a criterion in choosing the columns of the eigenvector matrix returned by the </w:t>
                      </w:r>
                      <w:r w:rsidRPr="008B2EA1">
                        <w:rPr>
                          <w:rFonts w:asciiTheme="majorBidi" w:hAnsiTheme="majorBidi" w:cstheme="majorBidi"/>
                          <w:b/>
                          <w:bCs/>
                          <w:i/>
                          <w:iCs/>
                        </w:rPr>
                        <w:t>numpy.linalg</w:t>
                      </w:r>
                      <w:r>
                        <w:rPr>
                          <w:rFonts w:asciiTheme="majorBidi" w:hAnsiTheme="majorBidi" w:cstheme="majorBidi"/>
                        </w:rPr>
                        <w:t xml:space="preserve"> package.</w:t>
                      </w:r>
                    </w:p>
                    <w:p w14:paraId="75F224AE" w14:textId="5A993159" w:rsidR="008B2EA1" w:rsidRPr="008B2EA1" w:rsidRDefault="008B2EA1">
                      <w:pPr>
                        <w:rPr>
                          <w:rFonts w:asciiTheme="majorBidi" w:hAnsiTheme="majorBidi" w:cstheme="majorBidi"/>
                          <w:i/>
                          <w:iCs/>
                        </w:rPr>
                      </w:pPr>
                      <w:r w:rsidRPr="008B2EA1">
                        <w:rPr>
                          <w:rFonts w:asciiTheme="majorBidi" w:hAnsiTheme="majorBidi" w:cstheme="majorBidi"/>
                          <w:i/>
                          <w:iCs/>
                        </w:rPr>
                        <w:t>Note: At first, the graphs were not normalized. A separate normalization process was performed on the data.</w:t>
                      </w:r>
                    </w:p>
                  </w:txbxContent>
                </v:textbox>
              </v:shape>
            </w:pict>
          </mc:Fallback>
        </mc:AlternateContent>
      </w:r>
      <w:r>
        <w:drawing>
          <wp:inline distT="0" distB="0" distL="0" distR="0" wp14:anchorId="2E10CDFA" wp14:editId="053634DF">
            <wp:extent cx="4007922" cy="221891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433" cy="2246327"/>
                    </a:xfrm>
                    <a:prstGeom prst="rect">
                      <a:avLst/>
                    </a:prstGeom>
                  </pic:spPr>
                </pic:pic>
              </a:graphicData>
            </a:graphic>
          </wp:inline>
        </w:drawing>
      </w:r>
    </w:p>
    <w:p w14:paraId="3FCB4F55" w14:textId="77777777" w:rsidR="004446A1" w:rsidRDefault="004446A1"/>
    <w:sectPr w:rsidR="00444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9C"/>
    <w:rsid w:val="00066E43"/>
    <w:rsid w:val="001356A2"/>
    <w:rsid w:val="00146BB8"/>
    <w:rsid w:val="0015158C"/>
    <w:rsid w:val="003A1D1A"/>
    <w:rsid w:val="004446A1"/>
    <w:rsid w:val="00736833"/>
    <w:rsid w:val="008B2EA1"/>
    <w:rsid w:val="008F2D8E"/>
    <w:rsid w:val="009C3239"/>
    <w:rsid w:val="00BC74E8"/>
    <w:rsid w:val="00DF5ACD"/>
    <w:rsid w:val="00EF6114"/>
    <w:rsid w:val="00F32761"/>
    <w:rsid w:val="00F4259C"/>
    <w:rsid w:val="00F91FFF"/>
    <w:rsid w:val="00FB2A00"/>
    <w:rsid w:val="00FB3858"/>
    <w:rsid w:val="00FC7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6879"/>
  <w15:chartTrackingRefBased/>
  <w15:docId w15:val="{A70E3C26-8D75-45C3-B305-0E609154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2020-10-08T01:11:00Z</dcterms:created>
  <dcterms:modified xsi:type="dcterms:W3CDTF">2020-10-08T03:35:00Z</dcterms:modified>
</cp:coreProperties>
</file>