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Introduction</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 xml:space="preserve">The study of biota diversity has been a long-living topic fascinating </w:t>
      </w:r>
      <w:proofErr w:type="gramStart"/>
      <w:r w:rsidRPr="009567A4">
        <w:rPr>
          <w:rFonts w:ascii="Arial" w:eastAsia="Times New Roman" w:hAnsi="Arial" w:cs="Arial"/>
          <w:color w:val="000000"/>
        </w:rPr>
        <w:t>a number of</w:t>
      </w:r>
      <w:proofErr w:type="gramEnd"/>
      <w:r w:rsidRPr="009567A4">
        <w:rPr>
          <w:rFonts w:ascii="Arial" w:eastAsia="Times New Roman" w:hAnsi="Arial" w:cs="Arial"/>
          <w:color w:val="000000"/>
        </w:rPr>
        <w:t xml:space="preserve"> investigators in biological science ever since the time of natural history. Starting from recording the </w:t>
      </w:r>
      <w:proofErr w:type="spellStart"/>
      <w:r w:rsidRPr="009567A4">
        <w:rPr>
          <w:rFonts w:ascii="Arial" w:eastAsia="Times New Roman" w:hAnsi="Arial" w:cs="Arial"/>
          <w:color w:val="000000"/>
        </w:rPr>
        <w:t>macrofauna</w:t>
      </w:r>
      <w:proofErr w:type="spellEnd"/>
      <w:r w:rsidRPr="009567A4">
        <w:rPr>
          <w:rFonts w:ascii="Arial" w:eastAsia="Times New Roman" w:hAnsi="Arial" w:cs="Arial"/>
          <w:color w:val="000000"/>
        </w:rPr>
        <w:t xml:space="preserve"> and </w:t>
      </w:r>
      <w:proofErr w:type="spellStart"/>
      <w:r w:rsidRPr="009567A4">
        <w:rPr>
          <w:rFonts w:ascii="Arial" w:eastAsia="Times New Roman" w:hAnsi="Arial" w:cs="Arial"/>
          <w:color w:val="000000"/>
        </w:rPr>
        <w:t>macroflora</w:t>
      </w:r>
      <w:proofErr w:type="spellEnd"/>
      <w:r w:rsidRPr="009567A4">
        <w:rPr>
          <w:rFonts w:ascii="Arial" w:eastAsia="Times New Roman" w:hAnsi="Arial" w:cs="Arial"/>
          <w:color w:val="000000"/>
        </w:rPr>
        <w:t xml:space="preserve"> of an opening ecosystem, the focus on species recognition has been gradually shifted from the visible world to the micro ecosystem, the wonderland of microorganism. Unlike studying the species composition of </w:t>
      </w:r>
      <w:proofErr w:type="spellStart"/>
      <w:r w:rsidRPr="009567A4">
        <w:rPr>
          <w:rFonts w:ascii="Arial" w:eastAsia="Times New Roman" w:hAnsi="Arial" w:cs="Arial"/>
          <w:color w:val="000000"/>
        </w:rPr>
        <w:t>macrobiota</w:t>
      </w:r>
      <w:proofErr w:type="spellEnd"/>
      <w:r w:rsidRPr="009567A4">
        <w:rPr>
          <w:rFonts w:ascii="Arial" w:eastAsia="Times New Roman" w:hAnsi="Arial" w:cs="Arial"/>
          <w:color w:val="000000"/>
        </w:rPr>
        <w:t>, the invisible nature of microbiota brings researchers a huge barrier in identifying and recording the composition of species diversity. The manageable microorganisms have once been the only group of species that can be identified from the standard protocol like, for example, isolating and culturing pure clones from a bunch of mixed species to determine their classification with biochemical analyses; those species that cannot be cultured then will leave no trace of themselves. Such workflows, unsurprisingly, depict only a cruel contour of the true picture of species diversity in microbiota; moreover, cell culturing is a time-consuming step, which seriously hampers the efficiency of workflow. Consequently, species identification without cell culturing became the critical point in build an efficient workflow in studying biodiversity of microbiota.</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 xml:space="preserve">The emergence of metagenomics, however, solves the problem once and for all. Metagenomics refers to the study of retrieving and analyzing the genetic information from environmental samples directly without species identification in advance. A snapshot of species composition can now be recorded through the powerful sequencing technology and analyzed by a variety of bioinformatic tools. A series of software has been published and designed for different purposes. For example, PHACCS, a bioinformatic tool designed for estimating of the structure and diversity of uncultured viral communities; QIIME, an open-source bioinformatics pipeline for performing microbiome analysis including quality filtering, OTU picking, taxonomic assignment, phylogenetic reconstruction, and diversity analyses; MLST, a nucleotide sequence based approach for the unambiguous characterization of isolates of bacteria and other organisms via defining the distinct pattern of alleles combination in a series of loci involved in microbial metabolism. With the aid of metagenomics, the study microbiota has become </w:t>
      </w:r>
      <w:proofErr w:type="gramStart"/>
      <w:r w:rsidRPr="009567A4">
        <w:rPr>
          <w:rFonts w:ascii="Arial" w:eastAsia="Times New Roman" w:hAnsi="Arial" w:cs="Arial"/>
          <w:color w:val="000000"/>
        </w:rPr>
        <w:t>a popular topics</w:t>
      </w:r>
      <w:proofErr w:type="gramEnd"/>
      <w:r w:rsidRPr="009567A4">
        <w:rPr>
          <w:rFonts w:ascii="Arial" w:eastAsia="Times New Roman" w:hAnsi="Arial" w:cs="Arial"/>
          <w:color w:val="000000"/>
        </w:rPr>
        <w:t xml:space="preserve"> among a number of biological fields including environmental science, industrial fermentation, gastrointestinal health, and even mental disorders, showing the amazing linkage between the fluctuation of microbiota and a great deal of phenomena including soil fertility, diet preference, metabolomics, and human health. These studies unveil the hierarchical nature of the biological system, suggesting that the facts of macroscopic scale are tightly regulated by the composition of microbiota.</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FF0000"/>
        </w:rPr>
        <w:t xml:space="preserve">Whether the pipelines of metagenomics provide </w:t>
      </w:r>
      <w:proofErr w:type="gramStart"/>
      <w:r w:rsidRPr="009567A4">
        <w:rPr>
          <w:rFonts w:ascii="Arial" w:eastAsia="Times New Roman" w:hAnsi="Arial" w:cs="Arial"/>
          <w:color w:val="FF0000"/>
        </w:rPr>
        <w:t>great help</w:t>
      </w:r>
      <w:proofErr w:type="gramEnd"/>
      <w:r w:rsidRPr="009567A4">
        <w:rPr>
          <w:rFonts w:ascii="Arial" w:eastAsia="Times New Roman" w:hAnsi="Arial" w:cs="Arial"/>
          <w:color w:val="FF0000"/>
        </w:rPr>
        <w:t xml:space="preserve"> in documenting the biodiversity of multicellular communities would be a challenging and valuable trial. </w:t>
      </w:r>
      <w:r w:rsidRPr="009567A4">
        <w:rPr>
          <w:rFonts w:ascii="Arial" w:eastAsia="Times New Roman" w:hAnsi="Arial" w:cs="Arial"/>
          <w:color w:val="000000"/>
        </w:rPr>
        <w:t xml:space="preserve">With the </w:t>
      </w:r>
      <w:proofErr w:type="gramStart"/>
      <w:r w:rsidRPr="009567A4">
        <w:rPr>
          <w:rFonts w:ascii="Arial" w:eastAsia="Times New Roman" w:hAnsi="Arial" w:cs="Arial"/>
          <w:color w:val="000000"/>
        </w:rPr>
        <w:t>great success</w:t>
      </w:r>
      <w:proofErr w:type="gramEnd"/>
      <w:r w:rsidRPr="009567A4">
        <w:rPr>
          <w:rFonts w:ascii="Arial" w:eastAsia="Times New Roman" w:hAnsi="Arial" w:cs="Arial"/>
          <w:color w:val="000000"/>
        </w:rPr>
        <w:t xml:space="preserve"> in the study of microbial diversity, metagenomics has been proved to have great potential in identifying biota diversity directly from environmental samples. Here, by using a RNA-</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dataset extracted from a mixed collection of body fragments from several species of arthropod, we tested the efficiency of two pipelines, based on Basic Local Alignment Search Tool (BLAST) against all known sequences of NADH dehydrogenase subunit 6 from NCBI database, with either raw RNA </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or de novo transcripts assembly in advance, in identifying species composition of the meta-transcriptomic dataset. Collecting originally from an activity of </w:t>
      </w:r>
      <w:proofErr w:type="spellStart"/>
      <w:r w:rsidRPr="009567A4">
        <w:rPr>
          <w:rFonts w:ascii="Arial" w:eastAsia="Times New Roman" w:hAnsi="Arial" w:cs="Arial"/>
          <w:color w:val="000000"/>
        </w:rPr>
        <w:t>BioBlitz</w:t>
      </w:r>
      <w:proofErr w:type="spellEnd"/>
      <w:r w:rsidRPr="009567A4">
        <w:rPr>
          <w:rFonts w:ascii="Arial" w:eastAsia="Times New Roman" w:hAnsi="Arial" w:cs="Arial"/>
          <w:color w:val="000000"/>
        </w:rPr>
        <w:t>, the popular field study of surveying and recording all the living species within a designated area, we have a complete inventory of the species contributing to the RNA-</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dataset as a standard in evaluating the efficiency of each of the pipelines.</w:t>
      </w:r>
    </w:p>
    <w:p w:rsidR="006216CE" w:rsidRDefault="009567A4" w:rsidP="009567A4">
      <w:pPr>
        <w:spacing w:after="0"/>
        <w:rPr>
          <w:rFonts w:ascii="Calibri" w:eastAsia="Times New Roman" w:hAnsi="Calibri" w:cs="Calibri"/>
          <w:color w:val="FF0000"/>
          <w:sz w:val="24"/>
          <w:szCs w:val="24"/>
        </w:rPr>
      </w:pPr>
      <w:r w:rsidRPr="009567A4">
        <w:rPr>
          <w:rFonts w:ascii="Calibri" w:eastAsia="Times New Roman" w:hAnsi="Calibri" w:cs="Calibri"/>
          <w:color w:val="000000"/>
          <w:sz w:val="24"/>
          <w:szCs w:val="24"/>
        </w:rPr>
        <w:t xml:space="preserve">More than showing the potential of metagenomics in species identifying biodiversity of arthropods, the workflows built in this study provide </w:t>
      </w:r>
      <w:proofErr w:type="gramStart"/>
      <w:r w:rsidRPr="009567A4">
        <w:rPr>
          <w:rFonts w:ascii="Calibri" w:eastAsia="Times New Roman" w:hAnsi="Calibri" w:cs="Calibri"/>
          <w:color w:val="000000"/>
          <w:sz w:val="24"/>
          <w:szCs w:val="24"/>
        </w:rPr>
        <w:t>great value</w:t>
      </w:r>
      <w:proofErr w:type="gramEnd"/>
      <w:r w:rsidRPr="009567A4">
        <w:rPr>
          <w:rFonts w:ascii="Calibri" w:eastAsia="Times New Roman" w:hAnsi="Calibri" w:cs="Calibri"/>
          <w:color w:val="000000"/>
          <w:sz w:val="24"/>
          <w:szCs w:val="24"/>
        </w:rPr>
        <w:t xml:space="preserve"> in agricultural application. Soil </w:t>
      </w:r>
      <w:proofErr w:type="spellStart"/>
      <w:r w:rsidRPr="009567A4">
        <w:rPr>
          <w:rFonts w:ascii="Calibri" w:eastAsia="Times New Roman" w:hAnsi="Calibri" w:cs="Calibri"/>
          <w:color w:val="000000"/>
          <w:sz w:val="24"/>
          <w:szCs w:val="24"/>
        </w:rPr>
        <w:t>mesofauna</w:t>
      </w:r>
      <w:proofErr w:type="spellEnd"/>
      <w:r w:rsidRPr="009567A4">
        <w:rPr>
          <w:rFonts w:ascii="Calibri" w:eastAsia="Times New Roman" w:hAnsi="Calibri" w:cs="Calibri"/>
          <w:color w:val="000000"/>
          <w:sz w:val="24"/>
          <w:szCs w:val="24"/>
        </w:rPr>
        <w:t xml:space="preserve">, the study of tiny invertebrates such as mites, nematodes, or spiders that are usually 0.1 mm to 2 mm in length bears a great requirement for establishing the metagenomic pipelines for species identification directly from environmental samples. The complex </w:t>
      </w:r>
      <w:r w:rsidRPr="009567A4">
        <w:rPr>
          <w:rFonts w:ascii="Calibri" w:eastAsia="Times New Roman" w:hAnsi="Calibri" w:cs="Calibri"/>
          <w:color w:val="000000"/>
          <w:sz w:val="24"/>
          <w:szCs w:val="24"/>
        </w:rPr>
        <w:lastRenderedPageBreak/>
        <w:t xml:space="preserve">communities of these small creatures, dwelling in soil or in a leaf cover layer on the soil surface, are hard to be completely covered and analyzed by traditional workflow based on morphology analyses, and, surprisingly, only a handful of publications have tried to address such questions with sequencing technology. Considering the </w:t>
      </w:r>
      <w:proofErr w:type="gramStart"/>
      <w:r w:rsidRPr="009567A4">
        <w:rPr>
          <w:rFonts w:ascii="Calibri" w:eastAsia="Times New Roman" w:hAnsi="Calibri" w:cs="Calibri"/>
          <w:color w:val="000000"/>
          <w:sz w:val="24"/>
          <w:szCs w:val="24"/>
        </w:rPr>
        <w:t>great number</w:t>
      </w:r>
      <w:proofErr w:type="gramEnd"/>
      <w:r w:rsidRPr="009567A4">
        <w:rPr>
          <w:rFonts w:ascii="Calibri" w:eastAsia="Times New Roman" w:hAnsi="Calibri" w:cs="Calibri"/>
          <w:color w:val="000000"/>
          <w:sz w:val="24"/>
          <w:szCs w:val="24"/>
        </w:rPr>
        <w:t xml:space="preserve"> of soil-transmitted pests that erode the total output value of agriculture globally, our work, contributing to species identification of invertebrates from meta-transcriptomic data, suggests a possibility of building a pipeline testing the presence of pests from soil samples. Our study shed light on applying metagenomics to species identification of invertebrates, providing </w:t>
      </w:r>
      <w:proofErr w:type="gramStart"/>
      <w:r w:rsidRPr="009567A4">
        <w:rPr>
          <w:rFonts w:ascii="Calibri" w:eastAsia="Times New Roman" w:hAnsi="Calibri" w:cs="Calibri"/>
          <w:color w:val="000000"/>
          <w:sz w:val="24"/>
          <w:szCs w:val="24"/>
        </w:rPr>
        <w:t>a possible alternative</w:t>
      </w:r>
      <w:proofErr w:type="gramEnd"/>
      <w:r w:rsidRPr="009567A4">
        <w:rPr>
          <w:rFonts w:ascii="Calibri" w:eastAsia="Times New Roman" w:hAnsi="Calibri" w:cs="Calibri"/>
          <w:color w:val="000000"/>
          <w:sz w:val="24"/>
          <w:szCs w:val="24"/>
        </w:rPr>
        <w:t xml:space="preserve"> of pest control in industrial agriculture. </w:t>
      </w:r>
      <w:r w:rsidRPr="009567A4">
        <w:rPr>
          <w:rFonts w:ascii="Calibri" w:eastAsia="Times New Roman" w:hAnsi="Calibri" w:cs="Calibri"/>
          <w:color w:val="FF0000"/>
          <w:sz w:val="24"/>
          <w:szCs w:val="24"/>
        </w:rPr>
        <w:t> </w:t>
      </w:r>
    </w:p>
    <w:p w:rsidR="009567A4" w:rsidRDefault="009567A4" w:rsidP="009567A4">
      <w:pPr>
        <w:spacing w:after="0"/>
      </w:pPr>
    </w:p>
    <w:p w:rsidR="00EA72F1" w:rsidRDefault="00EA72F1" w:rsidP="006216CE">
      <w:pPr>
        <w:spacing w:after="0"/>
      </w:pPr>
      <w:r>
        <w:t>Materials and Methods</w:t>
      </w:r>
    </w:p>
    <w:p w:rsidR="006216CE" w:rsidRDefault="006216CE" w:rsidP="006216CE">
      <w:pPr>
        <w:spacing w:after="0"/>
      </w:pPr>
    </w:p>
    <w:p w:rsidR="00EA72F1" w:rsidRDefault="00EA72F1" w:rsidP="006216CE">
      <w:pPr>
        <w:spacing w:after="0"/>
      </w:pPr>
      <w:r>
        <w:t>Dataset:</w:t>
      </w:r>
    </w:p>
    <w:p w:rsidR="00EA72F1" w:rsidRDefault="00EA72F1" w:rsidP="006216CE">
      <w:pPr>
        <w:spacing w:after="0"/>
      </w:pPr>
      <w:r>
        <w:t xml:space="preserve">The provided dataset </w:t>
      </w:r>
      <w:r w:rsidR="000507BA">
        <w:t xml:space="preserve">comes from a </w:t>
      </w:r>
      <w:proofErr w:type="spellStart"/>
      <w:r w:rsidR="000507BA">
        <w:t>BioBlitz</w:t>
      </w:r>
      <w:proofErr w:type="spellEnd"/>
      <w:r w:rsidR="000507BA">
        <w:t xml:space="preserve"> sampling. It </w:t>
      </w:r>
      <w:r>
        <w:t xml:space="preserve">comprises </w:t>
      </w:r>
      <w:r w:rsidR="005910EF">
        <w:t>202,209,951, 100 base</w:t>
      </w:r>
      <w:r w:rsidR="006E6414">
        <w:t>s</w:t>
      </w:r>
      <w:r w:rsidR="005910EF">
        <w:t xml:space="preserve">-long, paired-end reads from </w:t>
      </w:r>
      <w:r>
        <w:t>a</w:t>
      </w:r>
      <w:r w:rsidR="005910EF">
        <w:t xml:space="preserve"> </w:t>
      </w:r>
      <w:r>
        <w:t>RNA-</w:t>
      </w:r>
      <w:proofErr w:type="spellStart"/>
      <w:r>
        <w:t>seq</w:t>
      </w:r>
      <w:proofErr w:type="spellEnd"/>
      <w:r>
        <w:t xml:space="preserve"> </w:t>
      </w:r>
      <w:r w:rsidR="005910EF">
        <w:t>Illumina run</w:t>
      </w:r>
      <w:r>
        <w:t>.</w:t>
      </w:r>
    </w:p>
    <w:p w:rsidR="006216CE" w:rsidRDefault="006216CE" w:rsidP="006216CE">
      <w:pPr>
        <w:spacing w:after="0"/>
      </w:pPr>
    </w:p>
    <w:p w:rsidR="005A559C" w:rsidRDefault="005A559C" w:rsidP="006216CE">
      <w:pPr>
        <w:spacing w:after="0"/>
      </w:pPr>
      <w:r>
        <w:t>Quality check:</w:t>
      </w:r>
    </w:p>
    <w:p w:rsidR="00470156" w:rsidRDefault="005A559C" w:rsidP="006216CE">
      <w:pPr>
        <w:spacing w:after="0"/>
      </w:pPr>
      <w:r>
        <w:t xml:space="preserve">The quality of the dataset was assessed using the software </w:t>
      </w:r>
      <w:proofErr w:type="spellStart"/>
      <w:r>
        <w:t>FastQC</w:t>
      </w:r>
      <w:proofErr w:type="spellEnd"/>
      <w:r>
        <w:t xml:space="preserve"> </w:t>
      </w:r>
      <w:r w:rsidR="00E32E2C">
        <w:t>(And</w:t>
      </w:r>
      <w:r w:rsidR="00A72642">
        <w:t>rews</w:t>
      </w:r>
      <w:r w:rsidR="00E32E2C">
        <w:t>, 2010)</w:t>
      </w:r>
      <w:r w:rsidR="00470156">
        <w:t xml:space="preserve"> using the following command:</w:t>
      </w:r>
    </w:p>
    <w:p w:rsidR="00470156" w:rsidRDefault="00470156" w:rsidP="006216CE">
      <w:pPr>
        <w:shd w:val="clear" w:color="auto" w:fill="000000" w:themeFill="text1"/>
        <w:spacing w:after="0"/>
        <w:rPr>
          <w:rFonts w:ascii="Lucida Console" w:hAnsi="Lucida Console" w:cs="Lucida Console"/>
          <w:sz w:val="16"/>
          <w:szCs w:val="16"/>
        </w:rPr>
      </w:pPr>
      <w:proofErr w:type="spellStart"/>
      <w:r w:rsidRPr="00470156">
        <w:rPr>
          <w:rFonts w:ascii="Lucida Console" w:hAnsi="Lucida Console" w:cs="Lucida Console"/>
          <w:sz w:val="16"/>
          <w:szCs w:val="16"/>
        </w:rPr>
        <w:t>fastqc</w:t>
      </w:r>
      <w:proofErr w:type="spellEnd"/>
      <w:r w:rsidRPr="00470156">
        <w:rPr>
          <w:rFonts w:ascii="Lucida Console" w:hAnsi="Lucida Console" w:cs="Lucida Console"/>
          <w:sz w:val="16"/>
          <w:szCs w:val="16"/>
        </w:rPr>
        <w:t xml:space="preserve"> -t 2 -o /</w:t>
      </w:r>
      <w:proofErr w:type="spellStart"/>
      <w:r w:rsidRPr="00470156">
        <w:rPr>
          <w:rFonts w:ascii="Lucida Console" w:hAnsi="Lucida Console" w:cs="Lucida Console"/>
          <w:sz w:val="16"/>
          <w:szCs w:val="16"/>
        </w:rPr>
        <w:t>ptmp</w:t>
      </w:r>
      <w:proofErr w:type="spellEnd"/>
      <w:r w:rsidRPr="00470156">
        <w:rPr>
          <w:rFonts w:ascii="Lucida Console" w:hAnsi="Lucida Console" w:cs="Lucida Console"/>
          <w:sz w:val="16"/>
          <w:szCs w:val="16"/>
        </w:rPr>
        <w:t>/660_project_bugs/</w:t>
      </w:r>
      <w:proofErr w:type="spellStart"/>
      <w:r w:rsidRPr="00470156">
        <w:rPr>
          <w:rFonts w:ascii="Lucida Console" w:hAnsi="Lucida Console" w:cs="Lucida Console"/>
          <w:sz w:val="16"/>
          <w:szCs w:val="16"/>
        </w:rPr>
        <w:t>fastqc_output</w:t>
      </w:r>
      <w:proofErr w:type="spellEnd"/>
      <w:r>
        <w:rPr>
          <w:rFonts w:ascii="Lucida Console" w:hAnsi="Lucida Console" w:cs="Lucida Console"/>
          <w:sz w:val="16"/>
          <w:szCs w:val="16"/>
        </w:rPr>
        <w:t xml:space="preserve"> \</w:t>
      </w:r>
    </w:p>
    <w:p w:rsidR="005A559C" w:rsidRPr="00470156" w:rsidRDefault="00470156" w:rsidP="006216CE">
      <w:pPr>
        <w:shd w:val="clear" w:color="auto" w:fill="000000" w:themeFill="text1"/>
        <w:spacing w:after="0"/>
        <w:rPr>
          <w:sz w:val="16"/>
          <w:szCs w:val="16"/>
        </w:rPr>
      </w:pPr>
      <w:proofErr w:type="spellStart"/>
      <w:r w:rsidRPr="00470156">
        <w:rPr>
          <w:rFonts w:ascii="Lucida Console" w:hAnsi="Lucida Console" w:cs="Lucida Console"/>
          <w:sz w:val="16"/>
          <w:szCs w:val="16"/>
        </w:rPr>
        <w:t>bioblitz</w:t>
      </w:r>
      <w:proofErr w:type="spellEnd"/>
      <w:r w:rsidRPr="00470156">
        <w:rPr>
          <w:rFonts w:ascii="Lucida Console" w:hAnsi="Lucida Console" w:cs="Lucida Console"/>
          <w:sz w:val="16"/>
          <w:szCs w:val="16"/>
        </w:rPr>
        <w:t xml:space="preserve">/BioBlitz_NoIndex_L008_R1_001.fastq.gz </w:t>
      </w:r>
      <w:proofErr w:type="spellStart"/>
      <w:r w:rsidRPr="00470156">
        <w:rPr>
          <w:rFonts w:ascii="Lucida Console" w:hAnsi="Lucida Console" w:cs="Lucida Console"/>
          <w:sz w:val="16"/>
          <w:szCs w:val="16"/>
        </w:rPr>
        <w:t>bioblitz</w:t>
      </w:r>
      <w:proofErr w:type="spellEnd"/>
      <w:r w:rsidRPr="00470156">
        <w:rPr>
          <w:rFonts w:ascii="Lucida Console" w:hAnsi="Lucida Console" w:cs="Lucida Console"/>
          <w:sz w:val="16"/>
          <w:szCs w:val="16"/>
        </w:rPr>
        <w:t>/BioBlitz_NoIndex_L008_R2_001.fastq.gz</w:t>
      </w:r>
    </w:p>
    <w:p w:rsidR="006216CE" w:rsidRDefault="006216CE" w:rsidP="006216CE">
      <w:pPr>
        <w:spacing w:after="0"/>
      </w:pPr>
    </w:p>
    <w:p w:rsidR="00470156" w:rsidRDefault="00470156" w:rsidP="006216CE">
      <w:pPr>
        <w:spacing w:after="0"/>
      </w:pPr>
      <w:r>
        <w:t>Pipeline I:</w:t>
      </w:r>
    </w:p>
    <w:p w:rsidR="00470156" w:rsidRDefault="005F4F49" w:rsidP="006216CE">
      <w:pPr>
        <w:spacing w:after="0"/>
      </w:pPr>
      <w:r>
        <w:t xml:space="preserve">First, we obtained the nucleotide sequence for every mitochondrial genome present into NCBI </w:t>
      </w:r>
      <w:proofErr w:type="spellStart"/>
      <w:r>
        <w:t>RefSeq</w:t>
      </w:r>
      <w:proofErr w:type="spellEnd"/>
      <w:r>
        <w:t xml:space="preserve"> database from (</w:t>
      </w:r>
      <w:hyperlink r:id="rId4" w:history="1">
        <w:r w:rsidR="00F47674" w:rsidRPr="00714CFC">
          <w:rPr>
            <w:rStyle w:val="Hyperlink"/>
          </w:rPr>
          <w:t>ftp://ftp.ncbi.nlm.nih.gov/refseq/release/mitochondrion/</w:t>
        </w:r>
      </w:hyperlink>
      <w:r w:rsidR="00F47674">
        <w:t>, specifically the files “</w:t>
      </w:r>
      <w:hyperlink r:id="rId5" w:history="1">
        <w:r w:rsidR="00F47674">
          <w:rPr>
            <w:rStyle w:val="Hyperlink"/>
          </w:rPr>
          <w:t>mitochondrion.1.1.genomic.fna.gz</w:t>
        </w:r>
      </w:hyperlink>
      <w:r w:rsidR="00F47674">
        <w:t>” and “</w:t>
      </w:r>
      <w:hyperlink r:id="rId6" w:history="1">
        <w:r w:rsidR="00F47674">
          <w:rPr>
            <w:rStyle w:val="Hyperlink"/>
          </w:rPr>
          <w:t>mitochondrion.2.1.genomic.fna.gz</w:t>
        </w:r>
      </w:hyperlink>
      <w:r w:rsidR="00F47674">
        <w:t>”</w:t>
      </w:r>
      <w:r>
        <w:t>)</w:t>
      </w:r>
      <w:r w:rsidR="00F47674">
        <w:t xml:space="preserve">. We then aligned the dataset against this mitochondrial genomic database using Bowtie2 (Langmead and </w:t>
      </w:r>
      <w:proofErr w:type="spellStart"/>
      <w:r w:rsidR="00F47674">
        <w:t>Salzberg</w:t>
      </w:r>
      <w:proofErr w:type="spellEnd"/>
      <w:r w:rsidR="00F47674">
        <w:t>, 2012)</w:t>
      </w:r>
      <w:r w:rsidR="00DA50FD">
        <w:t>. For this we used the following commands:</w:t>
      </w:r>
    </w:p>
    <w:p w:rsidR="006216CE" w:rsidRDefault="006216CE" w:rsidP="006216CE">
      <w:pPr>
        <w:spacing w:after="0"/>
      </w:pPr>
    </w:p>
    <w:p w:rsidR="00102144" w:rsidRDefault="00102144" w:rsidP="006216CE">
      <w:pPr>
        <w:spacing w:after="0"/>
      </w:pPr>
      <w:r>
        <w:t>For concatenate both files</w:t>
      </w:r>
    </w:p>
    <w:p w:rsidR="00DA50FD" w:rsidRPr="00DA50FD" w:rsidRDefault="00DA50FD" w:rsidP="006216CE">
      <w:pPr>
        <w:shd w:val="clear" w:color="auto" w:fill="000000" w:themeFill="text1"/>
        <w:spacing w:after="0"/>
        <w:rPr>
          <w:rFonts w:ascii="Lucida Console" w:hAnsi="Lucida Console" w:cs="Lucida Console"/>
          <w:sz w:val="16"/>
          <w:szCs w:val="16"/>
          <w:lang w:val="es-CL"/>
        </w:rPr>
      </w:pPr>
      <w:proofErr w:type="spellStart"/>
      <w:r w:rsidRPr="00DA50FD">
        <w:rPr>
          <w:rFonts w:ascii="Lucida Console" w:hAnsi="Lucida Console" w:cs="Lucida Console"/>
          <w:sz w:val="16"/>
          <w:szCs w:val="16"/>
          <w:lang w:val="es-CL"/>
        </w:rPr>
        <w:t>cat</w:t>
      </w:r>
      <w:proofErr w:type="spellEnd"/>
      <w:r w:rsidRPr="00DA50FD">
        <w:rPr>
          <w:rFonts w:ascii="Lucida Console" w:hAnsi="Lucida Console" w:cs="Lucida Console"/>
          <w:sz w:val="16"/>
          <w:szCs w:val="16"/>
          <w:lang w:val="es-CL"/>
        </w:rPr>
        <w:t xml:space="preserve"> mitochondrion.1.1.genomic.fna mitochondrion.2.1.genomic.fna</w:t>
      </w:r>
      <w:r>
        <w:rPr>
          <w:rFonts w:ascii="Lucida Console" w:hAnsi="Lucida Console" w:cs="Lucida Console"/>
          <w:sz w:val="16"/>
          <w:szCs w:val="16"/>
          <w:lang w:val="es-CL"/>
        </w:rPr>
        <w:t xml:space="preserve"> &gt; </w:t>
      </w:r>
      <w:proofErr w:type="spellStart"/>
      <w:r w:rsidRPr="00DA50FD">
        <w:rPr>
          <w:rFonts w:ascii="Lucida Console" w:hAnsi="Lucida Console" w:cs="Lucida Console"/>
          <w:sz w:val="16"/>
          <w:szCs w:val="16"/>
          <w:lang w:val="es-CL"/>
        </w:rPr>
        <w:t>mitochondrion.all.fna</w:t>
      </w:r>
      <w:proofErr w:type="spellEnd"/>
    </w:p>
    <w:p w:rsidR="006216CE" w:rsidRDefault="006216CE" w:rsidP="006216CE">
      <w:pPr>
        <w:spacing w:after="0"/>
      </w:pPr>
    </w:p>
    <w:p w:rsidR="006216CE" w:rsidRPr="006216CE" w:rsidRDefault="006216CE" w:rsidP="006216CE">
      <w:pPr>
        <w:spacing w:after="0"/>
      </w:pPr>
      <w:r w:rsidRPr="006216CE">
        <w:t>For building the bowtie2 reference genome index</w:t>
      </w:r>
    </w:p>
    <w:p w:rsidR="00DA50FD" w:rsidRPr="00DA50FD" w:rsidRDefault="00DA50FD" w:rsidP="006216CE">
      <w:pPr>
        <w:shd w:val="clear" w:color="auto" w:fill="000000" w:themeFill="text1"/>
        <w:spacing w:after="0"/>
        <w:rPr>
          <w:rFonts w:ascii="Lucida Console" w:hAnsi="Lucida Console" w:cs="Lucida Console"/>
          <w:sz w:val="16"/>
          <w:szCs w:val="16"/>
          <w:lang w:val="es-CL"/>
        </w:rPr>
      </w:pPr>
      <w:r w:rsidRPr="00DA50FD">
        <w:rPr>
          <w:rFonts w:ascii="Lucida Console" w:hAnsi="Lucida Console" w:cs="Lucida Console"/>
          <w:sz w:val="16"/>
          <w:szCs w:val="16"/>
          <w:lang w:val="es-CL"/>
        </w:rPr>
        <w:t xml:space="preserve">bowtie2-build </w:t>
      </w:r>
      <w:proofErr w:type="spellStart"/>
      <w:r w:rsidRPr="00DA50FD">
        <w:rPr>
          <w:rFonts w:ascii="Lucida Console" w:hAnsi="Lucida Console" w:cs="Lucida Console"/>
          <w:sz w:val="16"/>
          <w:szCs w:val="16"/>
          <w:lang w:val="es-CL"/>
        </w:rPr>
        <w:t>mitochondrion.all.fna</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mito_gen</w:t>
      </w:r>
      <w:proofErr w:type="spellEnd"/>
    </w:p>
    <w:p w:rsidR="006216CE" w:rsidRDefault="006216CE" w:rsidP="006216CE">
      <w:pPr>
        <w:spacing w:after="0"/>
      </w:pPr>
    </w:p>
    <w:p w:rsidR="00DA50FD" w:rsidRPr="006216CE" w:rsidRDefault="006216CE" w:rsidP="006216CE">
      <w:pPr>
        <w:spacing w:after="0"/>
      </w:pPr>
      <w:r w:rsidRPr="006216CE">
        <w:t>For making the alignment</w:t>
      </w:r>
    </w:p>
    <w:p w:rsid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lang w:val="es-CL"/>
        </w:rPr>
      </w:pPr>
      <w:r w:rsidRPr="00DA50FD">
        <w:rPr>
          <w:rFonts w:ascii="Lucida Console" w:hAnsi="Lucida Console" w:cs="Lucida Console"/>
          <w:sz w:val="16"/>
          <w:szCs w:val="16"/>
          <w:lang w:val="es-CL"/>
        </w:rPr>
        <w:t xml:space="preserve">bowtie2 -p 32 --al </w:t>
      </w:r>
      <w:proofErr w:type="spellStart"/>
      <w:r w:rsidRPr="00DA50FD">
        <w:rPr>
          <w:rFonts w:ascii="Lucida Console" w:hAnsi="Lucida Console" w:cs="Lucida Console"/>
          <w:sz w:val="16"/>
          <w:szCs w:val="16"/>
          <w:lang w:val="es-CL"/>
        </w:rPr>
        <w:t>bugs_unp_</w:t>
      </w:r>
      <w:proofErr w:type="gramStart"/>
      <w:r w:rsidRPr="00DA50FD">
        <w:rPr>
          <w:rFonts w:ascii="Lucida Console" w:hAnsi="Lucida Console" w:cs="Lucida Console"/>
          <w:sz w:val="16"/>
          <w:szCs w:val="16"/>
          <w:lang w:val="es-CL"/>
        </w:rPr>
        <w:t>al.fastq</w:t>
      </w:r>
      <w:proofErr w:type="spellEnd"/>
      <w:proofErr w:type="gramEnd"/>
      <w:r w:rsidRPr="00DA50FD">
        <w:rPr>
          <w:rFonts w:ascii="Lucida Console" w:hAnsi="Lucida Console" w:cs="Lucida Console"/>
          <w:sz w:val="16"/>
          <w:szCs w:val="16"/>
          <w:lang w:val="es-CL"/>
        </w:rPr>
        <w:t xml:space="preserve"> --al-</w:t>
      </w:r>
      <w:proofErr w:type="spellStart"/>
      <w:r w:rsidRPr="00DA50FD">
        <w:rPr>
          <w:rFonts w:ascii="Lucida Console" w:hAnsi="Lucida Console" w:cs="Lucida Console"/>
          <w:sz w:val="16"/>
          <w:szCs w:val="16"/>
          <w:lang w:val="es-CL"/>
        </w:rPr>
        <w:t>conc</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bugs_conc_al.fastq</w:t>
      </w:r>
      <w:proofErr w:type="spellEnd"/>
      <w:r w:rsidRPr="00DA50FD">
        <w:rPr>
          <w:rFonts w:ascii="Lucida Console" w:hAnsi="Lucida Console" w:cs="Lucida Console"/>
          <w:sz w:val="16"/>
          <w:szCs w:val="16"/>
          <w:lang w:val="es-CL"/>
        </w:rPr>
        <w:t xml:space="preserve"> --un </w:t>
      </w:r>
      <w:proofErr w:type="spellStart"/>
      <w:r w:rsidRPr="00DA50FD">
        <w:rPr>
          <w:rFonts w:ascii="Lucida Console" w:hAnsi="Lucida Console" w:cs="Lucida Console"/>
          <w:sz w:val="16"/>
          <w:szCs w:val="16"/>
          <w:lang w:val="es-CL"/>
        </w:rPr>
        <w:t>bugs_unp_unal.fastq</w:t>
      </w:r>
      <w:proofErr w:type="spellEnd"/>
      <w:r w:rsidR="00367B4B">
        <w:rPr>
          <w:rFonts w:ascii="Lucida Console" w:hAnsi="Lucida Console" w:cs="Lucida Console"/>
          <w:sz w:val="16"/>
          <w:szCs w:val="16"/>
          <w:lang w:val="es-CL"/>
        </w:rPr>
        <w:t xml:space="preserve"> \</w:t>
      </w:r>
    </w:p>
    <w:p w:rsid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lang w:val="es-CL"/>
        </w:rPr>
      </w:pPr>
      <w:r w:rsidRPr="00DA50FD">
        <w:rPr>
          <w:rFonts w:ascii="Lucida Console" w:hAnsi="Lucida Console" w:cs="Lucida Console"/>
          <w:sz w:val="16"/>
          <w:szCs w:val="16"/>
          <w:lang w:val="es-CL"/>
        </w:rPr>
        <w:t>--un-</w:t>
      </w:r>
      <w:proofErr w:type="spellStart"/>
      <w:r w:rsidRPr="00DA50FD">
        <w:rPr>
          <w:rFonts w:ascii="Lucida Console" w:hAnsi="Lucida Console" w:cs="Lucida Console"/>
          <w:sz w:val="16"/>
          <w:szCs w:val="16"/>
          <w:lang w:val="es-CL"/>
        </w:rPr>
        <w:t>conc</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bugs_</w:t>
      </w:r>
      <w:proofErr w:type="gramStart"/>
      <w:r w:rsidRPr="00DA50FD">
        <w:rPr>
          <w:rFonts w:ascii="Lucida Console" w:hAnsi="Lucida Console" w:cs="Lucida Console"/>
          <w:sz w:val="16"/>
          <w:szCs w:val="16"/>
          <w:lang w:val="es-CL"/>
        </w:rPr>
        <w:t>nonconc.fastq</w:t>
      </w:r>
      <w:proofErr w:type="spellEnd"/>
      <w:proofErr w:type="gramEnd"/>
      <w:r w:rsidRPr="00DA50FD">
        <w:rPr>
          <w:rFonts w:ascii="Lucida Console" w:hAnsi="Lucida Console" w:cs="Lucida Console"/>
          <w:sz w:val="16"/>
          <w:szCs w:val="16"/>
          <w:lang w:val="es-CL"/>
        </w:rPr>
        <w:t xml:space="preserve"> -x </w:t>
      </w:r>
      <w:proofErr w:type="spellStart"/>
      <w:r w:rsidRPr="00DA50FD">
        <w:rPr>
          <w:rFonts w:ascii="Lucida Console" w:hAnsi="Lucida Console" w:cs="Lucida Console"/>
          <w:sz w:val="16"/>
          <w:szCs w:val="16"/>
          <w:lang w:val="es-CL"/>
        </w:rPr>
        <w:t>mitoGen</w:t>
      </w:r>
      <w:proofErr w:type="spellEnd"/>
      <w:r w:rsidRPr="00DA50FD">
        <w:rPr>
          <w:rFonts w:ascii="Lucida Console" w:hAnsi="Lucida Console" w:cs="Lucida Console"/>
          <w:sz w:val="16"/>
          <w:szCs w:val="16"/>
          <w:lang w:val="es-CL"/>
        </w:rPr>
        <w:t>/</w:t>
      </w:r>
      <w:proofErr w:type="spellStart"/>
      <w:r w:rsidRPr="00DA50FD">
        <w:rPr>
          <w:rFonts w:ascii="Lucida Console" w:hAnsi="Lucida Console" w:cs="Lucida Console"/>
          <w:sz w:val="16"/>
          <w:szCs w:val="16"/>
          <w:lang w:val="es-CL"/>
        </w:rPr>
        <w:t>mito_gen</w:t>
      </w:r>
      <w:proofErr w:type="spellEnd"/>
      <w:r w:rsidRPr="00DA50FD">
        <w:rPr>
          <w:rFonts w:ascii="Lucida Console" w:hAnsi="Lucida Console" w:cs="Lucida Console"/>
          <w:sz w:val="16"/>
          <w:szCs w:val="16"/>
          <w:lang w:val="es-CL"/>
        </w:rPr>
        <w:t xml:space="preserve"> -1 BioBlitz_NoIndex_L008_R1_001.fastq.gz</w:t>
      </w:r>
      <w:r w:rsidR="00367B4B">
        <w:rPr>
          <w:rFonts w:ascii="Lucida Console" w:hAnsi="Lucida Console" w:cs="Lucida Console"/>
          <w:sz w:val="16"/>
          <w:szCs w:val="16"/>
          <w:lang w:val="es-CL"/>
        </w:rPr>
        <w:t xml:space="preserve">  \</w:t>
      </w:r>
    </w:p>
    <w:p w:rsidR="00367B4B" w:rsidRP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rPr>
      </w:pPr>
      <w:r w:rsidRPr="00367B4B">
        <w:rPr>
          <w:rFonts w:ascii="Lucida Console" w:hAnsi="Lucida Console" w:cs="Lucida Console"/>
          <w:sz w:val="16"/>
          <w:szCs w:val="16"/>
        </w:rPr>
        <w:t>-2 BioBlitz_NoIndex_L008_R2_0</w:t>
      </w:r>
      <w:r w:rsidRPr="00367B4B">
        <w:rPr>
          <w:rFonts w:ascii="Lucida Console" w:hAnsi="Lucida Console" w:cs="Lucida Console"/>
          <w:sz w:val="16"/>
          <w:szCs w:val="16"/>
        </w:rPr>
        <w:t xml:space="preserve">01.fastq.gz -S </w:t>
      </w:r>
      <w:proofErr w:type="spellStart"/>
      <w:r w:rsidRPr="00367B4B">
        <w:rPr>
          <w:rFonts w:ascii="Lucida Console" w:hAnsi="Lucida Console" w:cs="Lucida Console"/>
          <w:sz w:val="16"/>
          <w:szCs w:val="16"/>
        </w:rPr>
        <w:t>bugs_vs_mito.sam</w:t>
      </w:r>
      <w:proofErr w:type="spellEnd"/>
    </w:p>
    <w:p w:rsidR="006216CE" w:rsidRDefault="0007770E" w:rsidP="006216CE">
      <w:pPr>
        <w:spacing w:after="0"/>
      </w:pPr>
      <w:r w:rsidRPr="0007770E">
        <w:t xml:space="preserve">The </w:t>
      </w:r>
      <w:r w:rsidRPr="00F01855">
        <w:t>--</w:t>
      </w:r>
      <w:r w:rsidRPr="0007770E">
        <w:t xml:space="preserve">al </w:t>
      </w:r>
      <w:r>
        <w:t>and --al-</w:t>
      </w:r>
      <w:proofErr w:type="spellStart"/>
      <w:r w:rsidR="00F01855">
        <w:t>conc</w:t>
      </w:r>
      <w:proofErr w:type="spellEnd"/>
      <w:r w:rsidR="00F01855">
        <w:t xml:space="preserve"> arguments output the reads that align unpaired and concordant, respectively, to the database. Whereas the --un and --un-</w:t>
      </w:r>
      <w:proofErr w:type="spellStart"/>
      <w:r w:rsidR="00F01855">
        <w:t>conc</w:t>
      </w:r>
      <w:proofErr w:type="spellEnd"/>
      <w:r w:rsidR="00F01855">
        <w:t xml:space="preserve"> arguments output the reads that have one unaligned pair or both pairs unaligned, respectively.</w:t>
      </w:r>
    </w:p>
    <w:p w:rsidR="00025186" w:rsidRDefault="00025186" w:rsidP="006216CE">
      <w:pPr>
        <w:spacing w:after="0"/>
      </w:pPr>
    </w:p>
    <w:p w:rsidR="00F01855" w:rsidRDefault="00F01855" w:rsidP="006216CE">
      <w:pPr>
        <w:spacing w:after="0"/>
      </w:pPr>
      <w:r>
        <w:t>We then performed a “de novo” transcript assembly on the concordantly aligned reads</w:t>
      </w:r>
      <w:r w:rsidR="00483865">
        <w:t xml:space="preserve"> obtained from the Bowtie2 alignment step</w:t>
      </w:r>
      <w:r w:rsidR="00277B1C">
        <w:t>. This was achieved u</w:t>
      </w:r>
      <w:r>
        <w:t>sing Trinity (</w:t>
      </w:r>
      <w:proofErr w:type="spellStart"/>
      <w:r>
        <w:t>Grabherr</w:t>
      </w:r>
      <w:proofErr w:type="spellEnd"/>
      <w:r>
        <w:t xml:space="preserve"> </w:t>
      </w:r>
      <w:r w:rsidRPr="00F01855">
        <w:rPr>
          <w:i/>
        </w:rPr>
        <w:t>et al</w:t>
      </w:r>
      <w:r>
        <w:t>, 2011)</w:t>
      </w:r>
      <w:r w:rsidR="00277B1C">
        <w:t xml:space="preserve"> with the following command:</w:t>
      </w:r>
    </w:p>
    <w:p w:rsidR="00277B1C" w:rsidRDefault="00277B1C" w:rsidP="00277B1C">
      <w:pPr>
        <w:shd w:val="clear" w:color="auto" w:fill="000000" w:themeFill="text1"/>
        <w:spacing w:after="0"/>
        <w:rPr>
          <w:rFonts w:ascii="Lucida Console" w:hAnsi="Lucida Console" w:cs="Lucida Console"/>
          <w:sz w:val="16"/>
          <w:szCs w:val="16"/>
        </w:rPr>
      </w:pPr>
      <w:r w:rsidRPr="00277B1C">
        <w:rPr>
          <w:rFonts w:ascii="Lucida Console" w:hAnsi="Lucida Console" w:cs="Lucida Console"/>
          <w:sz w:val="16"/>
          <w:szCs w:val="16"/>
        </w:rPr>
        <w:t>Trinity --</w:t>
      </w:r>
      <w:proofErr w:type="spellStart"/>
      <w:r w:rsidRPr="00277B1C">
        <w:rPr>
          <w:rFonts w:ascii="Lucida Console" w:hAnsi="Lucida Console" w:cs="Lucida Console"/>
          <w:sz w:val="16"/>
          <w:szCs w:val="16"/>
        </w:rPr>
        <w:t>seqType</w:t>
      </w:r>
      <w:proofErr w:type="spellEnd"/>
      <w:r w:rsidRPr="00277B1C">
        <w:rPr>
          <w:rFonts w:ascii="Lucida Console" w:hAnsi="Lucida Console" w:cs="Lucida Console"/>
          <w:sz w:val="16"/>
          <w:szCs w:val="16"/>
        </w:rPr>
        <w:t xml:space="preserve"> </w:t>
      </w:r>
      <w:proofErr w:type="spellStart"/>
      <w:r w:rsidRPr="00277B1C">
        <w:rPr>
          <w:rFonts w:ascii="Lucida Console" w:hAnsi="Lucida Console" w:cs="Lucida Console"/>
          <w:sz w:val="16"/>
          <w:szCs w:val="16"/>
        </w:rPr>
        <w:t>fq</w:t>
      </w:r>
      <w:proofErr w:type="spellEnd"/>
      <w:r w:rsidRPr="00277B1C">
        <w:rPr>
          <w:rFonts w:ascii="Lucida Console" w:hAnsi="Lucida Console" w:cs="Lucida Console"/>
          <w:sz w:val="16"/>
          <w:szCs w:val="16"/>
        </w:rPr>
        <w:t xml:space="preserve"> --left /</w:t>
      </w:r>
      <w:proofErr w:type="spellStart"/>
      <w:r w:rsidRPr="00277B1C">
        <w:rPr>
          <w:rFonts w:ascii="Lucida Console" w:hAnsi="Lucida Console" w:cs="Lucida Console"/>
          <w:sz w:val="16"/>
          <w:szCs w:val="16"/>
        </w:rPr>
        <w:t>ptmp</w:t>
      </w:r>
      <w:proofErr w:type="spellEnd"/>
      <w:r w:rsidRPr="00277B1C">
        <w:rPr>
          <w:rFonts w:ascii="Lucida Console" w:hAnsi="Lucida Console" w:cs="Lucida Console"/>
          <w:sz w:val="16"/>
          <w:szCs w:val="16"/>
        </w:rPr>
        <w:t xml:space="preserve">/660_project_bugs/bugs_conc_al.1.fastq </w:t>
      </w:r>
      <w:r>
        <w:rPr>
          <w:rFonts w:ascii="Lucida Console" w:hAnsi="Lucida Console" w:cs="Lucida Console"/>
          <w:sz w:val="16"/>
          <w:szCs w:val="16"/>
        </w:rPr>
        <w:t>\</w:t>
      </w:r>
    </w:p>
    <w:p w:rsidR="00277B1C" w:rsidRPr="00277B1C" w:rsidRDefault="00277B1C" w:rsidP="00277B1C">
      <w:pPr>
        <w:shd w:val="clear" w:color="auto" w:fill="000000" w:themeFill="text1"/>
        <w:spacing w:after="0"/>
        <w:rPr>
          <w:sz w:val="16"/>
          <w:szCs w:val="16"/>
        </w:rPr>
      </w:pPr>
      <w:r w:rsidRPr="00277B1C">
        <w:rPr>
          <w:rFonts w:ascii="Lucida Console" w:hAnsi="Lucida Console" w:cs="Lucida Console"/>
          <w:sz w:val="16"/>
          <w:szCs w:val="16"/>
        </w:rPr>
        <w:lastRenderedPageBreak/>
        <w:t>--right /</w:t>
      </w:r>
      <w:proofErr w:type="spellStart"/>
      <w:r w:rsidRPr="00277B1C">
        <w:rPr>
          <w:rFonts w:ascii="Lucida Console" w:hAnsi="Lucida Console" w:cs="Lucida Console"/>
          <w:sz w:val="16"/>
          <w:szCs w:val="16"/>
        </w:rPr>
        <w:t>ptmp</w:t>
      </w:r>
      <w:proofErr w:type="spellEnd"/>
      <w:r w:rsidRPr="00277B1C">
        <w:rPr>
          <w:rFonts w:ascii="Lucida Console" w:hAnsi="Lucida Console" w:cs="Lucida Console"/>
          <w:sz w:val="16"/>
          <w:szCs w:val="16"/>
        </w:rPr>
        <w:t>/660_project_bugs/bugs_conc_al.2.fastq --CPU 48 --</w:t>
      </w:r>
      <w:proofErr w:type="spellStart"/>
      <w:r w:rsidRPr="00277B1C">
        <w:rPr>
          <w:rFonts w:ascii="Lucida Console" w:hAnsi="Lucida Console" w:cs="Lucida Console"/>
          <w:sz w:val="16"/>
          <w:szCs w:val="16"/>
        </w:rPr>
        <w:t>max_memory</w:t>
      </w:r>
      <w:proofErr w:type="spellEnd"/>
      <w:r w:rsidRPr="00277B1C">
        <w:rPr>
          <w:rFonts w:ascii="Lucida Console" w:hAnsi="Lucida Console" w:cs="Lucida Console"/>
          <w:sz w:val="16"/>
          <w:szCs w:val="16"/>
        </w:rPr>
        <w:t xml:space="preserve"> 10G</w:t>
      </w:r>
    </w:p>
    <w:p w:rsidR="006216CE" w:rsidRDefault="006216CE" w:rsidP="006216CE">
      <w:pPr>
        <w:spacing w:after="0"/>
      </w:pPr>
    </w:p>
    <w:p w:rsidR="00305EFB" w:rsidRDefault="00305EFB" w:rsidP="006216CE">
      <w:pPr>
        <w:spacing w:after="0"/>
        <w:rPr>
          <w:rStyle w:val="pl-s"/>
        </w:rPr>
      </w:pPr>
      <w:r>
        <w:t xml:space="preserve">For the next </w:t>
      </w:r>
      <w:r w:rsidR="0018018E">
        <w:t>step,</w:t>
      </w:r>
      <w:r w:rsidR="00161D97">
        <w:t xml:space="preserve"> we ex</w:t>
      </w:r>
      <w:r w:rsidR="0018018E">
        <w:t>tracted the aminoacidic sequence of the mitochondrial protein “</w:t>
      </w:r>
      <w:r w:rsidR="00161D97">
        <w:rPr>
          <w:rStyle w:val="pl-s"/>
        </w:rPr>
        <w:t>NADH dehydrogenase subunit 6</w:t>
      </w:r>
      <w:r w:rsidR="0018018E">
        <w:rPr>
          <w:rStyle w:val="pl-s"/>
        </w:rPr>
        <w:t xml:space="preserve">” </w:t>
      </w:r>
      <w:r w:rsidR="00410C0E">
        <w:rPr>
          <w:rStyle w:val="pl-s"/>
        </w:rPr>
        <w:t xml:space="preserve">(ND6) </w:t>
      </w:r>
      <w:r w:rsidR="0018018E">
        <w:rPr>
          <w:rStyle w:val="pl-s"/>
        </w:rPr>
        <w:t xml:space="preserve">for every specie in NCBI </w:t>
      </w:r>
      <w:proofErr w:type="spellStart"/>
      <w:r w:rsidR="0018018E">
        <w:rPr>
          <w:rStyle w:val="pl-s"/>
        </w:rPr>
        <w:t>RefSeq</w:t>
      </w:r>
      <w:proofErr w:type="spellEnd"/>
      <w:r w:rsidR="0018018E">
        <w:rPr>
          <w:rStyle w:val="pl-s"/>
        </w:rPr>
        <w:t xml:space="preserve"> database (</w:t>
      </w:r>
      <w:hyperlink r:id="rId7" w:history="1">
        <w:r w:rsidR="0018018E" w:rsidRPr="00714CFC">
          <w:rPr>
            <w:rStyle w:val="Hyperlink"/>
          </w:rPr>
          <w:t>ftp://ftp.ncbi.nlm.nih.gov/refseq/release/mitochondrion/</w:t>
        </w:r>
      </w:hyperlink>
      <w:r w:rsidR="00410C0E">
        <w:t xml:space="preserve">, specifically from </w:t>
      </w:r>
      <w:hyperlink r:id="rId8" w:history="1">
        <w:r w:rsidR="00410C0E">
          <w:rPr>
            <w:rStyle w:val="Hyperlink"/>
          </w:rPr>
          <w:t>mitochondrion.1.protein.faa.gz</w:t>
        </w:r>
      </w:hyperlink>
      <w:r w:rsidR="00410C0E">
        <w:t xml:space="preserve"> and </w:t>
      </w:r>
      <w:hyperlink r:id="rId9" w:history="1">
        <w:r w:rsidR="00410C0E">
          <w:rPr>
            <w:rStyle w:val="Hyperlink"/>
          </w:rPr>
          <w:t>mitochondrion.2.protein.faa.gz</w:t>
        </w:r>
      </w:hyperlink>
      <w:r w:rsidR="0018018E">
        <w:t>)</w:t>
      </w:r>
      <w:r w:rsidR="00410C0E">
        <w:rPr>
          <w:rStyle w:val="pl-s"/>
        </w:rPr>
        <w:t xml:space="preserve">. We then performed a </w:t>
      </w:r>
      <w:proofErr w:type="spellStart"/>
      <w:r w:rsidR="00410C0E">
        <w:rPr>
          <w:rStyle w:val="pl-s"/>
        </w:rPr>
        <w:t>tBLASTn</w:t>
      </w:r>
      <w:proofErr w:type="spellEnd"/>
      <w:r w:rsidR="00410C0E">
        <w:rPr>
          <w:rStyle w:val="pl-s"/>
        </w:rPr>
        <w:t xml:space="preserve"> alignment on our previously “de novo” assembled transcripts versus the ND6 proteins using BLAST+ software (</w:t>
      </w:r>
      <w:r w:rsidR="00A448D0">
        <w:rPr>
          <w:rStyle w:val="pl-s"/>
        </w:rPr>
        <w:t xml:space="preserve">Camacho </w:t>
      </w:r>
      <w:r w:rsidR="00A448D0" w:rsidRPr="00A448D0">
        <w:rPr>
          <w:rStyle w:val="pl-s"/>
          <w:i/>
        </w:rPr>
        <w:t>et al</w:t>
      </w:r>
      <w:r w:rsidR="00A448D0">
        <w:rPr>
          <w:rStyle w:val="pl-s"/>
        </w:rPr>
        <w:t>. 2009</w:t>
      </w:r>
      <w:r w:rsidR="00410C0E">
        <w:rPr>
          <w:rStyle w:val="pl-s"/>
        </w:rPr>
        <w:t>). For this we used the following commands:</w:t>
      </w:r>
    </w:p>
    <w:p w:rsidR="0073052E" w:rsidRDefault="0073052E" w:rsidP="006216CE">
      <w:pPr>
        <w:spacing w:after="0"/>
        <w:rPr>
          <w:rStyle w:val="pl-s"/>
        </w:rPr>
      </w:pPr>
    </w:p>
    <w:p w:rsidR="0073052E" w:rsidRDefault="0073052E" w:rsidP="006216CE">
      <w:pPr>
        <w:spacing w:after="0"/>
        <w:rPr>
          <w:rStyle w:val="pl-s"/>
        </w:rPr>
      </w:pPr>
      <w:r>
        <w:rPr>
          <w:rStyle w:val="pl-s"/>
        </w:rPr>
        <w:t>For making the BLAST database</w:t>
      </w:r>
    </w:p>
    <w:p w:rsidR="0073052E" w:rsidRDefault="0073052E" w:rsidP="0073052E">
      <w:pPr>
        <w:shd w:val="clear" w:color="auto" w:fill="000000" w:themeFill="text1"/>
        <w:spacing w:after="0"/>
        <w:rPr>
          <w:rFonts w:ascii="Lucida Console" w:hAnsi="Lucida Console" w:cs="Lucida Console"/>
          <w:sz w:val="16"/>
          <w:szCs w:val="16"/>
        </w:rPr>
      </w:pPr>
      <w:proofErr w:type="spellStart"/>
      <w:r w:rsidRPr="0073052E">
        <w:rPr>
          <w:rFonts w:ascii="Lucida Console" w:hAnsi="Lucida Console" w:cs="Lucida Console"/>
          <w:sz w:val="16"/>
          <w:szCs w:val="16"/>
        </w:rPr>
        <w:t>makeblastdb</w:t>
      </w:r>
      <w:proofErr w:type="spellEnd"/>
      <w:r w:rsidRPr="0073052E">
        <w:rPr>
          <w:rFonts w:ascii="Lucida Console" w:hAnsi="Lucida Console" w:cs="Lucida Console"/>
          <w:sz w:val="16"/>
          <w:szCs w:val="16"/>
        </w:rPr>
        <w:t xml:space="preserve"> -in </w:t>
      </w:r>
      <w:proofErr w:type="spellStart"/>
      <w:r w:rsidRPr="0073052E">
        <w:rPr>
          <w:rFonts w:ascii="Lucida Console" w:hAnsi="Lucida Console" w:cs="Lucida Console"/>
          <w:sz w:val="16"/>
          <w:szCs w:val="16"/>
        </w:rPr>
        <w:t>trinity_out_dir</w:t>
      </w:r>
      <w:proofErr w:type="spellEnd"/>
      <w:r w:rsidRPr="0073052E">
        <w:rPr>
          <w:rFonts w:ascii="Lucida Console" w:hAnsi="Lucida Console" w:cs="Lucida Console"/>
          <w:sz w:val="16"/>
          <w:szCs w:val="16"/>
        </w:rPr>
        <w:t>/</w:t>
      </w:r>
      <w:proofErr w:type="spellStart"/>
      <w:r w:rsidRPr="0073052E">
        <w:rPr>
          <w:rFonts w:ascii="Lucida Console" w:hAnsi="Lucida Console" w:cs="Lucida Console"/>
          <w:sz w:val="16"/>
          <w:szCs w:val="16"/>
        </w:rPr>
        <w:t>Trinity.fasta</w:t>
      </w:r>
      <w:proofErr w:type="spellEnd"/>
      <w:r w:rsidRPr="0073052E">
        <w:rPr>
          <w:rFonts w:ascii="Lucida Console" w:hAnsi="Lucida Console" w:cs="Lucida Console"/>
          <w:sz w:val="16"/>
          <w:szCs w:val="16"/>
        </w:rPr>
        <w:t xml:space="preserve"> -</w:t>
      </w:r>
      <w:proofErr w:type="spellStart"/>
      <w:r w:rsidRPr="0073052E">
        <w:rPr>
          <w:rFonts w:ascii="Lucida Console" w:hAnsi="Lucida Console" w:cs="Lucida Console"/>
          <w:sz w:val="16"/>
          <w:szCs w:val="16"/>
        </w:rPr>
        <w:t>dbtype</w:t>
      </w:r>
      <w:proofErr w:type="spellEnd"/>
      <w:r w:rsidRPr="0073052E">
        <w:rPr>
          <w:rFonts w:ascii="Lucida Console" w:hAnsi="Lucida Console" w:cs="Lucida Console"/>
          <w:sz w:val="16"/>
          <w:szCs w:val="16"/>
        </w:rPr>
        <w:t xml:space="preserve"> </w:t>
      </w:r>
      <w:proofErr w:type="spellStart"/>
      <w:r w:rsidRPr="0073052E">
        <w:rPr>
          <w:rFonts w:ascii="Lucida Console" w:hAnsi="Lucida Console" w:cs="Lucida Console"/>
          <w:sz w:val="16"/>
          <w:szCs w:val="16"/>
        </w:rPr>
        <w:t>nucl</w:t>
      </w:r>
      <w:proofErr w:type="spellEnd"/>
      <w:r w:rsidRPr="0073052E">
        <w:rPr>
          <w:rFonts w:ascii="Lucida Console" w:hAnsi="Lucida Console" w:cs="Lucida Console"/>
          <w:sz w:val="16"/>
          <w:szCs w:val="16"/>
        </w:rPr>
        <w:t xml:space="preserve"> -out </w:t>
      </w:r>
      <w:proofErr w:type="spellStart"/>
      <w:r w:rsidRPr="0073052E">
        <w:rPr>
          <w:rFonts w:ascii="Lucida Console" w:hAnsi="Lucida Console" w:cs="Lucida Console"/>
          <w:sz w:val="16"/>
          <w:szCs w:val="16"/>
        </w:rPr>
        <w:t>blast_trinityDB</w:t>
      </w:r>
      <w:proofErr w:type="spellEnd"/>
      <w:r w:rsidRPr="0073052E">
        <w:rPr>
          <w:rFonts w:ascii="Lucida Console" w:hAnsi="Lucida Console" w:cs="Lucida Console"/>
          <w:sz w:val="16"/>
          <w:szCs w:val="16"/>
        </w:rPr>
        <w:t xml:space="preserve"> </w:t>
      </w:r>
      <w:r>
        <w:rPr>
          <w:rFonts w:ascii="Lucida Console" w:hAnsi="Lucida Console" w:cs="Lucida Console"/>
          <w:sz w:val="16"/>
          <w:szCs w:val="16"/>
        </w:rPr>
        <w:t>\</w:t>
      </w:r>
    </w:p>
    <w:p w:rsidR="00410C0E" w:rsidRPr="0073052E" w:rsidRDefault="0073052E" w:rsidP="0073052E">
      <w:pPr>
        <w:shd w:val="clear" w:color="auto" w:fill="000000" w:themeFill="text1"/>
        <w:spacing w:after="0"/>
        <w:rPr>
          <w:sz w:val="16"/>
          <w:szCs w:val="16"/>
        </w:rPr>
      </w:pPr>
      <w:r w:rsidRPr="0073052E">
        <w:rPr>
          <w:rFonts w:ascii="Lucida Console" w:hAnsi="Lucida Console" w:cs="Lucida Console"/>
          <w:sz w:val="16"/>
          <w:szCs w:val="16"/>
        </w:rPr>
        <w:t xml:space="preserve">-title </w:t>
      </w:r>
      <w:proofErr w:type="spellStart"/>
      <w:r w:rsidRPr="0073052E">
        <w:rPr>
          <w:rFonts w:ascii="Lucida Console" w:hAnsi="Lucida Console" w:cs="Lucida Console"/>
          <w:sz w:val="16"/>
          <w:szCs w:val="16"/>
        </w:rPr>
        <w:t>trinity_out</w:t>
      </w:r>
      <w:proofErr w:type="spellEnd"/>
    </w:p>
    <w:p w:rsidR="00EE6539" w:rsidRDefault="00EE6539" w:rsidP="006216CE">
      <w:pPr>
        <w:spacing w:after="0"/>
      </w:pPr>
    </w:p>
    <w:p w:rsidR="005A11F2" w:rsidRDefault="005A11F2" w:rsidP="006216CE">
      <w:pPr>
        <w:spacing w:after="0"/>
      </w:pPr>
      <w:r>
        <w:t xml:space="preserve">For making the </w:t>
      </w:r>
      <w:proofErr w:type="spellStart"/>
      <w:r>
        <w:t>tBLASTn</w:t>
      </w:r>
      <w:proofErr w:type="spellEnd"/>
      <w:r>
        <w:t xml:space="preserve"> alignment</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time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-task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-fast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-query nd6_2-mito.faa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db</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ptmp</w:t>
      </w:r>
      <w:proofErr w:type="spellEnd"/>
      <w:r w:rsidRPr="005A11F2">
        <w:rPr>
          <w:rFonts w:ascii="Lucida Console" w:hAnsi="Lucida Console" w:cs="Lucida Console"/>
          <w:sz w:val="16"/>
          <w:szCs w:val="16"/>
        </w:rPr>
        <w:t>/BCB660/</w:t>
      </w:r>
      <w:r w:rsidRPr="005A11F2">
        <w:rPr>
          <w:rFonts w:ascii="Lucida Console" w:hAnsi="Lucida Console" w:cs="Lucida Console"/>
          <w:sz w:val="16"/>
          <w:szCs w:val="16"/>
        </w:rPr>
        <w:t>660_project_bugs</w:t>
      </w:r>
      <w:r>
        <w:rPr>
          <w:rFonts w:ascii="Lucida Console" w:hAnsi="Lucida Console" w:cs="Lucida Console"/>
          <w:sz w:val="16"/>
          <w:szCs w:val="16"/>
        </w:rPr>
        <w:t>/</w:t>
      </w:r>
      <w:proofErr w:type="spellStart"/>
      <w:r w:rsidRPr="005A11F2">
        <w:rPr>
          <w:rFonts w:ascii="Lucida Console" w:hAnsi="Lucida Console" w:cs="Lucida Console"/>
          <w:sz w:val="16"/>
          <w:szCs w:val="16"/>
        </w:rPr>
        <w:t>blast_trinityDB</w:t>
      </w:r>
      <w:proofErr w:type="spellEnd"/>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 xml:space="preserve"> 0.001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num_threads</w:t>
      </w:r>
      <w:proofErr w:type="spellEnd"/>
      <w:r w:rsidRPr="005A11F2">
        <w:rPr>
          <w:rFonts w:ascii="Lucida Console" w:hAnsi="Lucida Console" w:cs="Lucida Console"/>
          <w:sz w:val="16"/>
          <w:szCs w:val="16"/>
        </w:rPr>
        <w:t xml:space="preserve"> 1</w:t>
      </w:r>
      <w:r>
        <w:rPr>
          <w:rFonts w:ascii="Lucida Console" w:hAnsi="Lucida Console" w:cs="Lucida Console"/>
          <w:sz w:val="16"/>
          <w:szCs w:val="16"/>
        </w:rPr>
        <w:t>6</w:t>
      </w:r>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max_target_seqs</w:t>
      </w:r>
      <w:proofErr w:type="spellEnd"/>
      <w:r w:rsidRPr="005A11F2">
        <w:rPr>
          <w:rFonts w:ascii="Lucida Console" w:hAnsi="Lucida Console" w:cs="Lucida Console"/>
          <w:sz w:val="16"/>
          <w:szCs w:val="16"/>
        </w:rPr>
        <w:t xml:space="preserve"> 1000000000 \</w:t>
      </w:r>
    </w:p>
    <w:p w:rsid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w:t>
      </w:r>
      <w:proofErr w:type="spellStart"/>
      <w:r w:rsidRPr="005A11F2">
        <w:rPr>
          <w:rFonts w:ascii="Lucida Console" w:hAnsi="Lucida Console" w:cs="Lucida Console"/>
          <w:sz w:val="16"/>
          <w:szCs w:val="16"/>
        </w:rPr>
        <w:t>outfmt</w:t>
      </w:r>
      <w:proofErr w:type="spellEnd"/>
      <w:r w:rsidRPr="005A11F2">
        <w:rPr>
          <w:rFonts w:ascii="Lucida Console" w:hAnsi="Lucida Console" w:cs="Lucida Console"/>
          <w:sz w:val="16"/>
          <w:szCs w:val="16"/>
        </w:rPr>
        <w:t xml:space="preserve"> '7 </w:t>
      </w:r>
      <w:proofErr w:type="spellStart"/>
      <w:r w:rsidRPr="005A11F2">
        <w:rPr>
          <w:rFonts w:ascii="Lucida Console" w:hAnsi="Lucida Console" w:cs="Lucida Console"/>
          <w:sz w:val="16"/>
          <w:szCs w:val="16"/>
        </w:rPr>
        <w:t>qseqid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bitscore</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pident</w:t>
      </w:r>
      <w:proofErr w:type="spellEnd"/>
      <w:r w:rsidRPr="005A11F2">
        <w:rPr>
          <w:rFonts w:ascii="Lucida Console" w:hAnsi="Lucida Console" w:cs="Lucida Console"/>
          <w:sz w:val="16"/>
          <w:szCs w:val="16"/>
        </w:rPr>
        <w:t xml:space="preserve"> positive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w:t>
      </w:r>
      <w:r w:rsidR="00CC46AC">
        <w:rPr>
          <w:rFonts w:ascii="Lucida Console" w:hAnsi="Lucida Console" w:cs="Lucida Console"/>
          <w:sz w:val="16"/>
          <w:szCs w:val="16"/>
        </w:rPr>
        <w:t>\</w:t>
      </w:r>
    </w:p>
    <w:p w:rsidR="005A11F2" w:rsidRPr="005A11F2" w:rsidRDefault="00CC46AC" w:rsidP="005A11F2">
      <w:pPr>
        <w:shd w:val="clear" w:color="auto" w:fill="000000" w:themeFill="text1"/>
        <w:spacing w:after="0"/>
        <w:rPr>
          <w:rFonts w:ascii="Lucida Console" w:hAnsi="Lucida Console" w:cs="Lucida Console"/>
          <w:sz w:val="16"/>
          <w:szCs w:val="16"/>
        </w:rPr>
      </w:pPr>
      <w:r>
        <w:rPr>
          <w:rFonts w:ascii="Lucida Console" w:hAnsi="Lucida Console" w:cs="Lucida Console"/>
          <w:sz w:val="16"/>
          <w:szCs w:val="16"/>
        </w:rPr>
        <w:t xml:space="preserve"> &gt; nd6_2-blast</w:t>
      </w:r>
      <w:r w:rsidR="005A11F2" w:rsidRPr="005A11F2">
        <w:rPr>
          <w:rFonts w:ascii="Lucida Console" w:hAnsi="Lucida Console" w:cs="Lucida Console"/>
          <w:sz w:val="16"/>
          <w:szCs w:val="16"/>
        </w:rPr>
        <w:t>.tab</w:t>
      </w:r>
    </w:p>
    <w:p w:rsidR="005A11F2" w:rsidRDefault="005A11F2" w:rsidP="006216CE">
      <w:pPr>
        <w:spacing w:after="0"/>
      </w:pPr>
    </w:p>
    <w:p w:rsidR="00B74DE9" w:rsidRDefault="00F60BAD" w:rsidP="006216CE">
      <w:pPr>
        <w:spacing w:after="0"/>
      </w:pPr>
      <w:r>
        <w:t>After getting the BLAST results, we use</w:t>
      </w:r>
      <w:r w:rsidR="00474BC7">
        <w:t>d</w:t>
      </w:r>
      <w:r>
        <w:t xml:space="preserve"> a bash scrip</w:t>
      </w:r>
      <w:r w:rsidR="00474BC7">
        <w:t>t to re-format the obtained file</w:t>
      </w:r>
      <w:r>
        <w:t xml:space="preserve"> for an easier extraction of the required data. This script will remove the comment lines from the BLAST output and will add a column with the </w:t>
      </w:r>
      <w:r w:rsidR="00313107">
        <w:t xml:space="preserve">name of the </w:t>
      </w:r>
      <w:r w:rsidR="004B5751">
        <w:t>specie for</w:t>
      </w:r>
      <w:r w:rsidR="00313107">
        <w:t xml:space="preserve"> every ND6 protein accession number</w:t>
      </w:r>
      <w:r w:rsidR="004B5751">
        <w:t xml:space="preserve"> (see supplementary material</w:t>
      </w:r>
      <w:r w:rsidR="009F5CFB">
        <w:t>s</w:t>
      </w:r>
      <w:r w:rsidR="004B5751">
        <w:t xml:space="preserve"> for scripts).</w:t>
      </w:r>
    </w:p>
    <w:p w:rsidR="004B5751" w:rsidRDefault="004B5751" w:rsidP="006216CE">
      <w:pPr>
        <w:spacing w:after="0"/>
      </w:pPr>
      <w:r>
        <w:t>A summary of the</w:t>
      </w:r>
      <w:r w:rsidR="00BF3A6A">
        <w:t xml:space="preserve"> script is provided below</w:t>
      </w:r>
      <w:r w:rsidR="00474BC7">
        <w:t xml:space="preserve"> (for a full detailed and commented version, see supplementary material</w:t>
      </w:r>
      <w:r w:rsidR="009F5CFB">
        <w:t>s</w:t>
      </w:r>
      <w:r w:rsidR="00474BC7">
        <w:t>)</w:t>
      </w:r>
      <w:r w:rsidR="00BF3A6A">
        <w:t>:</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join -t $'\t'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gramStart"/>
      <w:r w:rsidRPr="00474BC7">
        <w:rPr>
          <w:rFonts w:ascii="Lucida Console" w:hAnsi="Lucida Console" w:cs="Lucida Console"/>
          <w:sz w:val="16"/>
          <w:szCs w:val="16"/>
        </w:rPr>
        <w:t>&lt;( cat</w:t>
      </w:r>
      <w:proofErr w:type="gram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protein_reference</w:t>
      </w:r>
      <w:proofErr w:type="spellEnd"/>
      <w:r w:rsidRPr="00474BC7">
        <w:rPr>
          <w:rFonts w:ascii="Lucida Console" w:hAnsi="Lucida Console" w:cs="Lucida Console"/>
          <w:sz w:val="16"/>
          <w:szCs w:val="16"/>
        </w:rPr>
        <w:t xml:space="preserve">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sed</w:t>
      </w:r>
      <w:proofErr w:type="spell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nr</w:t>
      </w:r>
      <w:proofErr w:type="spellEnd"/>
      <w:r w:rsidRPr="00474BC7">
        <w:rPr>
          <w:rFonts w:ascii="Lucida Console" w:hAnsi="Lucida Console" w:cs="Lucida Console"/>
          <w:sz w:val="16"/>
          <w:szCs w:val="16"/>
        </w:rPr>
        <w:t xml:space="preserve"> 's/</w:t>
      </w:r>
      <w:proofErr w:type="gramStart"/>
      <w:r w:rsidRPr="00474BC7">
        <w:rPr>
          <w:rFonts w:ascii="Lucida Console" w:hAnsi="Lucida Console" w:cs="Lucida Console"/>
          <w:sz w:val="16"/>
          <w:szCs w:val="16"/>
        </w:rPr>
        <w:t>&gt;(</w:t>
      </w:r>
      <w:proofErr w:type="gramEnd"/>
      <w:r w:rsidRPr="00474BC7">
        <w:rPr>
          <w:rFonts w:ascii="Lucida Console" w:hAnsi="Lucida Console" w:cs="Lucida Console"/>
          <w:sz w:val="16"/>
          <w:szCs w:val="16"/>
        </w:rPr>
        <w:t>[^ ]+).*\[(.*)\]/\1\t\2/p'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tr</w:t>
      </w:r>
      <w:proofErr w:type="spellEnd"/>
      <w:r w:rsidRPr="00474BC7">
        <w:rPr>
          <w:rFonts w:ascii="Lucida Console" w:hAnsi="Lucida Console" w:cs="Lucida Console"/>
          <w:sz w:val="16"/>
          <w:szCs w:val="16"/>
        </w:rPr>
        <w:t xml:space="preserve"> ' ' '_' | </w:t>
      </w:r>
      <w:proofErr w:type="gramStart"/>
      <w:r w:rsidRPr="00474BC7">
        <w:rPr>
          <w:rFonts w:ascii="Lucida Console" w:hAnsi="Lucida Console" w:cs="Lucida Console"/>
          <w:sz w:val="16"/>
          <w:szCs w:val="16"/>
        </w:rPr>
        <w:t>sort )</w:t>
      </w:r>
      <w:proofErr w:type="gramEnd"/>
      <w:r w:rsidRPr="00474BC7">
        <w:rPr>
          <w:rFonts w:ascii="Lucida Console" w:hAnsi="Lucida Console" w:cs="Lucida Console"/>
          <w:sz w:val="16"/>
          <w:szCs w:val="16"/>
        </w:rPr>
        <w:t xml:space="preserve"> \</w:t>
      </w:r>
    </w:p>
    <w:p w:rsidR="00BF3A6A" w:rsidRPr="00474BC7" w:rsidRDefault="00474BC7" w:rsidP="00474BC7">
      <w:pPr>
        <w:shd w:val="clear" w:color="auto" w:fill="000000" w:themeFill="text1"/>
        <w:spacing w:after="0"/>
        <w:rPr>
          <w:rFonts w:ascii="Lucida Console" w:hAnsi="Lucida Console" w:cs="Lucida Console"/>
          <w:sz w:val="16"/>
          <w:szCs w:val="16"/>
        </w:rPr>
      </w:pPr>
      <w:proofErr w:type="gramStart"/>
      <w:r w:rsidRPr="00474BC7">
        <w:rPr>
          <w:rFonts w:ascii="Lucida Console" w:hAnsi="Lucida Console" w:cs="Lucida Console"/>
          <w:sz w:val="16"/>
          <w:szCs w:val="16"/>
        </w:rPr>
        <w:t>&lt;( grep</w:t>
      </w:r>
      <w:proofErr w:type="gram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Pv</w:t>
      </w:r>
      <w:proofErr w:type="spellEnd"/>
      <w:r w:rsidRPr="00474BC7">
        <w:rPr>
          <w:rFonts w:ascii="Lucida Console" w:hAnsi="Lucida Console" w:cs="Lucida Console"/>
          <w:sz w:val="16"/>
          <w:szCs w:val="16"/>
        </w:rPr>
        <w:t xml:space="preserve"> '^#' $</w:t>
      </w:r>
      <w:proofErr w:type="spellStart"/>
      <w:r w:rsidRPr="00474BC7">
        <w:rPr>
          <w:rFonts w:ascii="Lucida Console" w:hAnsi="Lucida Console" w:cs="Lucida Console"/>
          <w:sz w:val="16"/>
          <w:szCs w:val="16"/>
        </w:rPr>
        <w:t>input_blast_result</w:t>
      </w:r>
      <w:proofErr w:type="spellEnd"/>
      <w:r w:rsidRPr="00474BC7">
        <w:rPr>
          <w:rFonts w:ascii="Lucida Console" w:hAnsi="Lucida Console" w:cs="Lucida Console"/>
          <w:sz w:val="16"/>
          <w:szCs w:val="16"/>
        </w:rPr>
        <w:t xml:space="preserve"> | sort ) &gt; $</w:t>
      </w:r>
      <w:proofErr w:type="spellStart"/>
      <w:r w:rsidRPr="00474BC7">
        <w:rPr>
          <w:rFonts w:ascii="Lucida Console" w:hAnsi="Lucida Console" w:cs="Lucida Console"/>
          <w:sz w:val="16"/>
          <w:szCs w:val="16"/>
        </w:rPr>
        <w:t>output_blast_result</w:t>
      </w:r>
      <w:proofErr w:type="spellEnd"/>
    </w:p>
    <w:p w:rsidR="00F60BAD" w:rsidRDefault="00F60BAD" w:rsidP="006216CE">
      <w:pPr>
        <w:spacing w:after="0"/>
      </w:pPr>
    </w:p>
    <w:p w:rsidR="00474BC7" w:rsidRDefault="00474BC7" w:rsidP="006216CE">
      <w:pPr>
        <w:spacing w:after="0"/>
      </w:pPr>
      <w:r>
        <w:t xml:space="preserve">Once obtained the re-formatted BLAST results, we calculated the most represented species in the </w:t>
      </w:r>
      <w:proofErr w:type="spellStart"/>
      <w:r w:rsidR="009F5CFB">
        <w:t>BioBlitz</w:t>
      </w:r>
      <w:proofErr w:type="spellEnd"/>
      <w:r w:rsidR="009F5CFB">
        <w:t xml:space="preserve"> </w:t>
      </w:r>
      <w:r>
        <w:t xml:space="preserve">sample using </w:t>
      </w:r>
      <w:r w:rsidR="009F5CFB">
        <w:t xml:space="preserve">a </w:t>
      </w:r>
      <w:r>
        <w:t>R</w:t>
      </w:r>
      <w:r w:rsidR="009F5CFB">
        <w:t xml:space="preserve"> script (see supplementary materials for the commented script).</w:t>
      </w:r>
    </w:p>
    <w:p w:rsidR="00BC793B" w:rsidRDefault="00BC793B" w:rsidP="006216CE">
      <w:pPr>
        <w:spacing w:after="0"/>
      </w:pPr>
      <w:r>
        <w:t>The resulting file is a list of the most represented species, which was used to generate a phylogenetic tree using NCBI Common Tree web site (</w:t>
      </w:r>
      <w:hyperlink r:id="rId10" w:history="1">
        <w:r w:rsidRPr="00714CFC">
          <w:rPr>
            <w:rStyle w:val="Hyperlink"/>
          </w:rPr>
          <w:t>https://www.ncbi.nlm.nih.gov/Taxonomy/CommonTree/wwwcmt.cgi</w:t>
        </w:r>
      </w:hyperlink>
      <w:r>
        <w:t>).</w:t>
      </w:r>
    </w:p>
    <w:p w:rsidR="00BC793B" w:rsidRDefault="00BC793B" w:rsidP="006216CE">
      <w:pPr>
        <w:spacing w:after="0"/>
      </w:pPr>
      <w:r>
        <w:t>Finally, the obtained tree</w:t>
      </w:r>
      <w:r w:rsidR="00086A27">
        <w:t xml:space="preserve"> was </w:t>
      </w:r>
      <w:r>
        <w:t>visualized using TreeGraph2 software (</w:t>
      </w:r>
      <w:proofErr w:type="spellStart"/>
      <w:r>
        <w:t>St</w:t>
      </w:r>
      <w:r>
        <w:t>ö</w:t>
      </w:r>
      <w:r>
        <w:t>ver</w:t>
      </w:r>
      <w:proofErr w:type="spellEnd"/>
      <w:r>
        <w:t xml:space="preserve"> and M</w:t>
      </w:r>
      <w:r>
        <w:t>ü</w:t>
      </w:r>
      <w:r>
        <w:t>ller, 2010)</w:t>
      </w:r>
      <w:r w:rsidR="00086A27">
        <w:t>.</w:t>
      </w:r>
    </w:p>
    <w:p w:rsidR="00F60BAD" w:rsidRDefault="00F60BAD" w:rsidP="006216CE">
      <w:pPr>
        <w:spacing w:after="0"/>
      </w:pPr>
    </w:p>
    <w:p w:rsidR="000B729C" w:rsidRDefault="000B729C" w:rsidP="006216CE">
      <w:pPr>
        <w:spacing w:after="0"/>
      </w:pPr>
      <w:r>
        <w:t>Pipeline II</w:t>
      </w:r>
    </w:p>
    <w:p w:rsidR="000B729C" w:rsidRDefault="000B729C" w:rsidP="006216CE">
      <w:pPr>
        <w:spacing w:after="0"/>
      </w:pPr>
      <w:r>
        <w:t>For this, we first used the provided reads in the dataset to build a BLAST database using the following command</w:t>
      </w:r>
      <w:r w:rsidR="00987DE0">
        <w:t xml:space="preserve"> (for the full script, please refer to supplementary materials)</w:t>
      </w:r>
      <w:r>
        <w:t>:</w:t>
      </w:r>
    </w:p>
    <w:p w:rsidR="00153A55" w:rsidRDefault="00153A55" w:rsidP="006216CE">
      <w:pPr>
        <w:spacing w:after="0"/>
      </w:pPr>
      <w:r>
        <w:t>For converting the read</w:t>
      </w:r>
      <w:r w:rsidR="00987DE0">
        <w:t>s</w:t>
      </w:r>
      <w:r>
        <w:t xml:space="preserve"> from </w:t>
      </w:r>
      <w:proofErr w:type="spellStart"/>
      <w:r>
        <w:t>fastq</w:t>
      </w:r>
      <w:proofErr w:type="spellEnd"/>
      <w:r>
        <w:t xml:space="preserve"> to </w:t>
      </w:r>
      <w:proofErr w:type="spellStart"/>
      <w:r>
        <w:t>fasta</w:t>
      </w:r>
      <w:proofErr w:type="spellEnd"/>
      <w:r>
        <w:t xml:space="preserve"> format</w:t>
      </w:r>
    </w:p>
    <w:p w:rsidR="00987DE0" w:rsidRDefault="00987DE0" w:rsidP="00987DE0">
      <w:pPr>
        <w:shd w:val="clear" w:color="auto" w:fill="000000" w:themeFill="text1"/>
        <w:spacing w:after="0"/>
        <w:rPr>
          <w:rFonts w:ascii="Lucida Console" w:hAnsi="Lucida Console" w:cs="Lucida Console"/>
          <w:sz w:val="16"/>
          <w:szCs w:val="16"/>
        </w:rPr>
      </w:pPr>
      <w:proofErr w:type="spellStart"/>
      <w:r w:rsidRPr="00153A55">
        <w:rPr>
          <w:rFonts w:ascii="Lucida Console" w:hAnsi="Lucida Console" w:cs="Lucida Console"/>
          <w:sz w:val="16"/>
          <w:szCs w:val="16"/>
        </w:rPr>
        <w:t>zcat</w:t>
      </w:r>
      <w:proofErr w:type="spellEnd"/>
      <w:r w:rsidRPr="00153A55">
        <w:rPr>
          <w:rFonts w:ascii="Lucida Console" w:hAnsi="Lucida Console" w:cs="Lucida Console"/>
          <w:sz w:val="16"/>
          <w:szCs w:val="16"/>
        </w:rPr>
        <w:t xml:space="preserve"> </w:t>
      </w:r>
      <w:r w:rsidRPr="00987DE0">
        <w:rPr>
          <w:rFonts w:ascii="Lucida Console" w:hAnsi="Lucida Console" w:cs="Lucida Console"/>
          <w:sz w:val="16"/>
          <w:szCs w:val="16"/>
        </w:rPr>
        <w:t>$r1</w:t>
      </w:r>
      <w:r w:rsidRPr="00153A55">
        <w:rPr>
          <w:rFonts w:ascii="Lucida Console" w:hAnsi="Lucida Console" w:cs="Lucida Console"/>
          <w:sz w:val="16"/>
          <w:szCs w:val="16"/>
        </w:rPr>
        <w:t xml:space="preserve"> </w:t>
      </w:r>
      <w:r w:rsidRPr="00987DE0">
        <w:rPr>
          <w:rFonts w:ascii="Lucida Console" w:hAnsi="Lucida Console" w:cs="Lucida Console"/>
          <w:sz w:val="16"/>
          <w:szCs w:val="16"/>
        </w:rPr>
        <w:t>$r2</w:t>
      </w:r>
      <w:r w:rsidRPr="00153A55">
        <w:rPr>
          <w:rFonts w:ascii="Lucida Console" w:hAnsi="Lucida Console" w:cs="Lucida Console"/>
          <w:sz w:val="16"/>
          <w:szCs w:val="16"/>
        </w:rPr>
        <w:t xml:space="preserve"> </w:t>
      </w:r>
      <w:r w:rsidRPr="00987DE0">
        <w:rPr>
          <w:rFonts w:ascii="Lucida Console" w:hAnsi="Lucida Console" w:cs="Lucida Console"/>
          <w:sz w:val="16"/>
          <w:szCs w:val="16"/>
        </w:rPr>
        <w:t>|</w:t>
      </w:r>
    </w:p>
    <w:p w:rsidR="00153A55" w:rsidRPr="00987DE0" w:rsidRDefault="00153A55" w:rsidP="00987DE0">
      <w:pPr>
        <w:shd w:val="clear" w:color="auto" w:fill="000000" w:themeFill="text1"/>
        <w:spacing w:after="0"/>
        <w:rPr>
          <w:rFonts w:ascii="Lucida Console" w:hAnsi="Lucida Console" w:cs="Lucida Console"/>
          <w:sz w:val="16"/>
          <w:szCs w:val="16"/>
        </w:rPr>
      </w:pPr>
      <w:proofErr w:type="spellStart"/>
      <w:r w:rsidRPr="00987DE0">
        <w:rPr>
          <w:rFonts w:ascii="Lucida Console" w:hAnsi="Lucida Console" w:cs="Lucida Console"/>
          <w:sz w:val="16"/>
          <w:szCs w:val="16"/>
        </w:rPr>
        <w:t>awk</w:t>
      </w:r>
      <w:proofErr w:type="spellEnd"/>
      <w:r w:rsidRPr="00987DE0">
        <w:rPr>
          <w:rFonts w:ascii="Lucida Console" w:hAnsi="Lucida Console" w:cs="Lucida Console"/>
          <w:sz w:val="16"/>
          <w:szCs w:val="16"/>
        </w:rPr>
        <w:t xml:space="preserve"> 'NR % 4 == 1 {print "&gt;" $0} NR % 4 == 2 {print}' &gt; $</w:t>
      </w:r>
      <w:proofErr w:type="spellStart"/>
      <w:r w:rsidRPr="00987DE0">
        <w:rPr>
          <w:rFonts w:ascii="Lucida Console" w:hAnsi="Lucida Console" w:cs="Lucida Console"/>
          <w:sz w:val="16"/>
          <w:szCs w:val="16"/>
        </w:rPr>
        <w:t>tmpfa</w:t>
      </w:r>
      <w:proofErr w:type="spellEnd"/>
    </w:p>
    <w:p w:rsidR="00987DE0" w:rsidRPr="00987DE0" w:rsidRDefault="00987DE0" w:rsidP="00987DE0">
      <w:pPr>
        <w:spacing w:after="0"/>
      </w:pPr>
      <w:r w:rsidRPr="00987DE0">
        <w:t>For building the BLAST database</w:t>
      </w:r>
    </w:p>
    <w:p w:rsidR="000B729C" w:rsidRDefault="000B729C" w:rsidP="000B729C">
      <w:pPr>
        <w:shd w:val="clear" w:color="auto" w:fill="000000" w:themeFill="text1"/>
        <w:spacing w:after="0"/>
      </w:pPr>
      <w:proofErr w:type="spellStart"/>
      <w:r w:rsidRPr="000B729C">
        <w:rPr>
          <w:rFonts w:ascii="Lucida Console" w:hAnsi="Lucida Console" w:cs="Lucida Console"/>
          <w:sz w:val="16"/>
          <w:szCs w:val="16"/>
        </w:rPr>
        <w:t>makeblastdb</w:t>
      </w:r>
      <w:proofErr w:type="spellEnd"/>
      <w:r w:rsidRPr="000B729C">
        <w:rPr>
          <w:rFonts w:ascii="Lucida Console" w:hAnsi="Lucida Console" w:cs="Lucida Console"/>
          <w:sz w:val="16"/>
          <w:szCs w:val="16"/>
        </w:rPr>
        <w:t xml:space="preserve"> -in $</w:t>
      </w:r>
      <w:proofErr w:type="spellStart"/>
      <w:r w:rsidRPr="000B729C">
        <w:rPr>
          <w:rFonts w:ascii="Lucida Console" w:hAnsi="Lucida Console" w:cs="Lucida Console"/>
          <w:sz w:val="16"/>
          <w:szCs w:val="16"/>
        </w:rPr>
        <w:t>tmpfa</w:t>
      </w:r>
      <w:proofErr w:type="spellEnd"/>
      <w:r w:rsidRPr="000B729C">
        <w:rPr>
          <w:rFonts w:ascii="Lucida Console" w:hAnsi="Lucida Console" w:cs="Lucida Console"/>
          <w:sz w:val="16"/>
          <w:szCs w:val="16"/>
        </w:rPr>
        <w:t xml:space="preserve"> -</w:t>
      </w:r>
      <w:proofErr w:type="spellStart"/>
      <w:r w:rsidRPr="000B729C">
        <w:rPr>
          <w:rFonts w:ascii="Lucida Console" w:hAnsi="Lucida Console" w:cs="Lucida Console"/>
          <w:sz w:val="16"/>
          <w:szCs w:val="16"/>
        </w:rPr>
        <w:t>dbtype</w:t>
      </w:r>
      <w:proofErr w:type="spellEnd"/>
      <w:r w:rsidRPr="000B729C">
        <w:rPr>
          <w:rFonts w:ascii="Lucida Console" w:hAnsi="Lucida Console" w:cs="Lucida Console"/>
          <w:sz w:val="16"/>
          <w:szCs w:val="16"/>
        </w:rPr>
        <w:t xml:space="preserve"> </w:t>
      </w:r>
      <w:proofErr w:type="spellStart"/>
      <w:r w:rsidRPr="000B729C">
        <w:rPr>
          <w:rFonts w:ascii="Lucida Console" w:hAnsi="Lucida Console" w:cs="Lucida Console"/>
          <w:sz w:val="16"/>
          <w:szCs w:val="16"/>
        </w:rPr>
        <w:t>nucl</w:t>
      </w:r>
      <w:proofErr w:type="spellEnd"/>
      <w:r w:rsidRPr="000B729C">
        <w:rPr>
          <w:rFonts w:ascii="Lucida Console" w:hAnsi="Lucida Console" w:cs="Lucida Console"/>
          <w:sz w:val="16"/>
          <w:szCs w:val="16"/>
        </w:rPr>
        <w:t xml:space="preserve"> -out </w:t>
      </w:r>
      <w:proofErr w:type="spellStart"/>
      <w:r w:rsidRPr="000B729C">
        <w:rPr>
          <w:rFonts w:ascii="Lucida Console" w:hAnsi="Lucida Console" w:cs="Lucida Console"/>
          <w:sz w:val="16"/>
          <w:szCs w:val="16"/>
        </w:rPr>
        <w:t>blastdb</w:t>
      </w:r>
      <w:proofErr w:type="spellEnd"/>
      <w:r w:rsidRPr="000B729C">
        <w:rPr>
          <w:rFonts w:ascii="Lucida Console" w:hAnsi="Lucida Console" w:cs="Lucida Console"/>
          <w:sz w:val="16"/>
          <w:szCs w:val="16"/>
        </w:rPr>
        <w:t>/</w:t>
      </w:r>
      <w:proofErr w:type="spellStart"/>
      <w:r w:rsidRPr="000B729C">
        <w:rPr>
          <w:rFonts w:ascii="Lucida Console" w:hAnsi="Lucida Console" w:cs="Lucida Console"/>
          <w:sz w:val="16"/>
          <w:szCs w:val="16"/>
        </w:rPr>
        <w:t>bioblitz</w:t>
      </w:r>
      <w:proofErr w:type="spellEnd"/>
      <w:r w:rsidRPr="000B729C">
        <w:rPr>
          <w:rFonts w:ascii="Lucida Console" w:hAnsi="Lucida Console" w:cs="Lucida Console"/>
          <w:sz w:val="16"/>
          <w:szCs w:val="16"/>
        </w:rPr>
        <w:t xml:space="preserve"> -title </w:t>
      </w:r>
      <w:proofErr w:type="spellStart"/>
      <w:r w:rsidRPr="000B729C">
        <w:rPr>
          <w:rFonts w:ascii="Lucida Console" w:hAnsi="Lucida Console" w:cs="Lucida Console"/>
          <w:sz w:val="16"/>
          <w:szCs w:val="16"/>
        </w:rPr>
        <w:t>bioblitz</w:t>
      </w:r>
      <w:proofErr w:type="spellEnd"/>
    </w:p>
    <w:p w:rsidR="00987DE0" w:rsidRDefault="00987DE0" w:rsidP="006216CE">
      <w:pPr>
        <w:spacing w:after="0"/>
      </w:pPr>
    </w:p>
    <w:p w:rsidR="00BD3C21" w:rsidRDefault="00CC46AC" w:rsidP="006216CE">
      <w:pPr>
        <w:spacing w:after="0"/>
        <w:rPr>
          <w:rStyle w:val="pl-s"/>
        </w:rPr>
      </w:pPr>
      <w:r>
        <w:lastRenderedPageBreak/>
        <w:t xml:space="preserve">After building the BLAST database we aligned </w:t>
      </w:r>
      <w:r>
        <w:t>the mitochondrial protein “</w:t>
      </w:r>
      <w:r>
        <w:rPr>
          <w:rStyle w:val="pl-s"/>
        </w:rPr>
        <w:t>NADH dehydrogenase subunit 6” (ND6)</w:t>
      </w:r>
      <w:r>
        <w:rPr>
          <w:rStyle w:val="pl-s"/>
        </w:rPr>
        <w:t xml:space="preserve"> dataset (the same dataset from pipeline 1) </w:t>
      </w:r>
      <w:r w:rsidR="00DD6E36">
        <w:rPr>
          <w:rStyle w:val="pl-s"/>
        </w:rPr>
        <w:t xml:space="preserve">to it </w:t>
      </w:r>
      <w:r>
        <w:rPr>
          <w:rStyle w:val="pl-s"/>
        </w:rPr>
        <w:t>using the following command:</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time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 xml:space="preserve">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-task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-fast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-query nd6_2-mito.faa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db</w:t>
      </w:r>
      <w:proofErr w:type="spellEnd"/>
      <w:r w:rsidRPr="005A11F2">
        <w:rPr>
          <w:rFonts w:ascii="Lucida Console" w:hAnsi="Lucida Console" w:cs="Lucida Console"/>
          <w:sz w:val="16"/>
          <w:szCs w:val="16"/>
        </w:rPr>
        <w:t xml:space="preserve"> </w:t>
      </w:r>
      <w:r w:rsidRPr="00CC46AC">
        <w:rPr>
          <w:rFonts w:ascii="Lucida Console" w:hAnsi="Lucida Console" w:cs="Lucida Console"/>
          <w:sz w:val="16"/>
          <w:szCs w:val="16"/>
        </w:rPr>
        <w:t>/</w:t>
      </w:r>
      <w:proofErr w:type="spellStart"/>
      <w:r w:rsidRPr="00CC46AC">
        <w:rPr>
          <w:rFonts w:ascii="Lucida Console" w:hAnsi="Lucida Console" w:cs="Lucida Console"/>
          <w:sz w:val="16"/>
          <w:szCs w:val="16"/>
        </w:rPr>
        <w:t>ptmp</w:t>
      </w:r>
      <w:proofErr w:type="spellEnd"/>
      <w:r w:rsidRPr="00CC46AC">
        <w:rPr>
          <w:rFonts w:ascii="Lucida Console" w:hAnsi="Lucida Console" w:cs="Lucida Console"/>
          <w:sz w:val="16"/>
          <w:szCs w:val="16"/>
        </w:rPr>
        <w:t>/BCB660/</w:t>
      </w:r>
      <w:proofErr w:type="spellStart"/>
      <w:r w:rsidRPr="00CC46AC">
        <w:rPr>
          <w:rFonts w:ascii="Lucida Console" w:hAnsi="Lucida Console" w:cs="Lucida Console"/>
          <w:sz w:val="16"/>
          <w:szCs w:val="16"/>
        </w:rPr>
        <w:t>arendsee</w:t>
      </w:r>
      <w:proofErr w:type="spellEnd"/>
      <w:r w:rsidRPr="00CC46AC">
        <w:rPr>
          <w:rFonts w:ascii="Lucida Console" w:hAnsi="Lucida Console" w:cs="Lucida Console"/>
          <w:sz w:val="16"/>
          <w:szCs w:val="16"/>
        </w:rPr>
        <w:t>/bcb660-project/</w:t>
      </w:r>
      <w:proofErr w:type="spellStart"/>
      <w:r w:rsidRPr="00CC46AC">
        <w:rPr>
          <w:rFonts w:ascii="Lucida Console" w:hAnsi="Lucida Console" w:cs="Lucida Console"/>
          <w:sz w:val="16"/>
          <w:szCs w:val="16"/>
        </w:rPr>
        <w:t>blastdb</w:t>
      </w:r>
      <w:proofErr w:type="spellEnd"/>
      <w:r w:rsidRPr="00CC46AC">
        <w:rPr>
          <w:rFonts w:ascii="Lucida Console" w:hAnsi="Lucida Console" w:cs="Lucida Console"/>
          <w:sz w:val="16"/>
          <w:szCs w:val="16"/>
        </w:rPr>
        <w:t>/</w:t>
      </w:r>
      <w:proofErr w:type="spellStart"/>
      <w:r w:rsidRPr="00CC46AC">
        <w:rPr>
          <w:rFonts w:ascii="Lucida Console" w:hAnsi="Lucida Console" w:cs="Lucida Console"/>
          <w:sz w:val="16"/>
          <w:szCs w:val="16"/>
        </w:rPr>
        <w:t>bioblitz</w:t>
      </w:r>
      <w:proofErr w:type="spellEnd"/>
      <w:r>
        <w:rPr>
          <w:rFonts w:ascii="Lucida Console" w:hAnsi="Lucida Console" w:cs="Lucida Console"/>
          <w:sz w:val="16"/>
          <w:szCs w:val="16"/>
        </w:rPr>
        <w:t xml:space="preserve"> </w:t>
      </w:r>
      <w:r w:rsidRPr="005A11F2">
        <w:rPr>
          <w:rFonts w:ascii="Lucida Console" w:hAnsi="Lucida Console" w:cs="Lucida Console"/>
          <w:sz w:val="16"/>
          <w:szCs w:val="16"/>
        </w:rPr>
        <w:t>\</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 xml:space="preserve"> 0.001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num_threads</w:t>
      </w:r>
      <w:proofErr w:type="spellEnd"/>
      <w:r w:rsidRPr="005A11F2">
        <w:rPr>
          <w:rFonts w:ascii="Lucida Console" w:hAnsi="Lucida Console" w:cs="Lucida Console"/>
          <w:sz w:val="16"/>
          <w:szCs w:val="16"/>
        </w:rPr>
        <w:t xml:space="preserve"> 1</w:t>
      </w:r>
      <w:r>
        <w:rPr>
          <w:rFonts w:ascii="Lucida Console" w:hAnsi="Lucida Console" w:cs="Lucida Console"/>
          <w:sz w:val="16"/>
          <w:szCs w:val="16"/>
        </w:rPr>
        <w:t>6</w:t>
      </w:r>
      <w:r w:rsidRPr="005A11F2">
        <w:rPr>
          <w:rFonts w:ascii="Lucida Console" w:hAnsi="Lucida Console" w:cs="Lucida Console"/>
          <w:sz w:val="16"/>
          <w:szCs w:val="16"/>
        </w:rPr>
        <w:t xml:space="preserve">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max_target_seqs</w:t>
      </w:r>
      <w:proofErr w:type="spellEnd"/>
      <w:r w:rsidRPr="005A11F2">
        <w:rPr>
          <w:rFonts w:ascii="Lucida Console" w:hAnsi="Lucida Console" w:cs="Lucida Console"/>
          <w:sz w:val="16"/>
          <w:szCs w:val="16"/>
        </w:rPr>
        <w:t xml:space="preserve"> 1000000000 \</w:t>
      </w:r>
    </w:p>
    <w:p w:rsidR="00CC46AC"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w:t>
      </w:r>
      <w:proofErr w:type="spellStart"/>
      <w:r w:rsidRPr="005A11F2">
        <w:rPr>
          <w:rFonts w:ascii="Lucida Console" w:hAnsi="Lucida Console" w:cs="Lucida Console"/>
          <w:sz w:val="16"/>
          <w:szCs w:val="16"/>
        </w:rPr>
        <w:t>outfmt</w:t>
      </w:r>
      <w:proofErr w:type="spellEnd"/>
      <w:r w:rsidRPr="005A11F2">
        <w:rPr>
          <w:rFonts w:ascii="Lucida Console" w:hAnsi="Lucida Console" w:cs="Lucida Console"/>
          <w:sz w:val="16"/>
          <w:szCs w:val="16"/>
        </w:rPr>
        <w:t xml:space="preserve"> '7 </w:t>
      </w:r>
      <w:proofErr w:type="spellStart"/>
      <w:r w:rsidRPr="005A11F2">
        <w:rPr>
          <w:rFonts w:ascii="Lucida Console" w:hAnsi="Lucida Console" w:cs="Lucida Console"/>
          <w:sz w:val="16"/>
          <w:szCs w:val="16"/>
        </w:rPr>
        <w:t>qseqid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bitscore</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pident</w:t>
      </w:r>
      <w:proofErr w:type="spellEnd"/>
      <w:r w:rsidRPr="005A11F2">
        <w:rPr>
          <w:rFonts w:ascii="Lucida Console" w:hAnsi="Lucida Console" w:cs="Lucida Console"/>
          <w:sz w:val="16"/>
          <w:szCs w:val="16"/>
        </w:rPr>
        <w:t xml:space="preserve"> positive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w:t>
      </w:r>
      <w:r>
        <w:rPr>
          <w:rFonts w:ascii="Lucida Console" w:hAnsi="Lucida Console" w:cs="Lucida Console"/>
          <w:sz w:val="16"/>
          <w:szCs w:val="16"/>
        </w:rPr>
        <w:t xml:space="preserve">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&gt; nd6_2-blast-all.tab</w:t>
      </w:r>
    </w:p>
    <w:p w:rsidR="00CC46AC" w:rsidRDefault="00CC46AC" w:rsidP="006216CE">
      <w:pPr>
        <w:spacing w:after="0"/>
      </w:pPr>
    </w:p>
    <w:p w:rsidR="00AA28C9" w:rsidRDefault="00AA28C9" w:rsidP="006216CE">
      <w:pPr>
        <w:spacing w:after="0"/>
      </w:pPr>
      <w:r>
        <w:t xml:space="preserve">After getting the BLAST results, we </w:t>
      </w:r>
      <w:r>
        <w:t xml:space="preserve">performed the same steps as in Pipeline I. Briefly, </w:t>
      </w:r>
      <w:r>
        <w:t>used a bash script to re-format the obtained file</w:t>
      </w:r>
      <w:r>
        <w:t xml:space="preserve">, </w:t>
      </w:r>
      <w:r>
        <w:t xml:space="preserve">calculated the most represented species in the </w:t>
      </w:r>
      <w:proofErr w:type="spellStart"/>
      <w:r>
        <w:t>BioBlitz</w:t>
      </w:r>
      <w:proofErr w:type="spellEnd"/>
      <w:r>
        <w:t xml:space="preserve"> sample using a R script</w:t>
      </w:r>
      <w:r>
        <w:t xml:space="preserve">, </w:t>
      </w:r>
      <w:r>
        <w:t>generate a phylogenetic tree using NCBI Common Tree web site</w:t>
      </w:r>
      <w:r>
        <w:t xml:space="preserve"> and</w:t>
      </w:r>
      <w:r>
        <w:t xml:space="preserve"> visualized </w:t>
      </w:r>
      <w:r>
        <w:t xml:space="preserve">the tree </w:t>
      </w:r>
      <w:r>
        <w:t>using TreeGraph2</w:t>
      </w:r>
      <w:r>
        <w:t xml:space="preserve"> (as stated before, for a full description of the scripts please refer to the supplementary materials).</w:t>
      </w:r>
      <w:bookmarkStart w:id="0" w:name="_GoBack"/>
      <w:bookmarkEnd w:id="0"/>
    </w:p>
    <w:p w:rsidR="00AA28C9" w:rsidRDefault="00AA28C9" w:rsidP="006216CE">
      <w:pPr>
        <w:spacing w:after="0"/>
      </w:pPr>
    </w:p>
    <w:p w:rsidR="00AA28C9" w:rsidRDefault="00AA28C9" w:rsidP="006216CE">
      <w:pPr>
        <w:spacing w:after="0"/>
      </w:pPr>
    </w:p>
    <w:p w:rsidR="00EA72F1" w:rsidRPr="0007770E" w:rsidRDefault="00AA28C9" w:rsidP="006216CE">
      <w:pPr>
        <w:spacing w:after="0"/>
      </w:pPr>
      <w:r>
        <w:t>R</w:t>
      </w:r>
      <w:r w:rsidR="00EA72F1" w:rsidRPr="0007770E">
        <w:t>esults</w:t>
      </w:r>
    </w:p>
    <w:p w:rsidR="00EA72F1" w:rsidRDefault="00EA72F1" w:rsidP="006216CE">
      <w:pPr>
        <w:spacing w:after="0"/>
      </w:pPr>
      <w:r>
        <w:t>Conclusion</w:t>
      </w:r>
    </w:p>
    <w:p w:rsidR="00025186" w:rsidRDefault="00EA72F1" w:rsidP="006216CE">
      <w:pPr>
        <w:spacing w:after="0"/>
      </w:pPr>
      <w:r>
        <w:t>Autho</w:t>
      </w:r>
      <w:r>
        <w:t>r</w:t>
      </w:r>
      <w:r>
        <w:t>'s Contribution</w:t>
      </w:r>
    </w:p>
    <w:p w:rsidR="00025186" w:rsidRDefault="00025186">
      <w:r>
        <w:br w:type="page"/>
      </w:r>
    </w:p>
    <w:p w:rsidR="00FB3C0A" w:rsidRDefault="00FB3C0A" w:rsidP="006216CE">
      <w:pPr>
        <w:spacing w:after="0"/>
      </w:pPr>
    </w:p>
    <w:p w:rsidR="00E32E2C" w:rsidRDefault="00E32E2C" w:rsidP="006216CE">
      <w:pPr>
        <w:spacing w:after="0"/>
      </w:pPr>
      <w:r>
        <w:t>References</w:t>
      </w:r>
    </w:p>
    <w:p w:rsidR="00E32E2C" w:rsidRDefault="00E32E2C" w:rsidP="006216CE">
      <w:pPr>
        <w:spacing w:after="0"/>
      </w:pPr>
      <w:r>
        <w:t>Andrews S. (2010). </w:t>
      </w:r>
      <w:proofErr w:type="spellStart"/>
      <w:r>
        <w:t>FastQC</w:t>
      </w:r>
      <w:proofErr w:type="spellEnd"/>
      <w:r>
        <w:t xml:space="preserve">: a quality control tool for high throughput sequence data. Available online at: </w:t>
      </w:r>
      <w:hyperlink r:id="rId11" w:history="1">
        <w:r>
          <w:rPr>
            <w:rStyle w:val="Hyperlink"/>
          </w:rPr>
          <w:t>http://www.bioinformatics.babraham.ac.uk/projects/fastqc</w:t>
        </w:r>
      </w:hyperlink>
    </w:p>
    <w:p w:rsidR="00A448D0" w:rsidRDefault="00A448D0" w:rsidP="006216CE">
      <w:pPr>
        <w:spacing w:after="0"/>
      </w:pPr>
      <w:r>
        <w:t xml:space="preserve">Camacho, C., </w:t>
      </w:r>
      <w:proofErr w:type="spellStart"/>
      <w:r>
        <w:t>Coulouris</w:t>
      </w:r>
      <w:proofErr w:type="spellEnd"/>
      <w:r>
        <w:t xml:space="preserve">, G., Avagyan, V., Ma, N., Papadopoulos, J., </w:t>
      </w:r>
      <w:proofErr w:type="spellStart"/>
      <w:r>
        <w:t>Bealer</w:t>
      </w:r>
      <w:proofErr w:type="spellEnd"/>
      <w:r>
        <w:t xml:space="preserve">, K. and Madden, T.L., 2009. BLAST+: architecture and applications. </w:t>
      </w:r>
      <w:r>
        <w:rPr>
          <w:i/>
          <w:iCs/>
        </w:rPr>
        <w:t>BMC bioinformatics</w:t>
      </w:r>
      <w:r>
        <w:t xml:space="preserve">, </w:t>
      </w:r>
      <w:r>
        <w:rPr>
          <w:i/>
          <w:iCs/>
        </w:rPr>
        <w:t>10</w:t>
      </w:r>
      <w:r>
        <w:t>(1), p.421.</w:t>
      </w:r>
    </w:p>
    <w:p w:rsidR="00025186" w:rsidRDefault="00025186" w:rsidP="006216CE">
      <w:pPr>
        <w:spacing w:after="0"/>
      </w:pPr>
      <w:proofErr w:type="spellStart"/>
      <w:r>
        <w:t>Grabherr</w:t>
      </w:r>
      <w:proofErr w:type="spellEnd"/>
      <w:r>
        <w:t xml:space="preserve">, M.G., Haas, B.J., </w:t>
      </w:r>
      <w:proofErr w:type="spellStart"/>
      <w:r>
        <w:t>Yassour</w:t>
      </w:r>
      <w:proofErr w:type="spellEnd"/>
      <w:r>
        <w:t xml:space="preserve">, M., Levin, J.Z., Thompson, D.A., Amit, I., </w:t>
      </w:r>
      <w:proofErr w:type="spellStart"/>
      <w:r>
        <w:t>Adiconis</w:t>
      </w:r>
      <w:proofErr w:type="spellEnd"/>
      <w:r>
        <w:t xml:space="preserve">, X., Fan, L., </w:t>
      </w:r>
      <w:proofErr w:type="spellStart"/>
      <w:r>
        <w:t>Raychowdhury</w:t>
      </w:r>
      <w:proofErr w:type="spellEnd"/>
      <w:r>
        <w:t>, R., Zeng, Q. and Chen, Z., 2011. Trinity: reconstructing a full-length transcriptome without a genome from RNA-</w:t>
      </w:r>
      <w:proofErr w:type="spellStart"/>
      <w:r>
        <w:t>Seq</w:t>
      </w:r>
      <w:proofErr w:type="spellEnd"/>
      <w:r>
        <w:t xml:space="preserve"> data. </w:t>
      </w:r>
      <w:r>
        <w:rPr>
          <w:i/>
          <w:iCs/>
        </w:rPr>
        <w:t>Nature biotechnology</w:t>
      </w:r>
      <w:r>
        <w:t xml:space="preserve">, </w:t>
      </w:r>
      <w:r>
        <w:rPr>
          <w:i/>
          <w:iCs/>
        </w:rPr>
        <w:t>29</w:t>
      </w:r>
      <w:r>
        <w:t>(7), p.644.</w:t>
      </w:r>
    </w:p>
    <w:p w:rsidR="00F47674" w:rsidRDefault="00F47674" w:rsidP="006216CE">
      <w:pPr>
        <w:spacing w:after="0"/>
      </w:pPr>
      <w:r>
        <w:t xml:space="preserve">Langmead, B. and </w:t>
      </w:r>
      <w:proofErr w:type="spellStart"/>
      <w:r>
        <w:t>Salzberg</w:t>
      </w:r>
      <w:proofErr w:type="spellEnd"/>
      <w:r>
        <w:t xml:space="preserve">, S.L., 2012. Fast gapped-read alignment with Bowtie 2. </w:t>
      </w:r>
      <w:r>
        <w:rPr>
          <w:i/>
          <w:iCs/>
        </w:rPr>
        <w:t>Nature methods</w:t>
      </w:r>
      <w:r>
        <w:t xml:space="preserve">, </w:t>
      </w:r>
      <w:r>
        <w:rPr>
          <w:i/>
          <w:iCs/>
        </w:rPr>
        <w:t>9</w:t>
      </w:r>
      <w:r>
        <w:t>(4), pp.357-359.</w:t>
      </w:r>
    </w:p>
    <w:p w:rsidR="00BC793B" w:rsidRDefault="00BC793B" w:rsidP="006216CE">
      <w:pPr>
        <w:spacing w:after="0"/>
      </w:pPr>
      <w:proofErr w:type="spellStart"/>
      <w:r>
        <w:t>Stöver</w:t>
      </w:r>
      <w:proofErr w:type="spellEnd"/>
      <w:r>
        <w:t xml:space="preserve">, B.C. and Müller, K.F., 2010. </w:t>
      </w:r>
      <w:proofErr w:type="spellStart"/>
      <w:r>
        <w:t>TreeGraph</w:t>
      </w:r>
      <w:proofErr w:type="spellEnd"/>
      <w:r>
        <w:t xml:space="preserve"> 2: combining and visualizing evidence from different phylogenetic analyses. </w:t>
      </w:r>
      <w:r>
        <w:rPr>
          <w:i/>
          <w:iCs/>
        </w:rPr>
        <w:t>BMC bioinformatics</w:t>
      </w:r>
      <w:r>
        <w:t xml:space="preserve">, </w:t>
      </w:r>
      <w:r>
        <w:rPr>
          <w:i/>
          <w:iCs/>
        </w:rPr>
        <w:t>11</w:t>
      </w:r>
      <w:r>
        <w:t>(1), p.7.</w:t>
      </w:r>
    </w:p>
    <w:sectPr w:rsidR="00BC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1"/>
    <w:rsid w:val="00025186"/>
    <w:rsid w:val="000507BA"/>
    <w:rsid w:val="0007770E"/>
    <w:rsid w:val="00086A27"/>
    <w:rsid w:val="000B729C"/>
    <w:rsid w:val="00102144"/>
    <w:rsid w:val="00153A55"/>
    <w:rsid w:val="00161D97"/>
    <w:rsid w:val="0018018E"/>
    <w:rsid w:val="00277B1C"/>
    <w:rsid w:val="00305EFB"/>
    <w:rsid w:val="00313107"/>
    <w:rsid w:val="00355419"/>
    <w:rsid w:val="00367B4B"/>
    <w:rsid w:val="00410C0E"/>
    <w:rsid w:val="00470156"/>
    <w:rsid w:val="00474BC7"/>
    <w:rsid w:val="00483865"/>
    <w:rsid w:val="004B5751"/>
    <w:rsid w:val="00504811"/>
    <w:rsid w:val="005910EF"/>
    <w:rsid w:val="005A11F2"/>
    <w:rsid w:val="005A559C"/>
    <w:rsid w:val="005F4F49"/>
    <w:rsid w:val="006216CE"/>
    <w:rsid w:val="006766E2"/>
    <w:rsid w:val="006E6414"/>
    <w:rsid w:val="0073052E"/>
    <w:rsid w:val="007846DA"/>
    <w:rsid w:val="00842732"/>
    <w:rsid w:val="009567A4"/>
    <w:rsid w:val="00987DE0"/>
    <w:rsid w:val="009F5CFB"/>
    <w:rsid w:val="00A448D0"/>
    <w:rsid w:val="00A72642"/>
    <w:rsid w:val="00AA28C9"/>
    <w:rsid w:val="00AF690C"/>
    <w:rsid w:val="00B74DE9"/>
    <w:rsid w:val="00BC793B"/>
    <w:rsid w:val="00BD3C21"/>
    <w:rsid w:val="00BF3A6A"/>
    <w:rsid w:val="00CC46AC"/>
    <w:rsid w:val="00DA1341"/>
    <w:rsid w:val="00DA50FD"/>
    <w:rsid w:val="00DD6E36"/>
    <w:rsid w:val="00E32E2C"/>
    <w:rsid w:val="00EA72F1"/>
    <w:rsid w:val="00EE6539"/>
    <w:rsid w:val="00F01855"/>
    <w:rsid w:val="00F47674"/>
    <w:rsid w:val="00F60BAD"/>
    <w:rsid w:val="00FB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5FC"/>
  <w15:chartTrackingRefBased/>
  <w15:docId w15:val="{15EC59EC-439B-4A2A-8DC2-A5711B96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2C"/>
    <w:rPr>
      <w:color w:val="0000FF"/>
      <w:u w:val="single"/>
    </w:rPr>
  </w:style>
  <w:style w:type="character" w:styleId="Mention">
    <w:name w:val="Mention"/>
    <w:basedOn w:val="DefaultParagraphFont"/>
    <w:uiPriority w:val="99"/>
    <w:semiHidden/>
    <w:unhideWhenUsed/>
    <w:rsid w:val="00F47674"/>
    <w:rPr>
      <w:color w:val="2B579A"/>
      <w:shd w:val="clear" w:color="auto" w:fill="E6E6E6"/>
    </w:rPr>
  </w:style>
  <w:style w:type="character" w:customStyle="1" w:styleId="pl-s">
    <w:name w:val="pl-s"/>
    <w:basedOn w:val="DefaultParagraphFont"/>
    <w:rsid w:val="00161D97"/>
  </w:style>
  <w:style w:type="paragraph" w:styleId="NormalWeb">
    <w:name w:val="Normal (Web)"/>
    <w:basedOn w:val="Normal"/>
    <w:uiPriority w:val="99"/>
    <w:semiHidden/>
    <w:unhideWhenUsed/>
    <w:rsid w:val="00956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0B729C"/>
  </w:style>
  <w:style w:type="character" w:customStyle="1" w:styleId="pl-smi">
    <w:name w:val="pl-smi"/>
    <w:basedOn w:val="DefaultParagraphFont"/>
    <w:rsid w:val="00153A55"/>
  </w:style>
  <w:style w:type="character" w:customStyle="1" w:styleId="pl-k">
    <w:name w:val="pl-k"/>
    <w:basedOn w:val="DefaultParagraphFont"/>
    <w:rsid w:val="00153A55"/>
  </w:style>
  <w:style w:type="character" w:customStyle="1" w:styleId="pl-pds">
    <w:name w:val="pl-pds"/>
    <w:basedOn w:val="DefaultParagraphFont"/>
    <w:rsid w:val="0015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08706">
      <w:bodyDiv w:val="1"/>
      <w:marLeft w:val="0"/>
      <w:marRight w:val="0"/>
      <w:marTop w:val="0"/>
      <w:marBottom w:val="0"/>
      <w:divBdr>
        <w:top w:val="none" w:sz="0" w:space="0" w:color="auto"/>
        <w:left w:val="none" w:sz="0" w:space="0" w:color="auto"/>
        <w:bottom w:val="none" w:sz="0" w:space="0" w:color="auto"/>
        <w:right w:val="none" w:sz="0" w:space="0" w:color="auto"/>
      </w:divBdr>
    </w:div>
    <w:div w:id="1827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refseq/release/mitochondrion/mitochondrion.1.protein.faa.g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tp://ftp.ncbi.nlm.nih.gov/refseq/release/mitochondr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ncbi.nlm.nih.gov/refseq/release/mitochondrion/mitochondrion.2.1.genomic.fna.gz" TargetMode="External"/><Relationship Id="rId11" Type="http://schemas.openxmlformats.org/officeDocument/2006/relationships/hyperlink" Target="http://www.bioinformatics.babraham.ac.uk/projects/fastqc" TargetMode="External"/><Relationship Id="rId5" Type="http://schemas.openxmlformats.org/officeDocument/2006/relationships/hyperlink" Target="ftp://ftp.ncbi.nlm.nih.gov/refseq/release/mitochondrion/mitochondrion.1.1.genomic.fna.gz" TargetMode="External"/><Relationship Id="rId10" Type="http://schemas.openxmlformats.org/officeDocument/2006/relationships/hyperlink" Target="https://www.ncbi.nlm.nih.gov/Taxonomy/CommonTree/wwwcmt.cgi" TargetMode="External"/><Relationship Id="rId4" Type="http://schemas.openxmlformats.org/officeDocument/2006/relationships/hyperlink" Target="ftp://ftp.ncbi.nlm.nih.gov/refseq/release/mitochondrion/" TargetMode="External"/><Relationship Id="rId9" Type="http://schemas.openxmlformats.org/officeDocument/2006/relationships/hyperlink" Target="ftp://ftp.ncbi.nlm.nih.gov/refseq/release/mitochondrion/mitochondrion.2.protein.fa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5</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[GENGM]</dc:creator>
  <cp:keywords/>
  <dc:description/>
  <cp:lastModifiedBy>Montes-Serey, Christian F [GENGM]</cp:lastModifiedBy>
  <cp:revision>17</cp:revision>
  <dcterms:created xsi:type="dcterms:W3CDTF">2017-05-04T21:50:00Z</dcterms:created>
  <dcterms:modified xsi:type="dcterms:W3CDTF">2017-05-05T15:52:00Z</dcterms:modified>
</cp:coreProperties>
</file>