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9B0" w:rsidRPr="007D5BA5" w:rsidRDefault="00D569B0" w:rsidP="00D569B0">
      <w:pPr>
        <w:rPr>
          <w:rFonts w:ascii="Times New Roman" w:hAnsi="Times New Roman" w:cs="Times New Roman"/>
        </w:rPr>
      </w:pPr>
      <w:r w:rsidRPr="007D5BA5">
        <w:rPr>
          <w:rFonts w:ascii="Times New Roman" w:hAnsi="Times New Roman" w:cs="Times New Roman"/>
        </w:rPr>
        <w:t>Alice Ren</w:t>
      </w:r>
    </w:p>
    <w:p w:rsidR="00D569B0" w:rsidRPr="007D5BA5" w:rsidRDefault="00D569B0" w:rsidP="00D569B0">
      <w:pPr>
        <w:rPr>
          <w:rFonts w:ascii="Times New Roman" w:hAnsi="Times New Roman" w:cs="Times New Roman"/>
        </w:rPr>
      </w:pPr>
      <w:r w:rsidRPr="007D5BA5">
        <w:rPr>
          <w:rFonts w:ascii="Times New Roman" w:hAnsi="Times New Roman" w:cs="Times New Roman"/>
        </w:rPr>
        <w:t>Data I</w:t>
      </w:r>
    </w:p>
    <w:p w:rsidR="00D569B0" w:rsidRPr="007D5BA5" w:rsidRDefault="00D569B0" w:rsidP="00D569B0">
      <w:pPr>
        <w:rPr>
          <w:rFonts w:ascii="Times New Roman" w:hAnsi="Times New Roman" w:cs="Times New Roman"/>
        </w:rPr>
      </w:pPr>
      <w:r>
        <w:rPr>
          <w:rFonts w:ascii="Times New Roman" w:hAnsi="Times New Roman" w:cs="Times New Roman"/>
        </w:rPr>
        <w:t>December 7</w:t>
      </w:r>
      <w:r w:rsidRPr="007D5BA5">
        <w:rPr>
          <w:rFonts w:ascii="Times New Roman" w:hAnsi="Times New Roman" w:cs="Times New Roman"/>
        </w:rPr>
        <w:t>, 2017</w:t>
      </w:r>
    </w:p>
    <w:p w:rsidR="00D569B0" w:rsidRDefault="00D569B0" w:rsidP="00D569B0">
      <w:pPr>
        <w:rPr>
          <w:rFonts w:ascii="Times New Roman" w:hAnsi="Times New Roman" w:cs="Times New Roman"/>
        </w:rPr>
      </w:pPr>
      <w:r>
        <w:rPr>
          <w:rFonts w:ascii="Times New Roman" w:hAnsi="Times New Roman" w:cs="Times New Roman"/>
        </w:rPr>
        <w:t>HW 9</w:t>
      </w:r>
    </w:p>
    <w:p w:rsidR="00096DE6" w:rsidRDefault="00AC1C08" w:rsidP="00AC1C08">
      <w:pPr>
        <w:pStyle w:val="ListParagraph"/>
        <w:numPr>
          <w:ilvl w:val="0"/>
          <w:numId w:val="1"/>
        </w:numPr>
        <w:contextualSpacing w:val="0"/>
        <w:rPr>
          <w:rFonts w:ascii="Times New Roman" w:hAnsi="Times New Roman" w:cs="Times New Roman"/>
        </w:rPr>
      </w:pPr>
      <w:r>
        <w:rPr>
          <w:rFonts w:ascii="Times New Roman" w:hAnsi="Times New Roman" w:cs="Times New Roman"/>
        </w:rPr>
        <w:t xml:space="preserve">I chose to take two spatial records.  I am using glider data from the California Current that have been objectively mapped in space for discrete times.  The objectively mapped product has a spatial sampling length of 5 km.  The variable that I am looking at is the geostrophic velocity, which since the glider transect is perpendicular to the coastline, is a measurement of the alongshore current velocity, with positive values </w:t>
      </w:r>
      <w:r w:rsidR="00A2616A">
        <w:rPr>
          <w:rFonts w:ascii="Times New Roman" w:hAnsi="Times New Roman" w:cs="Times New Roman"/>
        </w:rPr>
        <w:t>denoting</w:t>
      </w:r>
      <w:r>
        <w:rPr>
          <w:rFonts w:ascii="Times New Roman" w:hAnsi="Times New Roman" w:cs="Times New Roman"/>
        </w:rPr>
        <w:t xml:space="preserve"> poleward flow and negative values </w:t>
      </w:r>
      <w:r w:rsidR="00A2616A">
        <w:rPr>
          <w:rFonts w:ascii="Times New Roman" w:hAnsi="Times New Roman" w:cs="Times New Roman"/>
        </w:rPr>
        <w:t>denoting</w:t>
      </w:r>
      <w:r>
        <w:rPr>
          <w:rFonts w:ascii="Times New Roman" w:hAnsi="Times New Roman" w:cs="Times New Roman"/>
        </w:rPr>
        <w:t xml:space="preserve"> equatorward flow.  I took the geostrophic velocity from 80 m depth and from 200 meters depth.  Sample transects are plotted together in the first figure, as well as all of the data end to end.  It is apparent that there are sinusoidal patterns in the spatial geostrophic velocity data.  The spectra demonstrate that </w:t>
      </w:r>
      <w:r w:rsidR="002304D1">
        <w:rPr>
          <w:rFonts w:ascii="Times New Roman" w:hAnsi="Times New Roman" w:cs="Times New Roman"/>
        </w:rPr>
        <w:t>there is the most energy at low</w:t>
      </w:r>
      <w:r>
        <w:rPr>
          <w:rFonts w:ascii="Times New Roman" w:hAnsi="Times New Roman" w:cs="Times New Roman"/>
        </w:rPr>
        <w:t xml:space="preserve"> wavenumbers, so most of the pattern with higher current velocities is concentrated in large-scale phenomena.  </w:t>
      </w:r>
      <w:r w:rsidR="00A2616A">
        <w:rPr>
          <w:rFonts w:ascii="Times New Roman" w:hAnsi="Times New Roman" w:cs="Times New Roman"/>
        </w:rPr>
        <w:t xml:space="preserve">The energy is much </w:t>
      </w:r>
      <w:bookmarkStart w:id="0" w:name="_GoBack"/>
      <w:bookmarkEnd w:id="0"/>
      <w:r w:rsidR="00A2616A">
        <w:rPr>
          <w:rFonts w:ascii="Times New Roman" w:hAnsi="Times New Roman" w:cs="Times New Roman"/>
        </w:rPr>
        <w:t xml:space="preserve">larger for scales greater than 25 km (1/0.03947 km per cycle).  </w:t>
      </w:r>
      <w:r>
        <w:rPr>
          <w:rFonts w:ascii="Times New Roman" w:hAnsi="Times New Roman" w:cs="Times New Roman"/>
        </w:rPr>
        <w:t>The spectra are red for geostrophic velocities at both depths.</w:t>
      </w:r>
      <w:r w:rsidR="002304D1">
        <w:rPr>
          <w:rFonts w:ascii="Times New Roman" w:hAnsi="Times New Roman" w:cs="Times New Roman"/>
        </w:rPr>
        <w:t xml:space="preserve">  Due to the large number of segments that I have (373), the error bar is quite small.</w:t>
      </w:r>
    </w:p>
    <w:p w:rsidR="002304D1" w:rsidRDefault="002304D1" w:rsidP="00AC1C08">
      <w:pPr>
        <w:pStyle w:val="ListParagraph"/>
        <w:numPr>
          <w:ilvl w:val="0"/>
          <w:numId w:val="1"/>
        </w:numPr>
        <w:contextualSpacing w:val="0"/>
        <w:rPr>
          <w:rFonts w:ascii="Times New Roman" w:hAnsi="Times New Roman" w:cs="Times New Roman"/>
        </w:rPr>
      </w:pPr>
      <w:r>
        <w:rPr>
          <w:rFonts w:ascii="Times New Roman" w:hAnsi="Times New Roman" w:cs="Times New Roman"/>
        </w:rPr>
        <w:t>The two spatial records are coherent across all wavenumbers.  This is a surprising result, but I have ruled out that it is a mistake in the code or method.  Of interest, the threshold value for statistically significant coherence is very low due to the high number of segments that I used.  Very interestingly, the phase relationship is zero or close to zero for all wavenumbers.</w:t>
      </w:r>
    </w:p>
    <w:p w:rsidR="002304D1" w:rsidRPr="00AC1C08" w:rsidRDefault="002304D1" w:rsidP="00AC1C08">
      <w:pPr>
        <w:pStyle w:val="ListParagraph"/>
        <w:numPr>
          <w:ilvl w:val="0"/>
          <w:numId w:val="1"/>
        </w:numPr>
        <w:contextualSpacing w:val="0"/>
        <w:rPr>
          <w:rFonts w:ascii="Times New Roman" w:hAnsi="Times New Roman" w:cs="Times New Roman"/>
        </w:rPr>
      </w:pPr>
      <w:r>
        <w:rPr>
          <w:rFonts w:ascii="Times New Roman" w:hAnsi="Times New Roman" w:cs="Times New Roman"/>
        </w:rPr>
        <w:t xml:space="preserve">I expected that there would be some peaks in the wavenumber spectra.  I expected that there would be coherence at low wavenumbers </w:t>
      </w:r>
      <w:r w:rsidR="000A12BB">
        <w:rPr>
          <w:rFonts w:ascii="Times New Roman" w:hAnsi="Times New Roman" w:cs="Times New Roman"/>
        </w:rPr>
        <w:t xml:space="preserve">only.  Both of my assumptions were wrong.  I will probably take a look at the spectral slope for the spectra for the presentation next week.  In terms of conclusions, the coherence means that for the most part, the current structure is similar in the region from 80 to 200 meters.  </w:t>
      </w:r>
      <w:r w:rsidR="00A2616A">
        <w:rPr>
          <w:rFonts w:ascii="Times New Roman" w:hAnsi="Times New Roman" w:cs="Times New Roman"/>
        </w:rPr>
        <w:t>S</w:t>
      </w:r>
      <w:r w:rsidR="000A12BB">
        <w:rPr>
          <w:rFonts w:ascii="Times New Roman" w:hAnsi="Times New Roman" w:cs="Times New Roman"/>
        </w:rPr>
        <w:t xml:space="preserve">ome variability in the relationship between the two depths is apparent.  </w:t>
      </w:r>
      <w:r w:rsidR="00A2616A">
        <w:rPr>
          <w:rFonts w:ascii="Times New Roman" w:hAnsi="Times New Roman" w:cs="Times New Roman"/>
        </w:rPr>
        <w:t xml:space="preserve">Without applying a </w:t>
      </w:r>
      <w:proofErr w:type="spellStart"/>
      <w:r w:rsidR="00A2616A">
        <w:rPr>
          <w:rFonts w:ascii="Times New Roman" w:hAnsi="Times New Roman" w:cs="Times New Roman"/>
        </w:rPr>
        <w:t>Hanning</w:t>
      </w:r>
      <w:proofErr w:type="spellEnd"/>
      <w:r w:rsidR="00A2616A">
        <w:rPr>
          <w:rFonts w:ascii="Times New Roman" w:hAnsi="Times New Roman" w:cs="Times New Roman"/>
        </w:rPr>
        <w:t xml:space="preserve"> window, the coherence is higher across intermediate wavenumbers.  The patterns on the edges seem to matter.  Though the best practice is to use a </w:t>
      </w:r>
      <w:proofErr w:type="spellStart"/>
      <w:r w:rsidR="00A2616A">
        <w:rPr>
          <w:rFonts w:ascii="Times New Roman" w:hAnsi="Times New Roman" w:cs="Times New Roman"/>
        </w:rPr>
        <w:t>Hanning</w:t>
      </w:r>
      <w:proofErr w:type="spellEnd"/>
      <w:r w:rsidR="00A2616A">
        <w:rPr>
          <w:rFonts w:ascii="Times New Roman" w:hAnsi="Times New Roman" w:cs="Times New Roman"/>
        </w:rPr>
        <w:t xml:space="preserve"> window, I am not sure if, since at least one of the edges is a physical barrier in the real world, I should include the pattern on the edges.  Finally, perhaps</w:t>
      </w:r>
      <w:r w:rsidR="000A12BB">
        <w:rPr>
          <w:rFonts w:ascii="Times New Roman" w:hAnsi="Times New Roman" w:cs="Times New Roman"/>
        </w:rPr>
        <w:t xml:space="preserve"> a lack of coherence would be apparent at 80 versus 400 meters depth.  </w:t>
      </w:r>
    </w:p>
    <w:p w:rsidR="000770FC" w:rsidRDefault="000770FC"/>
    <w:sectPr w:rsidR="0007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2199B"/>
    <w:multiLevelType w:val="hybridMultilevel"/>
    <w:tmpl w:val="57B67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9B0"/>
    <w:rsid w:val="000770FC"/>
    <w:rsid w:val="00096DE6"/>
    <w:rsid w:val="000A12BB"/>
    <w:rsid w:val="001A6AE6"/>
    <w:rsid w:val="002304D1"/>
    <w:rsid w:val="008652BE"/>
    <w:rsid w:val="00A2616A"/>
    <w:rsid w:val="00AC1C08"/>
    <w:rsid w:val="00D5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9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C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9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7</cp:revision>
  <cp:lastPrinted>2017-12-07T04:49:00Z</cp:lastPrinted>
  <dcterms:created xsi:type="dcterms:W3CDTF">2017-12-06T23:56:00Z</dcterms:created>
  <dcterms:modified xsi:type="dcterms:W3CDTF">2017-12-07T04:56:00Z</dcterms:modified>
</cp:coreProperties>
</file>