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tl/>
        </w:rPr>
        <w:t>הסכם שירותי תחזוקה ותמיכה</w:t>
      </w:r>
    </w:p>
    <w:p>
      <w:pPr>
        <w:bidi/>
      </w:pPr>
      <w:r>
        <w:rPr>
          <w:rtl/>
        </w:rPr>
        <w:t>שנערך ביום [להשלים], בין טכנו-סרוויס בע"מ ("הספק") לבין [שם הלקוח] ("הלקוח").</w:t>
      </w:r>
    </w:p>
    <w:p>
      <w:pPr>
        <w:bidi/>
      </w:pPr>
      <w:r>
        <w:rPr>
          <w:rtl/>
        </w:rPr>
        <w:t>שירותים</w:t>
      </w:r>
    </w:p>
    <w:p>
      <w:pPr>
        <w:bidi/>
      </w:pPr>
      <w:r>
        <w:rPr>
          <w:rtl/>
        </w:rPr>
        <w:t>1.‏ הספק יעניק ללקוח שירותי תחזוקה ותמיכה למערכת ניהול הפוליסות, כמפורט בנספח השירותים.</w:t>
      </w:r>
    </w:p>
    <w:p>
      <w:pPr>
        <w:bidi/>
      </w:pPr>
      <w:r>
        <w:rPr>
          <w:rtl/>
        </w:rPr>
        <w:t>2.‏ הספק רשאי להיעזר בקבלני משנה לפי שיקול דעתו.</w:t>
      </w:r>
    </w:p>
    <w:p>
      <w:pPr>
        <w:bidi/>
      </w:pPr>
      <w:r>
        <w:rPr>
          <w:rtl/>
        </w:rPr>
        <w:t>תמורה</w:t>
      </w:r>
    </w:p>
    <w:p>
      <w:pPr>
        <w:bidi/>
      </w:pPr>
      <w:r>
        <w:rPr>
          <w:rtl/>
        </w:rPr>
        <w:t>1.‏ הלקוח ישלם לספק דמי תחזוקה חודשיים בתוך 30 יום מהחשבונית. איחור יישא ריבית פיגורים.</w:t>
      </w:r>
    </w:p>
    <w:p>
      <w:pPr>
        <w:bidi/>
      </w:pPr>
      <w:r>
        <w:rPr>
          <w:rtl/>
        </w:rPr>
        <w:t>אחריות</w:t>
      </w:r>
    </w:p>
    <w:p>
      <w:pPr>
        <w:bidi/>
      </w:pPr>
      <w:r>
        <w:rPr>
          <w:rtl/>
        </w:rPr>
        <w:t>1.‏ אחריות הספק מוגבלת לסכום ששולם לו בשלושת החודשים שקדמו לאירוע.</w:t>
      </w:r>
    </w:p>
    <w:p>
      <w:pPr>
        <w:bidi/>
      </w:pPr>
      <w:r>
        <w:rPr>
          <w:rtl/>
        </w:rPr>
        <w:t>סודיות וסיום</w:t>
      </w:r>
    </w:p>
    <w:p>
      <w:pPr>
        <w:bidi/>
      </w:pPr>
      <w:r>
        <w:rPr>
          <w:rtl/>
        </w:rPr>
        <w:t>1.‏ כל צד ישמור על סודיות המידע של הצד האחר.</w:t>
      </w:r>
    </w:p>
    <w:p>
      <w:pPr>
        <w:bidi/>
      </w:pPr>
      <w:r>
        <w:rPr>
          <w:rtl/>
        </w:rPr>
        <w:t>2.‏ כל צד רשאי לסיים את ההסכם בהתראה של 14 יום.</w:t>
      </w:r>
    </w:p>
    <w:p>
      <w:pPr>
        <w:bidi/>
      </w:pPr>
      <w:r>
        <w:rPr>
          <w:rtl/>
        </w:rPr>
        <w:t>ולראיה באו הצדדים על החתום:</w:t>
      </w:r>
    </w:p>
    <w:p>
      <w:pPr>
        <w:bidi/>
      </w:pPr>
      <w:r>
        <w:rPr>
          <w:rtl/>
        </w:rPr>
        <w:t>הספק                                        הלקוח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טכנו-סרוויס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