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3ABDA" w14:textId="6C446404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ПРАВИТЕЛЬСТВО РОССИЙСКОЙ ФЕДЕРАЦИИ</w:t>
      </w:r>
    </w:p>
    <w:p w14:paraId="46347A86" w14:textId="77777777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НАЦИОНАЛЬНЫЙ ИССЛЕДОВАТЕЛЬСКИЙ УНИВЕРСИТЕТ</w:t>
      </w:r>
    </w:p>
    <w:p w14:paraId="664D4696" w14:textId="77777777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«ВЫСШАЯ ШКОЛА ЭКОНОМИКИ»</w:t>
      </w:r>
    </w:p>
    <w:p w14:paraId="3D99D583" w14:textId="77777777" w:rsidR="006C2E43" w:rsidRPr="00FD75EF" w:rsidRDefault="006C2E43" w:rsidP="00874A94">
      <w:pPr>
        <w:pStyle w:val="a3"/>
      </w:pPr>
    </w:p>
    <w:p w14:paraId="5347C03D" w14:textId="54A27757" w:rsidR="00874A94" w:rsidRPr="00874A94" w:rsidRDefault="006C2E43" w:rsidP="00874A94">
      <w:pPr>
        <w:jc w:val="center"/>
      </w:pPr>
      <w:r w:rsidRPr="00874A94">
        <w:t>Факультет компьютерных наук</w:t>
      </w:r>
    </w:p>
    <w:p w14:paraId="51A0E771" w14:textId="02A6D0BC" w:rsidR="006C2E43" w:rsidRPr="00874A94" w:rsidRDefault="006C2E43" w:rsidP="00874A94">
      <w:pPr>
        <w:jc w:val="center"/>
      </w:pPr>
      <w:r w:rsidRPr="00874A94">
        <w:t xml:space="preserve">Департамент программной </w:t>
      </w:r>
      <w:r w:rsidRPr="00874A94">
        <w:t>и</w:t>
      </w:r>
      <w:r w:rsidRPr="00874A94">
        <w:t>нженерии</w:t>
      </w:r>
    </w:p>
    <w:p w14:paraId="24DBC6A0" w14:textId="77777777" w:rsidR="006C2E43" w:rsidRPr="00874A94" w:rsidRDefault="006C2E43" w:rsidP="00874A94">
      <w:pPr>
        <w:pStyle w:val="a3"/>
      </w:pPr>
    </w:p>
    <w:p w14:paraId="1E5FA32C" w14:textId="77777777" w:rsidR="006C2E43" w:rsidRPr="00874A94" w:rsidRDefault="006C2E43" w:rsidP="00874A94">
      <w:pPr>
        <w:pStyle w:val="a3"/>
      </w:pPr>
    </w:p>
    <w:p w14:paraId="5603878E" w14:textId="77777777" w:rsidR="006C2E43" w:rsidRPr="00874A94" w:rsidRDefault="006C2E43" w:rsidP="00874A94">
      <w:pPr>
        <w:pStyle w:val="a3"/>
      </w:pPr>
    </w:p>
    <w:p w14:paraId="607431BE" w14:textId="77777777" w:rsidR="006C2E43" w:rsidRPr="00874A94" w:rsidRDefault="006C2E43" w:rsidP="00874A94">
      <w:pPr>
        <w:pStyle w:val="a3"/>
      </w:pPr>
    </w:p>
    <w:tbl>
      <w:tblPr>
        <w:tblStyle w:val="TableNormal"/>
        <w:tblW w:w="0" w:type="auto"/>
        <w:tblInd w:w="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728"/>
        <w:gridCol w:w="4831"/>
      </w:tblGrid>
      <w:tr w:rsidR="006C2E43" w:rsidRPr="00874A94" w14:paraId="59101F49" w14:textId="77777777" w:rsidTr="00BB7780">
        <w:trPr>
          <w:trHeight w:hRule="exact" w:val="2082"/>
        </w:trPr>
        <w:tc>
          <w:tcPr>
            <w:tcW w:w="4728" w:type="dxa"/>
          </w:tcPr>
          <w:p w14:paraId="64A53A16" w14:textId="77777777" w:rsidR="006C2E43" w:rsidRPr="00874A94" w:rsidRDefault="006C2E43" w:rsidP="00BB7780">
            <w:pPr>
              <w:pStyle w:val="TableParagraph"/>
              <w:spacing w:line="235" w:lineRule="exact"/>
              <w:ind w:left="200" w:right="1355"/>
              <w:rPr>
                <w:b/>
                <w:sz w:val="24"/>
                <w:szCs w:val="24"/>
                <w:lang w:val="ru-RU"/>
              </w:rPr>
            </w:pPr>
            <w:r w:rsidRPr="00874A94">
              <w:rPr>
                <w:b/>
                <w:sz w:val="24"/>
                <w:szCs w:val="24"/>
                <w:lang w:val="ru-RU"/>
              </w:rPr>
              <w:t>СОГЛАСОВАНО</w:t>
            </w:r>
          </w:p>
          <w:p w14:paraId="31B245B2" w14:textId="77777777" w:rsidR="006C2E43" w:rsidRPr="00874A94" w:rsidRDefault="006C2E43" w:rsidP="00BB7780">
            <w:pPr>
              <w:pStyle w:val="TableParagraph"/>
              <w:spacing w:line="240" w:lineRule="auto"/>
              <w:ind w:left="184" w:right="180"/>
              <w:rPr>
                <w:sz w:val="24"/>
                <w:szCs w:val="24"/>
                <w:lang w:val="ru-RU"/>
              </w:rPr>
            </w:pPr>
            <w:r w:rsidRPr="00874A94">
              <w:rPr>
                <w:sz w:val="24"/>
                <w:szCs w:val="24"/>
                <w:lang w:val="ru-RU"/>
              </w:rPr>
              <w:t xml:space="preserve">Доцент факультета компьютерных наук </w:t>
            </w:r>
            <w:proofErr w:type="spellStart"/>
            <w:r w:rsidRPr="00874A94">
              <w:rPr>
                <w:sz w:val="24"/>
                <w:szCs w:val="24"/>
                <w:lang w:val="ru-RU"/>
              </w:rPr>
              <w:t>базовои</w:t>
            </w:r>
            <w:proofErr w:type="spellEnd"/>
            <w:r w:rsidRPr="00874A94">
              <w:rPr>
                <w:sz w:val="24"/>
                <w:szCs w:val="24"/>
                <w:lang w:val="ru-RU"/>
              </w:rPr>
              <w:t xml:space="preserve">̆ кафедры «Системное программирование» НИУ ВШЭ, канд. физ.-мат. наук </w:t>
            </w:r>
          </w:p>
          <w:p w14:paraId="1F288021" w14:textId="77777777" w:rsidR="006C2E43" w:rsidRPr="00874A94" w:rsidRDefault="006C2E43" w:rsidP="00BB7780">
            <w:pPr>
              <w:pStyle w:val="TableParagraph"/>
              <w:spacing w:line="240" w:lineRule="auto"/>
              <w:ind w:left="184" w:right="180"/>
              <w:rPr>
                <w:sz w:val="24"/>
                <w:szCs w:val="24"/>
                <w:lang w:val="ru-RU"/>
              </w:rPr>
            </w:pPr>
            <w:r w:rsidRPr="00874A94">
              <w:rPr>
                <w:sz w:val="24"/>
                <w:szCs w:val="24"/>
                <w:lang w:val="ru-RU"/>
              </w:rPr>
              <w:t xml:space="preserve">__________________ Д.Ю. </w:t>
            </w:r>
            <w:proofErr w:type="spellStart"/>
            <w:r w:rsidRPr="00874A94">
              <w:rPr>
                <w:sz w:val="24"/>
                <w:szCs w:val="24"/>
                <w:lang w:val="ru-RU"/>
              </w:rPr>
              <w:t>Турдаков</w:t>
            </w:r>
            <w:proofErr w:type="spellEnd"/>
          </w:p>
          <w:p w14:paraId="6FC829E2" w14:textId="77777777" w:rsidR="006C2E43" w:rsidRPr="00874A94" w:rsidRDefault="006C2E43" w:rsidP="00BB7780">
            <w:pPr>
              <w:pStyle w:val="TableParagraph"/>
              <w:spacing w:line="240" w:lineRule="auto"/>
              <w:ind w:left="184" w:right="180"/>
              <w:rPr>
                <w:sz w:val="24"/>
                <w:szCs w:val="24"/>
                <w:lang w:val="ru-RU"/>
              </w:rPr>
            </w:pPr>
            <w:r w:rsidRPr="00874A94">
              <w:rPr>
                <w:sz w:val="24"/>
                <w:szCs w:val="24"/>
                <w:lang w:val="ru-RU"/>
              </w:rPr>
              <w:t>«__» ___________ 2017 г.</w:t>
            </w:r>
          </w:p>
          <w:p w14:paraId="6CFBB045" w14:textId="77777777" w:rsidR="006C2E43" w:rsidRPr="00874A94" w:rsidRDefault="006C2E43" w:rsidP="00BB7780">
            <w:pPr>
              <w:pStyle w:val="TableParagraph"/>
              <w:tabs>
                <w:tab w:val="left" w:pos="660"/>
                <w:tab w:val="left" w:pos="2381"/>
              </w:tabs>
              <w:spacing w:line="240" w:lineRule="auto"/>
              <w:ind w:left="200" w:right="1355"/>
              <w:rPr>
                <w:sz w:val="24"/>
                <w:szCs w:val="24"/>
              </w:rPr>
            </w:pPr>
          </w:p>
        </w:tc>
        <w:tc>
          <w:tcPr>
            <w:tcW w:w="4831" w:type="dxa"/>
          </w:tcPr>
          <w:p w14:paraId="0EA639EF" w14:textId="77777777" w:rsidR="006C2E43" w:rsidRPr="00874A94" w:rsidRDefault="006C2E43" w:rsidP="00BB7780">
            <w:pPr>
              <w:pStyle w:val="TableParagraph"/>
              <w:spacing w:line="235" w:lineRule="exact"/>
              <w:ind w:left="825" w:right="1040"/>
              <w:rPr>
                <w:b/>
                <w:sz w:val="24"/>
                <w:szCs w:val="24"/>
                <w:lang w:val="ru-RU"/>
              </w:rPr>
            </w:pPr>
            <w:r w:rsidRPr="00874A94">
              <w:rPr>
                <w:b/>
                <w:sz w:val="24"/>
                <w:szCs w:val="24"/>
                <w:lang w:val="ru-RU"/>
              </w:rPr>
              <w:t>УТВЕРЖДАЮ</w:t>
            </w:r>
          </w:p>
          <w:p w14:paraId="004DC9DB" w14:textId="77777777" w:rsidR="00D01A7F" w:rsidRPr="00FD75EF" w:rsidRDefault="00D01A7F" w:rsidP="00D01A7F">
            <w:pPr>
              <w:pStyle w:val="TableParagraph"/>
              <w:spacing w:line="240" w:lineRule="auto"/>
              <w:ind w:left="825" w:right="1040"/>
              <w:rPr>
                <w:sz w:val="23"/>
                <w:lang w:val="ru-RU"/>
              </w:rPr>
            </w:pPr>
            <w:r w:rsidRPr="00FD75EF">
              <w:rPr>
                <w:sz w:val="23"/>
                <w:lang w:val="ru-RU"/>
              </w:rPr>
              <w:t>Академический руководитель образовательной программы</w:t>
            </w:r>
          </w:p>
          <w:p w14:paraId="43459280" w14:textId="77777777" w:rsidR="00D01A7F" w:rsidRPr="00FD75EF" w:rsidRDefault="00D01A7F" w:rsidP="00D01A7F">
            <w:pPr>
              <w:pStyle w:val="TableParagraph"/>
              <w:spacing w:line="264" w:lineRule="exact"/>
              <w:ind w:left="825" w:right="1040"/>
              <w:rPr>
                <w:sz w:val="23"/>
                <w:lang w:val="ru-RU"/>
              </w:rPr>
            </w:pPr>
            <w:r w:rsidRPr="00FD75EF">
              <w:rPr>
                <w:sz w:val="23"/>
                <w:lang w:val="ru-RU"/>
              </w:rPr>
              <w:t>«Программная инженерия»</w:t>
            </w:r>
          </w:p>
          <w:p w14:paraId="5F121E54" w14:textId="77777777" w:rsidR="00D01A7F" w:rsidRPr="00FD75EF" w:rsidRDefault="00D01A7F" w:rsidP="00D01A7F">
            <w:pPr>
              <w:pStyle w:val="TableParagraph"/>
              <w:spacing w:line="240" w:lineRule="auto"/>
              <w:ind w:left="825" w:right="180"/>
              <w:rPr>
                <w:sz w:val="23"/>
                <w:lang w:val="ru-RU"/>
              </w:rPr>
            </w:pPr>
            <w:r w:rsidRPr="00FD75EF">
              <w:rPr>
                <w:sz w:val="23"/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FD75EF">
              <w:rPr>
                <w:sz w:val="23"/>
                <w:lang w:val="ru-RU"/>
              </w:rPr>
              <w:t>техн</w:t>
            </w:r>
            <w:proofErr w:type="spellEnd"/>
            <w:r w:rsidRPr="00FD75EF">
              <w:rPr>
                <w:sz w:val="23"/>
                <w:lang w:val="ru-RU"/>
              </w:rPr>
              <w:t>. наук</w:t>
            </w:r>
          </w:p>
          <w:p w14:paraId="55225EF8" w14:textId="77777777" w:rsidR="00D01A7F" w:rsidRDefault="00D01A7F" w:rsidP="00D01A7F">
            <w:pPr>
              <w:pStyle w:val="TableParagraph"/>
              <w:tabs>
                <w:tab w:val="left" w:pos="2948"/>
              </w:tabs>
              <w:spacing w:line="264" w:lineRule="exact"/>
              <w:ind w:left="825" w:right="180"/>
              <w:rPr>
                <w:sz w:val="23"/>
              </w:rPr>
            </w:pPr>
            <w:r w:rsidRPr="00FD75EF">
              <w:rPr>
                <w:sz w:val="23"/>
                <w:u w:val="single"/>
                <w:lang w:val="ru-RU"/>
              </w:rPr>
              <w:t xml:space="preserve"> </w:t>
            </w:r>
            <w:r w:rsidRPr="00FD75EF">
              <w:rPr>
                <w:sz w:val="23"/>
                <w:u w:val="single"/>
                <w:lang w:val="ru-RU"/>
              </w:rPr>
              <w:tab/>
            </w:r>
            <w:r>
              <w:rPr>
                <w:sz w:val="23"/>
              </w:rPr>
              <w:t>В.В.</w:t>
            </w:r>
            <w:r>
              <w:rPr>
                <w:spacing w:val="-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Шилов</w:t>
            </w:r>
            <w:proofErr w:type="spellEnd"/>
          </w:p>
          <w:p w14:paraId="2F11CDC7" w14:textId="22A243DC" w:rsidR="006C2E43" w:rsidRPr="00874A94" w:rsidRDefault="00D01A7F" w:rsidP="00D01A7F">
            <w:pPr>
              <w:pStyle w:val="TableParagraph"/>
              <w:tabs>
                <w:tab w:val="left" w:pos="1285"/>
                <w:tab w:val="left" w:pos="3006"/>
              </w:tabs>
              <w:spacing w:line="240" w:lineRule="auto"/>
              <w:ind w:left="825" w:right="1040"/>
              <w:rPr>
                <w:sz w:val="24"/>
                <w:szCs w:val="24"/>
              </w:rPr>
            </w:pPr>
            <w:r>
              <w:rPr>
                <w:sz w:val="23"/>
              </w:rPr>
              <w:t>«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»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2017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г.</w:t>
            </w:r>
          </w:p>
        </w:tc>
      </w:tr>
    </w:tbl>
    <w:p w14:paraId="5A8D251C" w14:textId="77777777" w:rsidR="006C2E43" w:rsidRPr="00874A94" w:rsidRDefault="006C2E43" w:rsidP="00874A94">
      <w:pPr>
        <w:pStyle w:val="a3"/>
      </w:pPr>
    </w:p>
    <w:p w14:paraId="62461572" w14:textId="77777777" w:rsidR="006C2E43" w:rsidRPr="00874A94" w:rsidRDefault="006C2E43" w:rsidP="00874A94">
      <w:pPr>
        <w:pStyle w:val="a3"/>
      </w:pPr>
    </w:p>
    <w:p w14:paraId="35B1AED3" w14:textId="77777777" w:rsidR="006C2E43" w:rsidRPr="00874A94" w:rsidRDefault="006C2E43" w:rsidP="00874A94">
      <w:pPr>
        <w:pStyle w:val="a3"/>
      </w:pPr>
    </w:p>
    <w:p w14:paraId="7C8CAA84" w14:textId="77777777" w:rsidR="006C2E43" w:rsidRPr="00874A94" w:rsidRDefault="006C2E43" w:rsidP="00874A94">
      <w:pPr>
        <w:pStyle w:val="a3"/>
      </w:pPr>
    </w:p>
    <w:p w14:paraId="3B76904D" w14:textId="77777777" w:rsidR="006C2E43" w:rsidRPr="00874A94" w:rsidRDefault="006C2E43" w:rsidP="00874A94">
      <w:pPr>
        <w:pStyle w:val="a3"/>
      </w:pPr>
    </w:p>
    <w:p w14:paraId="4E8AA7AC" w14:textId="77777777" w:rsidR="006C2E43" w:rsidRPr="00874A94" w:rsidRDefault="006C2E43" w:rsidP="00874A94">
      <w:pPr>
        <w:pStyle w:val="a3"/>
      </w:pPr>
    </w:p>
    <w:p w14:paraId="384F5930" w14:textId="77777777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Отчет</w:t>
      </w:r>
    </w:p>
    <w:p w14:paraId="571D48E6" w14:textId="77777777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по курсовой работе</w:t>
      </w:r>
    </w:p>
    <w:p w14:paraId="19827DD1" w14:textId="77777777" w:rsidR="006C2E43" w:rsidRPr="00874A94" w:rsidRDefault="006C2E43" w:rsidP="00874A94">
      <w:pPr>
        <w:pStyle w:val="a3"/>
      </w:pPr>
    </w:p>
    <w:p w14:paraId="3E2181BC" w14:textId="77777777" w:rsidR="006C2E43" w:rsidRPr="00874A94" w:rsidRDefault="006C2E43" w:rsidP="00874A94">
      <w:pPr>
        <w:pStyle w:val="a3"/>
      </w:pPr>
    </w:p>
    <w:p w14:paraId="267AD5BA" w14:textId="77777777" w:rsidR="006C2E43" w:rsidRPr="00874A94" w:rsidRDefault="006C2E43" w:rsidP="00874A94">
      <w:pPr>
        <w:pStyle w:val="a3"/>
      </w:pPr>
    </w:p>
    <w:p w14:paraId="5165FE89" w14:textId="77777777" w:rsidR="006C2E43" w:rsidRPr="00874A94" w:rsidRDefault="006C2E43" w:rsidP="00874A94">
      <w:pPr>
        <w:jc w:val="center"/>
        <w:rPr>
          <w:b/>
        </w:rPr>
      </w:pPr>
      <w:r w:rsidRPr="00874A94">
        <w:rPr>
          <w:b/>
        </w:rPr>
        <w:t>Построение иерархии аспектов по пользовательским отзывам об электронных устройствах</w:t>
      </w:r>
    </w:p>
    <w:p w14:paraId="50E2AFED" w14:textId="77777777" w:rsidR="006C2E43" w:rsidRPr="00874A94" w:rsidRDefault="006C2E43" w:rsidP="00874A94">
      <w:pPr>
        <w:jc w:val="center"/>
        <w:rPr>
          <w:b/>
        </w:rPr>
      </w:pPr>
    </w:p>
    <w:p w14:paraId="2383EEFE" w14:textId="77777777" w:rsidR="006C2E43" w:rsidRPr="00874A94" w:rsidRDefault="006C2E43" w:rsidP="00874A94">
      <w:pPr>
        <w:jc w:val="center"/>
      </w:pPr>
      <w:r w:rsidRPr="00874A94">
        <w:t>по направлению подготовки бакалавров 09.03.04 «Программная инженерия»</w:t>
      </w:r>
    </w:p>
    <w:p w14:paraId="17743C3A" w14:textId="77777777" w:rsidR="006C2E43" w:rsidRPr="00874A94" w:rsidRDefault="006C2E43" w:rsidP="00874A94">
      <w:pPr>
        <w:pStyle w:val="a3"/>
        <w:jc w:val="center"/>
      </w:pPr>
    </w:p>
    <w:p w14:paraId="61372827" w14:textId="77777777" w:rsidR="006C2E43" w:rsidRPr="00874A94" w:rsidRDefault="006C2E43" w:rsidP="00874A94">
      <w:pPr>
        <w:pStyle w:val="a3"/>
      </w:pPr>
    </w:p>
    <w:p w14:paraId="1C0C4B05" w14:textId="77777777" w:rsidR="006C2E43" w:rsidRPr="00874A94" w:rsidRDefault="006C2E43" w:rsidP="00874A94">
      <w:pPr>
        <w:pStyle w:val="a3"/>
      </w:pPr>
    </w:p>
    <w:p w14:paraId="1EA6B30B" w14:textId="77777777" w:rsidR="006C2E43" w:rsidRPr="00874A94" w:rsidRDefault="006C2E43" w:rsidP="00874A94">
      <w:pPr>
        <w:pStyle w:val="a3"/>
      </w:pPr>
    </w:p>
    <w:p w14:paraId="7C2F779F" w14:textId="77777777" w:rsidR="006C2E43" w:rsidRPr="00874A94" w:rsidRDefault="006C2E43" w:rsidP="00874A94">
      <w:pPr>
        <w:pStyle w:val="a3"/>
      </w:pPr>
    </w:p>
    <w:p w14:paraId="440D0BAB" w14:textId="77777777" w:rsidR="006C2E43" w:rsidRPr="00874A94" w:rsidRDefault="006C2E43" w:rsidP="00874A94">
      <w:pPr>
        <w:pStyle w:val="a3"/>
      </w:pPr>
    </w:p>
    <w:p w14:paraId="4385712B" w14:textId="77777777" w:rsidR="006C2E43" w:rsidRPr="00874A94" w:rsidRDefault="006C2E43" w:rsidP="00874A94">
      <w:pPr>
        <w:jc w:val="right"/>
      </w:pPr>
      <w:r w:rsidRPr="00874A94">
        <w:t>Выполнил</w:t>
      </w:r>
      <w:r w:rsidRPr="00874A94">
        <w:t>а</w:t>
      </w:r>
      <w:r w:rsidRPr="00874A94">
        <w:t xml:space="preserve">: </w:t>
      </w:r>
    </w:p>
    <w:p w14:paraId="7153547C" w14:textId="77777777" w:rsidR="006C2E43" w:rsidRPr="00874A94" w:rsidRDefault="006C2E43" w:rsidP="00874A94">
      <w:pPr>
        <w:jc w:val="right"/>
      </w:pPr>
      <w:r w:rsidRPr="00874A94">
        <w:t>студент</w:t>
      </w:r>
      <w:r w:rsidRPr="00874A94">
        <w:t>ка группы Б</w:t>
      </w:r>
      <w:r w:rsidRPr="00874A94">
        <w:t>ПИ143</w:t>
      </w:r>
      <w:r w:rsidRPr="00874A94">
        <w:rPr>
          <w:w w:val="99"/>
        </w:rPr>
        <w:t xml:space="preserve"> </w:t>
      </w:r>
      <w:r w:rsidRPr="00874A94">
        <w:t>образовательной программы</w:t>
      </w:r>
    </w:p>
    <w:p w14:paraId="24DD1F65" w14:textId="77777777" w:rsidR="006C2E43" w:rsidRPr="00874A94" w:rsidRDefault="006C2E43" w:rsidP="00874A94">
      <w:pPr>
        <w:jc w:val="right"/>
      </w:pPr>
      <w:r w:rsidRPr="00874A94">
        <w:t>09.03.04 «Программная инженерия»</w:t>
      </w:r>
    </w:p>
    <w:p w14:paraId="520A3364" w14:textId="77777777" w:rsidR="006C2E43" w:rsidRPr="00874A94" w:rsidRDefault="006C2E43" w:rsidP="00874A94">
      <w:pPr>
        <w:jc w:val="right"/>
      </w:pPr>
      <w:r w:rsidRPr="00874A94">
        <w:t>Репина А.А.</w:t>
      </w:r>
    </w:p>
    <w:p w14:paraId="6C626B07" w14:textId="77777777" w:rsidR="006C2E43" w:rsidRPr="00874A94" w:rsidRDefault="006C2E43" w:rsidP="00874A94">
      <w:pPr>
        <w:pStyle w:val="a3"/>
      </w:pPr>
    </w:p>
    <w:p w14:paraId="16B0D45F" w14:textId="77777777" w:rsidR="006C2E43" w:rsidRPr="00874A94" w:rsidRDefault="006C2E43" w:rsidP="00874A94">
      <w:pPr>
        <w:jc w:val="right"/>
      </w:pPr>
      <w:r w:rsidRPr="00874A9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4A89C8" wp14:editId="2E945FE6">
                <wp:simplePos x="0" y="0"/>
                <wp:positionH relativeFrom="page">
                  <wp:posOffset>4655185</wp:posOffset>
                </wp:positionH>
                <wp:positionV relativeFrom="paragraph">
                  <wp:posOffset>201295</wp:posOffset>
                </wp:positionV>
                <wp:extent cx="2362200" cy="0"/>
                <wp:effectExtent l="6985" t="10795" r="31115" b="2730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8FC6" id="Прямая соединительная линия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6.55pt,15.85pt" to="552.55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" strokeweight=".48pt">
                <w10:wrap type="topAndBottom" anchorx="page"/>
              </v:line>
            </w:pict>
          </mc:Fallback>
        </mc:AlternateContent>
      </w:r>
    </w:p>
    <w:p w14:paraId="18CFF87C" w14:textId="77777777" w:rsidR="006C2E43" w:rsidRPr="00874A94" w:rsidRDefault="006C2E43" w:rsidP="00874A94">
      <w:pPr>
        <w:jc w:val="right"/>
      </w:pPr>
      <w:r w:rsidRPr="00874A94">
        <w:t>Подпись, Дата</w:t>
      </w:r>
    </w:p>
    <w:p w14:paraId="7D7C7AD2" w14:textId="77777777" w:rsidR="006C2E43" w:rsidRPr="00874A94" w:rsidRDefault="006C2E43" w:rsidP="00874A94">
      <w:pPr>
        <w:jc w:val="right"/>
      </w:pPr>
    </w:p>
    <w:p w14:paraId="511AA542" w14:textId="77777777" w:rsidR="006C2E43" w:rsidRDefault="006C2E43" w:rsidP="00874A94">
      <w:pPr>
        <w:pStyle w:val="a3"/>
      </w:pPr>
    </w:p>
    <w:p w14:paraId="3698FE3E" w14:textId="77777777" w:rsidR="00874A94" w:rsidRDefault="00874A94" w:rsidP="00874A94">
      <w:pPr>
        <w:pStyle w:val="a3"/>
      </w:pPr>
    </w:p>
    <w:p w14:paraId="265E6BA3" w14:textId="77777777" w:rsidR="00874A94" w:rsidRDefault="00874A94" w:rsidP="00874A94">
      <w:pPr>
        <w:pStyle w:val="a3"/>
      </w:pPr>
    </w:p>
    <w:p w14:paraId="298CC109" w14:textId="77777777" w:rsidR="00874A94" w:rsidRDefault="00874A94" w:rsidP="00874A94">
      <w:pPr>
        <w:pStyle w:val="a3"/>
      </w:pPr>
    </w:p>
    <w:p w14:paraId="0642BA82" w14:textId="77777777" w:rsidR="006C2E43" w:rsidRDefault="006C2E43" w:rsidP="00874A94">
      <w:pPr>
        <w:jc w:val="center"/>
      </w:pPr>
      <w:r>
        <w:t>Москва, 2017</w:t>
      </w:r>
      <w:r>
        <w:br w:type="page"/>
      </w:r>
    </w:p>
    <w:p w14:paraId="65FA1079" w14:textId="77777777" w:rsidR="001B08E8" w:rsidRPr="00874A94" w:rsidRDefault="001B08E8" w:rsidP="00AE2615">
      <w:pPr>
        <w:pStyle w:val="1"/>
      </w:pPr>
      <w:bookmarkStart w:id="0" w:name="_Toc479110700"/>
      <w:r w:rsidRPr="00874A94">
        <w:lastRenderedPageBreak/>
        <w:t>Реферат</w:t>
      </w:r>
      <w:bookmarkEnd w:id="0"/>
    </w:p>
    <w:p w14:paraId="4556EA71" w14:textId="77777777" w:rsidR="001B08E8" w:rsidRPr="00874A94" w:rsidRDefault="001B08E8" w:rsidP="00D144E9">
      <w:pPr>
        <w:spacing w:line="276" w:lineRule="auto"/>
        <w:jc w:val="both"/>
        <w:rPr>
          <w:highlight w:val="yellow"/>
        </w:rPr>
      </w:pPr>
      <w:r w:rsidRPr="00874A94">
        <w:rPr>
          <w:highlight w:val="yellow"/>
        </w:rPr>
        <w:t xml:space="preserve">Отчет 28 c., 6 рис., 2 табл., 51 </w:t>
      </w:r>
      <w:proofErr w:type="spellStart"/>
      <w:r w:rsidRPr="00874A94">
        <w:rPr>
          <w:highlight w:val="yellow"/>
        </w:rPr>
        <w:t>источн</w:t>
      </w:r>
      <w:proofErr w:type="spellEnd"/>
      <w:r w:rsidRPr="00874A94">
        <w:rPr>
          <w:highlight w:val="yellow"/>
        </w:rPr>
        <w:t>., 2 прил.</w:t>
      </w:r>
    </w:p>
    <w:p w14:paraId="326CCDE3" w14:textId="77777777" w:rsidR="001B08E8" w:rsidRPr="00874A94" w:rsidRDefault="001B08E8" w:rsidP="00D144E9">
      <w:pPr>
        <w:spacing w:line="276" w:lineRule="auto"/>
        <w:jc w:val="both"/>
        <w:rPr>
          <w:b/>
        </w:rPr>
      </w:pPr>
      <w:r w:rsidRPr="00874A94">
        <w:rPr>
          <w:b/>
        </w:rPr>
        <w:t xml:space="preserve">Ключевые слова: </w:t>
      </w:r>
      <w:r w:rsidRPr="00874A94">
        <w:t>аспекты; пользовательские отзывы; иерархия; электронные устройства; семантическое расстояние; характеристики.</w:t>
      </w:r>
    </w:p>
    <w:p w14:paraId="13235954" w14:textId="77777777" w:rsidR="001B08E8" w:rsidRPr="00874A94" w:rsidRDefault="001B08E8" w:rsidP="00D144E9">
      <w:pPr>
        <w:pStyle w:val="a3"/>
        <w:spacing w:line="276" w:lineRule="auto"/>
      </w:pPr>
    </w:p>
    <w:p w14:paraId="4E26B984" w14:textId="1D9E56B7" w:rsidR="001B08E8" w:rsidRPr="00874A94" w:rsidRDefault="001B08E8" w:rsidP="00D144E9">
      <w:pPr>
        <w:spacing w:line="276" w:lineRule="auto"/>
        <w:jc w:val="both"/>
      </w:pPr>
      <w:r w:rsidRPr="00874A94">
        <w:t xml:space="preserve">В отчете представлены результаты курсовой работы на тему “Построение иерархии аспектов по пользовательским отзывам об электронных </w:t>
      </w:r>
      <w:r w:rsidR="00874A94" w:rsidRPr="00874A94">
        <w:t>устройствах”</w:t>
      </w:r>
      <w:r w:rsidRPr="00874A94">
        <w:t>, выполненной на основе приказа Национального исследовательского университета "Высшая школа экономики" № 2.3-02/0812-01 от 08.12.2016.</w:t>
      </w:r>
    </w:p>
    <w:p w14:paraId="3117A2EB" w14:textId="77777777" w:rsidR="005B099C" w:rsidRPr="00874A94" w:rsidRDefault="00901002" w:rsidP="00D144E9">
      <w:pPr>
        <w:spacing w:line="276" w:lineRule="auto"/>
        <w:jc w:val="both"/>
        <w:rPr>
          <w:b/>
        </w:rPr>
      </w:pPr>
    </w:p>
    <w:p w14:paraId="30D08314" w14:textId="685345AF" w:rsidR="001B08E8" w:rsidRPr="00874A94" w:rsidRDefault="001B08E8" w:rsidP="00CD2E8A">
      <w:pPr>
        <w:spacing w:line="276" w:lineRule="auto"/>
        <w:jc w:val="both"/>
      </w:pPr>
      <w:r w:rsidRPr="00874A94">
        <w:rPr>
          <w:b/>
        </w:rPr>
        <w:t xml:space="preserve">Объект исследования – </w:t>
      </w:r>
      <w:r w:rsidRPr="00874A94">
        <w:t>аспектная иерархия пользовательских отзывов.</w:t>
      </w:r>
    </w:p>
    <w:p w14:paraId="4A415222" w14:textId="48C3F153" w:rsidR="001B08E8" w:rsidRPr="00874A94" w:rsidRDefault="001B08E8" w:rsidP="00CD2E8A">
      <w:pPr>
        <w:spacing w:line="276" w:lineRule="auto"/>
        <w:jc w:val="both"/>
      </w:pPr>
      <w:r w:rsidRPr="00874A94">
        <w:rPr>
          <w:b/>
        </w:rPr>
        <w:t xml:space="preserve">Предмет исследования </w:t>
      </w:r>
      <w:r w:rsidR="00874A94" w:rsidRPr="00874A94">
        <w:rPr>
          <w:b/>
        </w:rPr>
        <w:t>–</w:t>
      </w:r>
      <w:r w:rsidR="00874A94" w:rsidRPr="00874A94">
        <w:rPr>
          <w:b/>
        </w:rPr>
        <w:t xml:space="preserve"> </w:t>
      </w:r>
      <w:r w:rsidRPr="00874A94">
        <w:t>технологи</w:t>
      </w:r>
      <w:r w:rsidR="005C08D0">
        <w:t>я</w:t>
      </w:r>
      <w:r w:rsidRPr="00874A94">
        <w:t xml:space="preserve"> построения иерархии аспектов по пользовательским отзывам об электронных устройствах.</w:t>
      </w:r>
    </w:p>
    <w:p w14:paraId="46F8C136" w14:textId="48E98BDF" w:rsidR="001B08E8" w:rsidRPr="00874A94" w:rsidRDefault="001B08E8" w:rsidP="00CD2E8A">
      <w:pPr>
        <w:spacing w:line="276" w:lineRule="auto"/>
        <w:jc w:val="both"/>
      </w:pPr>
      <w:r w:rsidRPr="00874A94">
        <w:rPr>
          <w:b/>
        </w:rPr>
        <w:t>Цель</w:t>
      </w:r>
      <w:r w:rsidRPr="00874A94">
        <w:rPr>
          <w:b/>
        </w:rPr>
        <w:t xml:space="preserve"> </w:t>
      </w:r>
      <w:r w:rsidRPr="00874A94">
        <w:rPr>
          <w:b/>
        </w:rPr>
        <w:t>исследования</w:t>
      </w:r>
      <w:r w:rsidRPr="00874A94">
        <w:rPr>
          <w:b/>
        </w:rPr>
        <w:t xml:space="preserve">: </w:t>
      </w:r>
      <w:r w:rsidRPr="00874A94"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09B8A786" w14:textId="6E065793" w:rsidR="00874A94" w:rsidRDefault="001B08E8" w:rsidP="00CD2E8A">
      <w:pPr>
        <w:spacing w:line="276" w:lineRule="auto"/>
        <w:jc w:val="both"/>
      </w:pPr>
      <w:r w:rsidRPr="00874A94">
        <w:rPr>
          <w:b/>
        </w:rPr>
        <w:t xml:space="preserve">Научная новизна </w:t>
      </w:r>
      <w:r w:rsidR="00CD2E8A">
        <w:rPr>
          <w:b/>
        </w:rPr>
        <w:t xml:space="preserve">работы. </w:t>
      </w:r>
      <w:r w:rsidRPr="00874A94">
        <w:t xml:space="preserve">Достоверность научных результатов подтверждена результатами экспериментальных исследований с прототипом программы </w:t>
      </w:r>
      <w:r w:rsidRPr="00874A94">
        <w:t>построения иерархии аспектов</w:t>
      </w:r>
      <w:r w:rsidRPr="00874A94">
        <w:t>.</w:t>
      </w:r>
    </w:p>
    <w:p w14:paraId="045A8EAD" w14:textId="2307A4B4" w:rsidR="00CD2E8A" w:rsidRPr="00874A94" w:rsidRDefault="00CD2E8A" w:rsidP="00CD2E8A">
      <w:pPr>
        <w:spacing w:line="276" w:lineRule="auto"/>
      </w:pPr>
      <w:r>
        <w:rPr>
          <w:b/>
        </w:rPr>
        <w:t>М</w:t>
      </w:r>
      <w:r w:rsidRPr="00CD2E8A">
        <w:rPr>
          <w:b/>
          <w:lang w:eastAsia="en-US"/>
        </w:rPr>
        <w:t>етоды проведения исследования.</w:t>
      </w:r>
      <w:r>
        <w:t xml:space="preserve"> </w:t>
      </w:r>
      <w:r w:rsidRPr="00CD2E8A">
        <w:t>В качестве основного логико-теоретического метода проведения исследования использовалось моделирование: разрабатывалась программа, наделенная исключительно той функциональностью, которая необходима для решения задач настоящей НИР.</w:t>
      </w:r>
    </w:p>
    <w:p w14:paraId="25F4FCF8" w14:textId="3C9D89F7" w:rsidR="00874A94" w:rsidRPr="00874A94" w:rsidRDefault="00874A94" w:rsidP="00CD2E8A">
      <w:pPr>
        <w:spacing w:line="276" w:lineRule="auto"/>
        <w:jc w:val="both"/>
      </w:pPr>
      <w:r w:rsidRPr="00CD2E8A">
        <w:rPr>
          <w:b/>
        </w:rPr>
        <w:t>Практическая значимость.</w:t>
      </w:r>
      <w:r w:rsidRPr="00CD2E8A">
        <w:rPr>
          <w:b/>
        </w:rPr>
        <w:t xml:space="preserve"> </w:t>
      </w:r>
      <w:r w:rsidR="00B74BFC" w:rsidRPr="00CD2E8A">
        <w:t xml:space="preserve">С точки зрения практического применения, разработанный инструмент может дополняться функциональностью </w:t>
      </w:r>
      <w:r w:rsidR="00B74BFC" w:rsidRPr="00874A94">
        <w:t xml:space="preserve">и использоваться для решения более широких задач, выходящих за рамки данной курсовой работы. </w:t>
      </w:r>
    </w:p>
    <w:p w14:paraId="6E7FF0BE" w14:textId="7550DEDC" w:rsidR="00B74BFC" w:rsidRPr="00874A94" w:rsidRDefault="00874A94" w:rsidP="00CD2E8A">
      <w:pPr>
        <w:spacing w:line="276" w:lineRule="auto"/>
        <w:jc w:val="both"/>
      </w:pPr>
      <w:r w:rsidRPr="00874A94">
        <w:rPr>
          <w:b/>
        </w:rPr>
        <w:t>Результаты работы</w:t>
      </w:r>
      <w:r w:rsidRPr="00874A94">
        <w:rPr>
          <w:b/>
        </w:rPr>
        <w:t xml:space="preserve">. </w:t>
      </w:r>
      <w:r w:rsidR="00B74BFC" w:rsidRPr="00874A94">
        <w:t>По итогам выполнения исследования все поставленные цели были достигнуты.</w:t>
      </w:r>
    </w:p>
    <w:p w14:paraId="0B6391F2" w14:textId="2F8DFB33" w:rsidR="00874A94" w:rsidRPr="00874A94" w:rsidRDefault="00874A94" w:rsidP="00874A94">
      <w:pPr>
        <w:jc w:val="center"/>
        <w:rPr>
          <w:b/>
        </w:rPr>
      </w:pPr>
      <w:r w:rsidRPr="00874A94">
        <w:rPr>
          <w:b/>
        </w:rPr>
        <w:br w:type="page"/>
      </w:r>
    </w:p>
    <w:sdt>
      <w:sdtPr>
        <w:id w:val="-1583365381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noProof/>
          <w:color w:val="auto"/>
          <w:sz w:val="24"/>
          <w:szCs w:val="24"/>
        </w:rPr>
      </w:sdtEndPr>
      <w:sdtContent>
        <w:p w14:paraId="3757B9E9" w14:textId="7E7461E3" w:rsidR="00874A94" w:rsidRPr="00865A8A" w:rsidRDefault="009F1A1F" w:rsidP="00AE2615">
          <w:pPr>
            <w:pStyle w:val="a6"/>
            <w:rPr>
              <w:rFonts w:cs="Times New Roman"/>
              <w:b/>
              <w:sz w:val="32"/>
            </w:rPr>
          </w:pPr>
          <w:r w:rsidRPr="00865A8A">
            <w:rPr>
              <w:rFonts w:cs="Times New Roman"/>
              <w:b/>
              <w:sz w:val="32"/>
            </w:rPr>
            <w:t>Содержание</w:t>
          </w:r>
        </w:p>
        <w:p w14:paraId="0D653957" w14:textId="77777777" w:rsidR="00B27931" w:rsidRPr="00865A8A" w:rsidRDefault="00874A94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865A8A">
            <w:rPr>
              <w:rFonts w:ascii="Times New Roman" w:hAnsi="Times New Roman"/>
              <w:b w:val="0"/>
            </w:rPr>
            <w:fldChar w:fldCharType="begin"/>
          </w:r>
          <w:r w:rsidRPr="00865A8A">
            <w:rPr>
              <w:rFonts w:ascii="Times New Roman" w:hAnsi="Times New Roman"/>
              <w:b w:val="0"/>
            </w:rPr>
            <w:instrText>TOC \o "1-3" \h \z \u</w:instrText>
          </w:r>
          <w:r w:rsidRPr="00865A8A">
            <w:rPr>
              <w:rFonts w:ascii="Times New Roman" w:hAnsi="Times New Roman"/>
              <w:b w:val="0"/>
            </w:rPr>
            <w:fldChar w:fldCharType="separate"/>
          </w:r>
          <w:hyperlink w:anchor="_Toc479110700" w:history="1">
            <w:r w:rsidR="00B27931" w:rsidRPr="00865A8A">
              <w:rPr>
                <w:rStyle w:val="a7"/>
                <w:rFonts w:ascii="Times New Roman" w:hAnsi="Times New Roman"/>
                <w:noProof/>
              </w:rPr>
              <w:t>Реферат</w:t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tab/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instrText xml:space="preserve"> PAGEREF _Toc479110700 \h </w:instrText>
            </w:r>
            <w:r w:rsidR="00B27931" w:rsidRPr="00865A8A">
              <w:rPr>
                <w:rFonts w:ascii="Times New Roman" w:hAnsi="Times New Roman"/>
                <w:noProof/>
                <w:webHidden/>
              </w:rPr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t>2</w:t>
            </w:r>
            <w:r w:rsidR="00B27931"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5571DA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1" w:history="1">
            <w:r w:rsidRPr="00865A8A">
              <w:rPr>
                <w:rStyle w:val="a7"/>
                <w:rFonts w:ascii="Times New Roman" w:hAnsi="Times New Roman"/>
                <w:noProof/>
              </w:rPr>
              <w:t>Определения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_Toc479110701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4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FDC1B1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2" w:history="1">
            <w:r w:rsidRPr="00865A8A">
              <w:rPr>
                <w:rStyle w:val="a7"/>
                <w:rFonts w:ascii="Times New Roman" w:hAnsi="Times New Roman"/>
                <w:noProof/>
              </w:rPr>
              <w:t>Введение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_Toc479110702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5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FC62C4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3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Основная часть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_Toc479110703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7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65CD47" w14:textId="77777777" w:rsidR="00B27931" w:rsidRPr="00865A8A" w:rsidRDefault="00B27931">
          <w:pPr>
            <w:pStyle w:val="21"/>
            <w:tabs>
              <w:tab w:val="left" w:pos="66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4" w:history="1">
            <w:r w:rsidRPr="00865A8A">
              <w:rPr>
                <w:rStyle w:val="a7"/>
                <w:rFonts w:ascii="Times New Roman" w:hAnsi="Times New Roman"/>
                <w:noProof/>
              </w:rPr>
              <w:t>1.</w:t>
            </w:r>
            <w:r w:rsidRPr="00865A8A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865A8A">
              <w:rPr>
                <w:rStyle w:val="a7"/>
                <w:rFonts w:ascii="Times New Roman" w:hAnsi="Times New Roman"/>
                <w:noProof/>
              </w:rPr>
              <w:t>Обзор и анализ источников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_Toc479110704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7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80C8A1" w14:textId="77777777" w:rsidR="00B27931" w:rsidRPr="00865A8A" w:rsidRDefault="00B27931">
          <w:pPr>
            <w:pStyle w:val="21"/>
            <w:tabs>
              <w:tab w:val="left" w:pos="66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5" w:history="1">
            <w:r w:rsidRPr="00865A8A">
              <w:rPr>
                <w:rStyle w:val="a7"/>
                <w:rFonts w:ascii="Times New Roman" w:hAnsi="Times New Roman"/>
                <w:noProof/>
              </w:rPr>
              <w:t>2.</w:t>
            </w:r>
            <w:r w:rsidRPr="00865A8A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865A8A">
              <w:rPr>
                <w:rStyle w:val="a7"/>
                <w:rFonts w:ascii="Times New Roman" w:hAnsi="Times New Roman"/>
                <w:noProof/>
              </w:rPr>
              <w:t>Теоретическая часть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_Toc479110705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7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9D85EF" w14:textId="77777777" w:rsidR="00B27931" w:rsidRPr="00865A8A" w:rsidRDefault="00B27931">
          <w:pPr>
            <w:pStyle w:val="21"/>
            <w:tabs>
              <w:tab w:val="left" w:pos="660"/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6" w:history="1">
            <w:r w:rsidRPr="00865A8A">
              <w:rPr>
                <w:rStyle w:val="a7"/>
                <w:rFonts w:ascii="Times New Roman" w:hAnsi="Times New Roman"/>
                <w:noProof/>
              </w:rPr>
              <w:t>3.</w:t>
            </w:r>
            <w:r w:rsidRPr="00865A8A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865A8A">
              <w:rPr>
                <w:rStyle w:val="a7"/>
                <w:rFonts w:ascii="Times New Roman" w:hAnsi="Times New Roman"/>
                <w:noProof/>
              </w:rPr>
              <w:t>Описание эксперимента, анализ и оценка полученных результатов.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_Toc479110706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7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27D334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7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Заключение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_Toc479110707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8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DE4043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8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Список использованных источников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_Toc479110708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9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544A65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09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ПРИЛОЖЕНИЕ А. Примеры входных файлов программы.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_Toc479110709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10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B6C881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10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ПРИЛОЖЕНИЕ Б. Примеры выходных файлов программы.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_Toc479110710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11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36BF1B" w14:textId="77777777" w:rsidR="00B27931" w:rsidRPr="00865A8A" w:rsidRDefault="00B27931">
          <w:pPr>
            <w:pStyle w:val="12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479110711" w:history="1">
            <w:r w:rsidRPr="00865A8A">
              <w:rPr>
                <w:rStyle w:val="a7"/>
                <w:rFonts w:ascii="Times New Roman" w:eastAsia="Times New Roman" w:hAnsi="Times New Roman"/>
                <w:noProof/>
              </w:rPr>
              <w:t>ПРИЛОЖЕНИЕ В. Код программы.</w:t>
            </w:r>
            <w:r w:rsidRPr="00865A8A">
              <w:rPr>
                <w:rFonts w:ascii="Times New Roman" w:hAnsi="Times New Roman"/>
                <w:noProof/>
                <w:webHidden/>
              </w:rPr>
              <w:tab/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65A8A">
              <w:rPr>
                <w:rFonts w:ascii="Times New Roman" w:hAnsi="Times New Roman"/>
                <w:noProof/>
                <w:webHidden/>
              </w:rPr>
              <w:instrText xml:space="preserve"> PAGEREF _Toc479110711 \h </w:instrText>
            </w:r>
            <w:r w:rsidRPr="00865A8A">
              <w:rPr>
                <w:rFonts w:ascii="Times New Roman" w:hAnsi="Times New Roman"/>
                <w:noProof/>
                <w:webHidden/>
              </w:rPr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65A8A">
              <w:rPr>
                <w:rFonts w:ascii="Times New Roman" w:hAnsi="Times New Roman"/>
                <w:noProof/>
                <w:webHidden/>
              </w:rPr>
              <w:t>12</w:t>
            </w:r>
            <w:r w:rsidRPr="00865A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83DF2F" w14:textId="08FB6785" w:rsidR="00874A94" w:rsidRPr="00874A94" w:rsidRDefault="00874A94" w:rsidP="00874A94">
          <w:pPr>
            <w:jc w:val="center"/>
            <w:rPr>
              <w:b/>
            </w:rPr>
          </w:pPr>
          <w:r w:rsidRPr="00865A8A">
            <w:rPr>
              <w:b/>
              <w:bCs/>
              <w:noProof/>
            </w:rPr>
            <w:fldChar w:fldCharType="end"/>
          </w:r>
        </w:p>
      </w:sdtContent>
    </w:sdt>
    <w:p w14:paraId="74EA8DD2" w14:textId="77777777" w:rsidR="001B08E8" w:rsidRPr="00FD75EF" w:rsidRDefault="001B08E8" w:rsidP="00874A94">
      <w:pPr>
        <w:pStyle w:val="a3"/>
      </w:pPr>
    </w:p>
    <w:p w14:paraId="1F1054C0" w14:textId="369D588A" w:rsidR="00D01A7F" w:rsidRDefault="00D01A7F">
      <w:pPr>
        <w:rPr>
          <w:b/>
        </w:rPr>
      </w:pPr>
      <w:r>
        <w:rPr>
          <w:b/>
        </w:rPr>
        <w:br w:type="page"/>
      </w:r>
    </w:p>
    <w:p w14:paraId="42208D4A" w14:textId="3D5E364C" w:rsidR="005B0CC7" w:rsidRPr="005B0CC7" w:rsidRDefault="005B0CC7" w:rsidP="00AE2615">
      <w:pPr>
        <w:pStyle w:val="1"/>
      </w:pPr>
      <w:bookmarkStart w:id="1" w:name="_Toc479110701"/>
      <w:r w:rsidRPr="005B0CC7">
        <w:t>Определения</w:t>
      </w:r>
      <w:bookmarkEnd w:id="1"/>
    </w:p>
    <w:p w14:paraId="75D92992" w14:textId="77777777" w:rsidR="005B0CC7" w:rsidRDefault="005B0CC7" w:rsidP="00D144E9">
      <w:pPr>
        <w:spacing w:line="276" w:lineRule="auto"/>
        <w:jc w:val="both"/>
      </w:pPr>
      <w:r w:rsidRPr="005B0CC7">
        <w:t xml:space="preserve">В настоящем отчете о НИР применяют следующие термины с соответствующими определениями: </w:t>
      </w:r>
    </w:p>
    <w:p w14:paraId="129E1059" w14:textId="77777777" w:rsidR="005B0CC7" w:rsidRDefault="005B0CC7" w:rsidP="00D144E9">
      <w:pPr>
        <w:spacing w:line="276" w:lineRule="auto"/>
        <w:jc w:val="both"/>
      </w:pPr>
    </w:p>
    <w:p w14:paraId="539CB677" w14:textId="77777777" w:rsidR="005B0CC7" w:rsidRPr="005B0CC7" w:rsidRDefault="005B0CC7" w:rsidP="00D144E9">
      <w:pPr>
        <w:spacing w:line="276" w:lineRule="auto"/>
        <w:jc w:val="both"/>
        <w:rPr>
          <w:rFonts w:eastAsia="Times New Roman"/>
        </w:rPr>
      </w:pPr>
      <w:proofErr w:type="spellStart"/>
      <w:r w:rsidRPr="005B0CC7">
        <w:rPr>
          <w:b/>
          <w:color w:val="000000"/>
        </w:rPr>
        <w:t>Парсер</w:t>
      </w:r>
      <w:proofErr w:type="spellEnd"/>
      <w:r w:rsidRPr="005B0CC7">
        <w:rPr>
          <w:b/>
          <w:color w:val="000000"/>
        </w:rPr>
        <w:t xml:space="preserve"> - </w:t>
      </w:r>
      <w:r w:rsidRPr="005B0CC7">
        <w:rPr>
          <w:color w:val="000000"/>
        </w:rPr>
        <w:t>скрипт или программа, которые</w:t>
      </w:r>
      <w:r w:rsidRPr="00060858">
        <w:rPr>
          <w:color w:val="000000"/>
        </w:rPr>
        <w:t> </w:t>
      </w:r>
      <w:r w:rsidRPr="005B0CC7">
        <w:rPr>
          <w:color w:val="000000"/>
        </w:rPr>
        <w:t>используются для сбора информации с сайтов</w:t>
      </w:r>
      <w:r w:rsidRPr="00060858">
        <w:rPr>
          <w:color w:val="000000"/>
        </w:rPr>
        <w:t> </w:t>
      </w:r>
    </w:p>
    <w:p w14:paraId="3E10DF6D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proofErr w:type="gramStart"/>
      <w:r w:rsidRPr="00060858">
        <w:rPr>
          <w:b/>
          <w:color w:val="000000"/>
        </w:rPr>
        <w:t>PMI</w:t>
      </w:r>
      <w:r w:rsidRPr="005B0CC7">
        <w:rPr>
          <w:b/>
          <w:color w:val="000000"/>
        </w:rPr>
        <w:t>(</w:t>
      </w:r>
      <w:proofErr w:type="gramEnd"/>
      <w:r w:rsidRPr="00060858">
        <w:rPr>
          <w:rFonts w:eastAsia="Times New Roman"/>
          <w:b/>
          <w:color w:val="333333"/>
          <w:shd w:val="clear" w:color="auto" w:fill="FFFFFF"/>
        </w:rPr>
        <w:t>pointwise</w:t>
      </w:r>
      <w:r w:rsidRPr="005B0CC7">
        <w:rPr>
          <w:rFonts w:eastAsia="Times New Roman"/>
          <w:b/>
          <w:color w:val="333333"/>
          <w:shd w:val="clear" w:color="auto" w:fill="FFFFFF"/>
        </w:rPr>
        <w:t xml:space="preserve"> </w:t>
      </w:r>
      <w:r w:rsidRPr="00060858">
        <w:rPr>
          <w:rFonts w:eastAsia="Times New Roman"/>
          <w:b/>
          <w:color w:val="333333"/>
          <w:shd w:val="clear" w:color="auto" w:fill="FFFFFF"/>
        </w:rPr>
        <w:t>mutual</w:t>
      </w:r>
      <w:r w:rsidRPr="005B0CC7">
        <w:rPr>
          <w:rFonts w:eastAsia="Times New Roman"/>
          <w:b/>
          <w:color w:val="333333"/>
          <w:shd w:val="clear" w:color="auto" w:fill="FFFFFF"/>
        </w:rPr>
        <w:t xml:space="preserve"> </w:t>
      </w:r>
      <w:r w:rsidRPr="00060858">
        <w:rPr>
          <w:rFonts w:eastAsia="Times New Roman"/>
          <w:b/>
          <w:color w:val="333333"/>
          <w:shd w:val="clear" w:color="auto" w:fill="FFFFFF"/>
        </w:rPr>
        <w:t>information </w:t>
      </w:r>
      <w:r w:rsidRPr="005B0CC7">
        <w:rPr>
          <w:b/>
          <w:color w:val="000000"/>
        </w:rPr>
        <w:t>)</w:t>
      </w:r>
      <w:r w:rsidRPr="005B0CC7">
        <w:rPr>
          <w:color w:val="000000"/>
        </w:rPr>
        <w:t xml:space="preserve"> - точечные взаимные сведения  или точечная взаимная информация являются мерой ассоциации, используемой в теории информации и статистике. В отличие от </w:t>
      </w:r>
      <w:r w:rsidRPr="00060858">
        <w:rPr>
          <w:color w:val="000000"/>
        </w:rPr>
        <w:t>MI</w:t>
      </w:r>
      <w:r w:rsidRPr="005B0CC7">
        <w:rPr>
          <w:color w:val="000000"/>
        </w:rPr>
        <w:t xml:space="preserve">, которая основывается на </w:t>
      </w:r>
      <w:r w:rsidRPr="00060858">
        <w:rPr>
          <w:color w:val="000000"/>
        </w:rPr>
        <w:t>PMI</w:t>
      </w:r>
      <w:r w:rsidRPr="005B0CC7">
        <w:rPr>
          <w:color w:val="000000"/>
        </w:rPr>
        <w:t xml:space="preserve">, </w:t>
      </w:r>
      <w:r w:rsidRPr="00060858">
        <w:rPr>
          <w:color w:val="000000"/>
        </w:rPr>
        <w:t>PMI</w:t>
      </w:r>
      <w:r w:rsidRPr="005B0CC7">
        <w:rPr>
          <w:color w:val="000000"/>
        </w:rPr>
        <w:t xml:space="preserve"> относится к отдельным событиям, тогда как </w:t>
      </w:r>
      <w:r w:rsidRPr="00060858">
        <w:rPr>
          <w:color w:val="000000"/>
        </w:rPr>
        <w:t>MI</w:t>
      </w:r>
      <w:r w:rsidRPr="005B0CC7">
        <w:rPr>
          <w:color w:val="000000"/>
        </w:rPr>
        <w:t xml:space="preserve"> относится к среднему значению всех возможных событий.</w:t>
      </w:r>
    </w:p>
    <w:p w14:paraId="28583D87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060858">
        <w:rPr>
          <w:b/>
          <w:color w:val="000000"/>
        </w:rPr>
        <w:t>Context</w:t>
      </w:r>
      <w:r w:rsidRPr="005B0CC7">
        <w:rPr>
          <w:color w:val="000000"/>
        </w:rPr>
        <w:t xml:space="preserve"> - </w:t>
      </w:r>
      <w:r w:rsidRPr="00060858">
        <w:rPr>
          <w:color w:val="000000"/>
        </w:rPr>
        <w:t>KL</w:t>
      </w:r>
      <w:r w:rsidRPr="005B0CC7">
        <w:rPr>
          <w:color w:val="000000"/>
        </w:rPr>
        <w:t>-расхождение между языковыми моделями.</w:t>
      </w:r>
    </w:p>
    <w:p w14:paraId="5C3D3138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060858">
        <w:rPr>
          <w:b/>
          <w:color w:val="000000"/>
        </w:rPr>
        <w:t>Lexical</w:t>
      </w:r>
      <w:r w:rsidRPr="005B0CC7">
        <w:rPr>
          <w:color w:val="000000"/>
        </w:rPr>
        <w:t xml:space="preserve"> -</w:t>
      </w:r>
      <w:r w:rsidRPr="005B0CC7">
        <w:t xml:space="preserve"> </w:t>
      </w:r>
      <w:r w:rsidRPr="005B0CC7">
        <w:rPr>
          <w:color w:val="000000"/>
        </w:rPr>
        <w:t xml:space="preserve"> разница в длине слов между двумя аспектами.</w:t>
      </w:r>
    </w:p>
    <w:p w14:paraId="32960EA1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060858">
        <w:rPr>
          <w:b/>
          <w:color w:val="000000"/>
        </w:rPr>
        <w:t>Syntactic</w:t>
      </w:r>
      <w:r w:rsidRPr="005B0CC7">
        <w:rPr>
          <w:color w:val="000000"/>
        </w:rPr>
        <w:t xml:space="preserve"> - средняя длина кратчайшего синтаксического пути между парами аспектов в дереве.</w:t>
      </w:r>
    </w:p>
    <w:p w14:paraId="41BC15CC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5B0CC7">
        <w:rPr>
          <w:b/>
          <w:color w:val="000000"/>
        </w:rPr>
        <w:t>Семантическое расстояние</w:t>
      </w:r>
      <w:r w:rsidRPr="005B0CC7">
        <w:rPr>
          <w:color w:val="000000"/>
        </w:rPr>
        <w:t xml:space="preserve"> – насколько два аспекта близки друг к другу, это возможно определить с помощью набора характеристик.</w:t>
      </w:r>
    </w:p>
    <w:p w14:paraId="679D0EBF" w14:textId="77777777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5B0CC7">
        <w:rPr>
          <w:b/>
          <w:color w:val="000000"/>
        </w:rPr>
        <w:t>Дерево иерархии</w:t>
      </w:r>
      <w:r w:rsidRPr="005B0CC7">
        <w:rPr>
          <w:color w:val="000000"/>
        </w:rPr>
        <w:t xml:space="preserve"> - расположение элементов системы в порядке подчиненности (от высшего к низшему).</w:t>
      </w:r>
    </w:p>
    <w:p w14:paraId="0F4B94D9" w14:textId="77777777" w:rsidR="005B0CC7" w:rsidRDefault="005B0CC7" w:rsidP="00D144E9">
      <w:pPr>
        <w:spacing w:line="276" w:lineRule="auto"/>
        <w:jc w:val="both"/>
        <w:rPr>
          <w:color w:val="000000"/>
        </w:rPr>
      </w:pPr>
      <w:r w:rsidRPr="005B0CC7">
        <w:rPr>
          <w:b/>
          <w:color w:val="000000"/>
        </w:rPr>
        <w:t>Аспект</w:t>
      </w:r>
      <w:r w:rsidRPr="005B0CC7">
        <w:rPr>
          <w:color w:val="000000"/>
        </w:rPr>
        <w:t xml:space="preserve"> - слово или набор слов, главным словом в которых является существительное.</w:t>
      </w:r>
    </w:p>
    <w:p w14:paraId="6DCCD936" w14:textId="5324EB3D" w:rsidR="005B0CC7" w:rsidRPr="005B0CC7" w:rsidRDefault="005B0CC7" w:rsidP="00D144E9">
      <w:pPr>
        <w:spacing w:line="276" w:lineRule="auto"/>
        <w:jc w:val="both"/>
        <w:rPr>
          <w:color w:val="000000"/>
        </w:rPr>
      </w:pPr>
      <w:r w:rsidRPr="005B0CC7">
        <w:rPr>
          <w:rFonts w:eastAsia="Times New Roman"/>
          <w:b/>
          <w:bCs/>
          <w:color w:val="000000"/>
        </w:rPr>
        <w:t xml:space="preserve">Идеальный аспект </w:t>
      </w:r>
      <w:r w:rsidRPr="005B0CC7">
        <w:rPr>
          <w:rFonts w:eastAsia="Times New Roman"/>
          <w:color w:val="000000"/>
          <w:cs/>
          <w:lang w:bidi="mr-IN"/>
        </w:rPr>
        <w:t>–</w:t>
      </w:r>
      <w:r w:rsidRPr="005B0CC7">
        <w:rPr>
          <w:rFonts w:eastAsia="Times New Roman"/>
          <w:color w:val="000000"/>
        </w:rPr>
        <w:t xml:space="preserve"> слово-характеристика, полученная из технических описаний товаров на сайте </w:t>
      </w:r>
      <w:proofErr w:type="spellStart"/>
      <w:r w:rsidRPr="005B0CC7">
        <w:rPr>
          <w:rFonts w:eastAsia="Times New Roman"/>
          <w:color w:val="000000"/>
          <w:lang w:val="en-US"/>
        </w:rPr>
        <w:t>ulmart</w:t>
      </w:r>
      <w:proofErr w:type="spellEnd"/>
      <w:r w:rsidRPr="005B0CC7">
        <w:rPr>
          <w:rFonts w:eastAsia="Times New Roman"/>
          <w:color w:val="000000"/>
        </w:rPr>
        <w:t>.</w:t>
      </w:r>
      <w:proofErr w:type="spellStart"/>
      <w:r w:rsidRPr="005B0CC7">
        <w:rPr>
          <w:rFonts w:eastAsia="Times New Roman"/>
          <w:color w:val="000000"/>
          <w:lang w:val="en-US"/>
        </w:rPr>
        <w:t>ru</w:t>
      </w:r>
      <w:proofErr w:type="spellEnd"/>
    </w:p>
    <w:p w14:paraId="619A0C0A" w14:textId="77777777" w:rsidR="005B0CC7" w:rsidRPr="005B0CC7" w:rsidRDefault="005B0CC7" w:rsidP="00D144E9">
      <w:pPr>
        <w:spacing w:line="276" w:lineRule="auto"/>
        <w:jc w:val="both"/>
        <w:rPr>
          <w:rFonts w:eastAsia="Times New Roman"/>
        </w:rPr>
      </w:pPr>
      <w:r w:rsidRPr="00060858">
        <w:rPr>
          <w:b/>
          <w:color w:val="000000"/>
        </w:rPr>
        <w:t>KL</w:t>
      </w:r>
      <w:r w:rsidRPr="005B0CC7">
        <w:rPr>
          <w:b/>
          <w:color w:val="000000"/>
        </w:rPr>
        <w:t>-</w:t>
      </w:r>
      <w:r w:rsidRPr="00060858">
        <w:rPr>
          <w:b/>
          <w:color w:val="000000"/>
        </w:rPr>
        <w:t>divergence</w:t>
      </w:r>
      <w:r w:rsidRPr="005B0CC7">
        <w:rPr>
          <w:color w:val="000000"/>
        </w:rPr>
        <w:t xml:space="preserve"> - </w:t>
      </w:r>
      <w:r w:rsidRPr="00060858"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 w:rsidRPr="005B0CC7">
        <w:rPr>
          <w:color w:val="000000"/>
        </w:rPr>
        <w:t xml:space="preserve">это </w:t>
      </w:r>
      <w:proofErr w:type="spellStart"/>
      <w:r w:rsidRPr="005B0CC7">
        <w:rPr>
          <w:color w:val="000000"/>
        </w:rPr>
        <w:t>неотрицательнозначный</w:t>
      </w:r>
      <w:proofErr w:type="spellEnd"/>
      <w:r w:rsidRPr="005B0CC7">
        <w:rPr>
          <w:color w:val="000000"/>
        </w:rPr>
        <w:t xml:space="preserve"> функционал, являющийся несимметричной мерой удаленности друг от друга двух</w:t>
      </w:r>
      <w:r w:rsidRPr="00060858">
        <w:rPr>
          <w:color w:val="000000"/>
        </w:rPr>
        <w:t> </w:t>
      </w:r>
      <w:r w:rsidRPr="005B0CC7">
        <w:rPr>
          <w:color w:val="000000"/>
        </w:rPr>
        <w:t>вероятностных распределений</w:t>
      </w:r>
      <w:r w:rsidRPr="005B0CC7">
        <w:rPr>
          <w:rFonts w:eastAsia="Times New Roman"/>
          <w:shd w:val="clear" w:color="auto" w:fill="FFFFFF"/>
        </w:rPr>
        <w:t>.</w:t>
      </w:r>
    </w:p>
    <w:p w14:paraId="4D5A6C44" w14:textId="59D13773" w:rsidR="00D144E9" w:rsidRDefault="00D144E9">
      <w:pPr>
        <w:rPr>
          <w:b/>
        </w:rPr>
      </w:pPr>
      <w:r>
        <w:rPr>
          <w:b/>
        </w:rPr>
        <w:br w:type="page"/>
      </w:r>
    </w:p>
    <w:p w14:paraId="4A49212D" w14:textId="4D417C61" w:rsidR="001B08E8" w:rsidRDefault="004301E8" w:rsidP="00AE2615">
      <w:pPr>
        <w:pStyle w:val="1"/>
      </w:pPr>
      <w:bookmarkStart w:id="2" w:name="_Toc479110702"/>
      <w:r>
        <w:t>Введение</w:t>
      </w:r>
      <w:bookmarkEnd w:id="2"/>
    </w:p>
    <w:p w14:paraId="63438689" w14:textId="6626C7D7" w:rsidR="004301E8" w:rsidRPr="004301E8" w:rsidRDefault="00CD2E8A" w:rsidP="004301E8">
      <w:pPr>
        <w:tabs>
          <w:tab w:val="left" w:pos="567"/>
        </w:tabs>
        <w:spacing w:line="276" w:lineRule="auto"/>
        <w:jc w:val="both"/>
        <w:rPr>
          <w:color w:val="000000" w:themeColor="text1"/>
        </w:rPr>
      </w:pPr>
      <w:r>
        <w:tab/>
      </w:r>
      <w:r w:rsidR="004301E8" w:rsidRPr="004301E8">
        <w:rPr>
          <w:color w:val="000000" w:themeColor="text1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</w:p>
    <w:p w14:paraId="722385AF" w14:textId="78CD7FEF" w:rsidR="00CD2E8A" w:rsidRPr="00CD2E8A" w:rsidRDefault="004301E8" w:rsidP="00CD2E8A">
      <w:pPr>
        <w:spacing w:line="276" w:lineRule="auto"/>
        <w:ind w:firstLine="567"/>
        <w:jc w:val="both"/>
        <w:rPr>
          <w:color w:val="000000" w:themeColor="text1"/>
        </w:rPr>
      </w:pPr>
      <w:r w:rsidRPr="004301E8">
        <w:rPr>
          <w:color w:val="000000" w:themeColor="text1"/>
        </w:rPr>
        <w:t>Чтобы автоматически получить 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  <w:r w:rsidR="00CD2E8A">
        <w:rPr>
          <w:color w:val="000000" w:themeColor="text1"/>
        </w:rPr>
        <w:t xml:space="preserve"> </w:t>
      </w:r>
      <w:r w:rsidRPr="00CD2E8A">
        <w:rPr>
          <w:color w:val="000000" w:themeColor="text1"/>
        </w:rPr>
        <w:t xml:space="preserve">Данная </w:t>
      </w:r>
      <w:r w:rsidR="00CD2E8A" w:rsidRPr="00CD2E8A">
        <w:rPr>
          <w:color w:val="000000" w:themeColor="text1"/>
        </w:rPr>
        <w:t>работа</w:t>
      </w:r>
      <w:r w:rsidRPr="00CD2E8A">
        <w:rPr>
          <w:color w:val="000000" w:themeColor="text1"/>
        </w:rPr>
        <w:t xml:space="preserve">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 w:rsidRPr="00CD2E8A">
        <w:rPr>
          <w:color w:val="000000" w:themeColor="text1"/>
        </w:rPr>
        <w:tab/>
      </w:r>
      <w:r w:rsidR="00CD2E8A" w:rsidRPr="00CD2E8A">
        <w:rPr>
          <w:color w:val="000000" w:themeColor="text1"/>
        </w:rPr>
        <w:t xml:space="preserve">В широком смысле, с точки зрения актуальности и практического применения разработанный </w:t>
      </w:r>
      <w:r w:rsidR="00CD2E8A">
        <w:rPr>
          <w:color w:val="000000" w:themeColor="text1"/>
        </w:rPr>
        <w:t>алгоритм</w:t>
      </w:r>
      <w:r w:rsidR="00CD2E8A" w:rsidRPr="00CD2E8A">
        <w:rPr>
          <w:color w:val="000000" w:themeColor="text1"/>
        </w:rPr>
        <w:t xml:space="preserve"> может пополняться дополнительной функциональностью и использоваться для дальнейших, более глобальных исследований в данной области.</w:t>
      </w:r>
    </w:p>
    <w:p w14:paraId="1F4750DB" w14:textId="07C7E963" w:rsidR="00CD2E8A" w:rsidRPr="00CD2E8A" w:rsidRDefault="00CD2E8A" w:rsidP="00CD2E8A">
      <w:pPr>
        <w:spacing w:line="276" w:lineRule="auto"/>
        <w:ind w:firstLine="567"/>
        <w:jc w:val="both"/>
        <w:rPr>
          <w:lang w:eastAsia="en-US"/>
        </w:rPr>
      </w:pPr>
      <w:r w:rsidRPr="00874A94">
        <w:rPr>
          <w:b/>
        </w:rPr>
        <w:t xml:space="preserve">Цель исследования: </w:t>
      </w:r>
      <w:r w:rsidRPr="00CD2E8A"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24DE63DA" w14:textId="77777777" w:rsidR="00CD2E8A" w:rsidRPr="00874A94" w:rsidRDefault="00CD2E8A" w:rsidP="00CD2E8A">
      <w:pPr>
        <w:spacing w:line="276" w:lineRule="auto"/>
        <w:ind w:firstLine="567"/>
        <w:jc w:val="both"/>
        <w:rPr>
          <w:b/>
        </w:rPr>
      </w:pPr>
      <w:r w:rsidRPr="00874A94">
        <w:rPr>
          <w:b/>
        </w:rPr>
        <w:t>Задачи исследования:</w:t>
      </w:r>
    </w:p>
    <w:p w14:paraId="02A9700D" w14:textId="77777777" w:rsidR="00CD2E8A" w:rsidRPr="00874A94" w:rsidRDefault="00CD2E8A" w:rsidP="00CD2E8A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изучение наиболее эффективных и применимых на практике методов построения иерархии аспектов по пользовательским отзывам об электронных устройствах;</w:t>
      </w:r>
    </w:p>
    <w:p w14:paraId="393C4BA2" w14:textId="77777777" w:rsidR="00CD2E8A" w:rsidRPr="00874A94" w:rsidRDefault="00CD2E8A" w:rsidP="00CD2E8A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разработка программы построения иерархии аспектов по пользовательским отзывам об электронных устройствах с использованием анализа данных и методов машинного обучения;</w:t>
      </w:r>
    </w:p>
    <w:p w14:paraId="592E666F" w14:textId="77777777" w:rsidR="00CD2E8A" w:rsidRDefault="00CD2E8A" w:rsidP="005C08D0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проведение эксперимента, позволяющего определить точность построение иерархии аспектов, с помощью предложенного программного</w:t>
      </w:r>
      <w:r w:rsidRPr="00874A94">
        <w:rPr>
          <w:spacing w:val="-5"/>
        </w:rPr>
        <w:t xml:space="preserve"> </w:t>
      </w:r>
      <w:r w:rsidRPr="00874A94">
        <w:t>решения.</w:t>
      </w:r>
    </w:p>
    <w:p w14:paraId="4C8510E3" w14:textId="79C88775" w:rsidR="005C08D0" w:rsidRPr="005C08D0" w:rsidRDefault="005C08D0" w:rsidP="005C08D0">
      <w:pPr>
        <w:spacing w:line="276" w:lineRule="auto"/>
        <w:ind w:right="-7" w:firstLine="567"/>
        <w:jc w:val="both"/>
      </w:pPr>
      <w:r w:rsidRPr="00874A94">
        <w:rPr>
          <w:b/>
        </w:rPr>
        <w:t>Предмет</w:t>
      </w:r>
      <w:r>
        <w:rPr>
          <w:b/>
        </w:rPr>
        <w:t>ом</w:t>
      </w:r>
      <w:r w:rsidRPr="00874A94">
        <w:rPr>
          <w:b/>
        </w:rPr>
        <w:t xml:space="preserve"> исследования </w:t>
      </w:r>
      <w:r w:rsidRPr="005C08D0">
        <w:t>в данной работе является</w:t>
      </w:r>
      <w:r>
        <w:rPr>
          <w:b/>
        </w:rPr>
        <w:t xml:space="preserve"> </w:t>
      </w:r>
      <w:r w:rsidRPr="00874A94">
        <w:t>технологи</w:t>
      </w:r>
      <w:r>
        <w:t>я</w:t>
      </w:r>
      <w:r w:rsidRPr="00874A94">
        <w:t xml:space="preserve"> построения иерархии аспектов по пользовательским отзывам об электронных устройствах</w:t>
      </w:r>
      <w:r>
        <w:t>.</w:t>
      </w:r>
    </w:p>
    <w:p w14:paraId="641CA656" w14:textId="77777777" w:rsidR="00CD2E8A" w:rsidRPr="00874A94" w:rsidRDefault="00CD2E8A" w:rsidP="005C08D0">
      <w:pPr>
        <w:spacing w:line="276" w:lineRule="auto"/>
        <w:ind w:firstLine="567"/>
        <w:jc w:val="both"/>
        <w:rPr>
          <w:b/>
        </w:rPr>
      </w:pPr>
      <w:r w:rsidRPr="00874A94">
        <w:rPr>
          <w:b/>
        </w:rPr>
        <w:t>Методы исследования:</w:t>
      </w:r>
    </w:p>
    <w:p w14:paraId="3A260E4E" w14:textId="77777777" w:rsidR="00CD2E8A" w:rsidRPr="00874A94" w:rsidRDefault="00CD2E8A" w:rsidP="005C08D0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изучение монографических публикаций и статей;</w:t>
      </w:r>
    </w:p>
    <w:p w14:paraId="60FF90BD" w14:textId="77777777" w:rsidR="00CD2E8A" w:rsidRPr="00874A94" w:rsidRDefault="00CD2E8A" w:rsidP="005C08D0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сравнительный анализ;</w:t>
      </w:r>
    </w:p>
    <w:p w14:paraId="47608AA9" w14:textId="77777777" w:rsidR="00CD2E8A" w:rsidRPr="00874A94" w:rsidRDefault="00CD2E8A" w:rsidP="005C08D0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машинное обучение;</w:t>
      </w:r>
    </w:p>
    <w:p w14:paraId="07AB816B" w14:textId="45312120" w:rsidR="005C08D0" w:rsidRPr="005C08D0" w:rsidRDefault="00CD2E8A" w:rsidP="005C08D0">
      <w:pPr>
        <w:pStyle w:val="a5"/>
        <w:numPr>
          <w:ilvl w:val="0"/>
          <w:numId w:val="1"/>
        </w:numPr>
        <w:spacing w:line="276" w:lineRule="auto"/>
        <w:ind w:left="567" w:right="-7" w:hanging="567"/>
        <w:jc w:val="both"/>
      </w:pPr>
      <w:r w:rsidRPr="00874A94">
        <w:t>анализ данных.</w:t>
      </w:r>
    </w:p>
    <w:p w14:paraId="6EF28491" w14:textId="68D492C7" w:rsidR="005C08D0" w:rsidRDefault="005C08D0" w:rsidP="005C08D0">
      <w:pPr>
        <w:spacing w:line="276" w:lineRule="auto"/>
        <w:jc w:val="both"/>
      </w:pPr>
      <w:r w:rsidRPr="005C08D0">
        <w:rPr>
          <w:b/>
        </w:rPr>
        <w:t>Новизна исследования</w:t>
      </w:r>
      <w:r w:rsidRPr="005C08D0">
        <w:t xml:space="preserve"> и </w:t>
      </w:r>
      <w:r w:rsidRPr="005C08D0">
        <w:rPr>
          <w:b/>
        </w:rPr>
        <w:t>достоверность исследования</w:t>
      </w:r>
      <w:r w:rsidRPr="005C08D0">
        <w:t xml:space="preserve"> определя</w:t>
      </w:r>
      <w:r>
        <w:t>ю</w:t>
      </w:r>
      <w:r w:rsidRPr="005C08D0">
        <w:t xml:space="preserve">тся следующим: </w:t>
      </w:r>
    </w:p>
    <w:p w14:paraId="1BDB2C4F" w14:textId="48C08952" w:rsidR="005C08D0" w:rsidRPr="005C08D0" w:rsidRDefault="005C08D0" w:rsidP="00F3163E">
      <w:pPr>
        <w:spacing w:line="276" w:lineRule="auto"/>
        <w:ind w:firstLine="567"/>
        <w:jc w:val="both"/>
      </w:pPr>
      <w:r w:rsidRPr="005C08D0">
        <w:t xml:space="preserve">Идея </w:t>
      </w:r>
      <w:r>
        <w:t>построения аспектной иерархии на основе пользовательских отзывов не нова для англоязычного мира, однако русскоязычный вариант алгоритма</w:t>
      </w:r>
      <w:r w:rsidRPr="005C08D0">
        <w:t xml:space="preserve"> не </w:t>
      </w:r>
      <w:r>
        <w:t>нашел</w:t>
      </w:r>
      <w:r w:rsidRPr="005C08D0">
        <w:t xml:space="preserve"> отражения в обнаруженных источниках, поэтому в силу малого количества исследований в данной области есть основания утверждать, что подобное исследование</w:t>
      </w:r>
      <w:r>
        <w:t xml:space="preserve"> в русскоязычном формате</w:t>
      </w:r>
      <w:r w:rsidRPr="005C08D0">
        <w:t xml:space="preserve"> проводится впервые. Во время проведения экспериментов ошибка может возникнуть </w:t>
      </w:r>
      <w:r>
        <w:t xml:space="preserve">на любом из этапов в связи с неидеальностью входных данных, которыми являются отзывы рядовых пользователей интернета. </w:t>
      </w:r>
      <w:r w:rsidRPr="005C08D0">
        <w:t>Приняв во внимание</w:t>
      </w:r>
      <w:r>
        <w:t xml:space="preserve"> данное обстоятельство</w:t>
      </w:r>
      <w:r w:rsidRPr="005C08D0">
        <w:t xml:space="preserve">, результаты исследования </w:t>
      </w:r>
      <w:r w:rsidR="00F3163E">
        <w:t xml:space="preserve">в целом </w:t>
      </w:r>
      <w:r w:rsidRPr="005C08D0">
        <w:t>считаются достоверными.</w:t>
      </w:r>
    </w:p>
    <w:p w14:paraId="35217E6E" w14:textId="65C3C170" w:rsidR="005C08D0" w:rsidRDefault="00704B5F" w:rsidP="005C08D0">
      <w:pPr>
        <w:spacing w:line="276" w:lineRule="auto"/>
        <w:ind w:firstLine="567"/>
        <w:jc w:val="both"/>
      </w:pPr>
      <w:r w:rsidRPr="005C08D0">
        <w:rPr>
          <w:b/>
        </w:rPr>
        <w:t>Теоретическая значимость</w:t>
      </w:r>
      <w:r w:rsidRPr="00704B5F">
        <w:t xml:space="preserve"> работы обусловлена тем, что </w:t>
      </w:r>
      <w:r w:rsidR="005C08D0">
        <w:t xml:space="preserve">не существует русскоязычных аналогов программ, которые строят подобные иерархии на основе пользовательских отзыва, не смотря на всю актуальность. </w:t>
      </w:r>
      <w:r w:rsidRPr="00704B5F">
        <w:t xml:space="preserve">Таким образом, исследование в данной области позволит </w:t>
      </w:r>
      <w:r w:rsidR="005C08D0">
        <w:t>улучшить сложившуюся ситуации</w:t>
      </w:r>
      <w:r w:rsidRPr="00704B5F">
        <w:t xml:space="preserve">. </w:t>
      </w:r>
    </w:p>
    <w:p w14:paraId="78DDFE3E" w14:textId="66F98119" w:rsidR="00704B5F" w:rsidRDefault="00704B5F" w:rsidP="005C08D0">
      <w:pPr>
        <w:spacing w:line="276" w:lineRule="auto"/>
        <w:ind w:firstLine="567"/>
        <w:jc w:val="both"/>
      </w:pPr>
      <w:r w:rsidRPr="005C08D0">
        <w:rPr>
          <w:b/>
        </w:rPr>
        <w:t>Практическая ценность</w:t>
      </w:r>
      <w:r w:rsidRPr="00704B5F">
        <w:t xml:space="preserve"> работы заключается в дальнейшем возможном </w:t>
      </w:r>
      <w:r w:rsidR="005C08D0">
        <w:t>и</w:t>
      </w:r>
      <w:r w:rsidRPr="00704B5F">
        <w:t>спользовании разработанно</w:t>
      </w:r>
      <w:r w:rsidR="005C08D0">
        <w:t>го</w:t>
      </w:r>
      <w:r w:rsidRPr="00704B5F">
        <w:t xml:space="preserve"> </w:t>
      </w:r>
      <w:r w:rsidR="005C08D0">
        <w:t>алгоритма</w:t>
      </w:r>
      <w:r w:rsidRPr="00704B5F">
        <w:t xml:space="preserve"> </w:t>
      </w:r>
      <w:r w:rsidR="005C08D0">
        <w:t>в области анализа текстов</w:t>
      </w:r>
      <w:r w:rsidRPr="00704B5F">
        <w:t>.</w:t>
      </w:r>
    </w:p>
    <w:p w14:paraId="711455E1" w14:textId="77777777" w:rsidR="00F3163E" w:rsidRDefault="00F3163E" w:rsidP="005C08D0">
      <w:pPr>
        <w:spacing w:line="276" w:lineRule="auto"/>
        <w:ind w:firstLine="567"/>
        <w:jc w:val="both"/>
      </w:pPr>
    </w:p>
    <w:p w14:paraId="342F9C3D" w14:textId="77777777" w:rsidR="00F3163E" w:rsidRDefault="00F3163E" w:rsidP="005C08D0">
      <w:pPr>
        <w:spacing w:line="276" w:lineRule="auto"/>
        <w:ind w:firstLine="567"/>
        <w:jc w:val="both"/>
      </w:pPr>
    </w:p>
    <w:p w14:paraId="2189A19C" w14:textId="3809A228" w:rsidR="00F3163E" w:rsidRDefault="00F3163E">
      <w:r>
        <w:br w:type="page"/>
      </w:r>
    </w:p>
    <w:p w14:paraId="0E6F16B9" w14:textId="649807E0" w:rsidR="002A556D" w:rsidRDefault="002A556D" w:rsidP="00AE2615">
      <w:pPr>
        <w:pStyle w:val="1"/>
        <w:rPr>
          <w:rFonts w:eastAsia="Times New Roman"/>
        </w:rPr>
      </w:pPr>
      <w:bookmarkStart w:id="3" w:name="_Toc479110703"/>
      <w:r>
        <w:rPr>
          <w:rFonts w:eastAsia="Times New Roman"/>
        </w:rPr>
        <w:t>Основная часть</w:t>
      </w:r>
      <w:bookmarkEnd w:id="3"/>
      <w:r>
        <w:rPr>
          <w:rFonts w:eastAsia="Times New Roman"/>
        </w:rPr>
        <w:t xml:space="preserve"> </w:t>
      </w:r>
    </w:p>
    <w:p w14:paraId="6B148CEB" w14:textId="72F2B70B" w:rsidR="002A556D" w:rsidRDefault="002A556D" w:rsidP="007500FE">
      <w:pPr>
        <w:pStyle w:val="2"/>
        <w:ind w:left="0" w:firstLine="0"/>
      </w:pPr>
      <w:bookmarkStart w:id="4" w:name="_Toc479110704"/>
      <w:r w:rsidRPr="002A556D">
        <w:t>Обзор и анализ источников</w:t>
      </w:r>
      <w:bookmarkEnd w:id="4"/>
    </w:p>
    <w:p w14:paraId="41ABB2AF" w14:textId="77777777" w:rsidR="007500FE" w:rsidRDefault="007500FE" w:rsidP="007500FE"/>
    <w:p w14:paraId="7E5D5CFE" w14:textId="77777777" w:rsidR="007500FE" w:rsidRPr="007500FE" w:rsidRDefault="007500FE" w:rsidP="007500FE">
      <w:pPr>
        <w:rPr>
          <w:rFonts w:eastAsia="Times New Roman"/>
          <w:highlight w:val="yellow"/>
        </w:rPr>
      </w:pPr>
      <w:r w:rsidRPr="007500FE">
        <w:rPr>
          <w:rFonts w:eastAsia="Times New Roman"/>
          <w:highlight w:val="yellow"/>
        </w:rPr>
        <w:t xml:space="preserve">Для проведения исследования использовался логико-теоретический метод моделирование: была разработана программа (см. Рис.1), в которой представлено графическое изображение двумерного поля, на котором все поведение Муравья симулируется, а также все изменения в конфигурации поля отображаются динамически. </w:t>
      </w:r>
    </w:p>
    <w:p w14:paraId="567C4624" w14:textId="77777777" w:rsidR="007500FE" w:rsidRPr="007500FE" w:rsidRDefault="007500FE" w:rsidP="007500FE">
      <w:pPr>
        <w:rPr>
          <w:rFonts w:eastAsia="Times New Roman"/>
          <w:highlight w:val="yellow"/>
        </w:rPr>
      </w:pPr>
    </w:p>
    <w:p w14:paraId="789BA5A5" w14:textId="77777777" w:rsidR="007500FE" w:rsidRPr="007500FE" w:rsidRDefault="007500FE" w:rsidP="007500FE">
      <w:pPr>
        <w:rPr>
          <w:rFonts w:eastAsia="Times New Roman"/>
          <w:highlight w:val="yellow"/>
        </w:rPr>
      </w:pPr>
    </w:p>
    <w:p w14:paraId="062EB197" w14:textId="77777777" w:rsidR="007500FE" w:rsidRPr="007500FE" w:rsidRDefault="007500FE" w:rsidP="007500FE">
      <w:pPr>
        <w:rPr>
          <w:rFonts w:eastAsia="Times New Roman"/>
          <w:highlight w:val="yellow"/>
        </w:rPr>
      </w:pPr>
    </w:p>
    <w:p w14:paraId="485FB111" w14:textId="77777777" w:rsidR="007500FE" w:rsidRPr="007500FE" w:rsidRDefault="007500FE" w:rsidP="007500FE">
      <w:pPr>
        <w:rPr>
          <w:rFonts w:eastAsia="Times New Roman"/>
          <w:highlight w:val="yellow"/>
        </w:rPr>
      </w:pPr>
      <w:r w:rsidRPr="007500FE">
        <w:rPr>
          <w:rFonts w:eastAsia="Times New Roman"/>
          <w:highlight w:val="yellow"/>
        </w:rPr>
        <w:t xml:space="preserve">Рис. 1 – скриншот программы </w:t>
      </w:r>
    </w:p>
    <w:p w14:paraId="4033D6A7" w14:textId="77777777" w:rsidR="007500FE" w:rsidRPr="007500FE" w:rsidRDefault="007500FE" w:rsidP="007500FE">
      <w:pPr>
        <w:rPr>
          <w:rFonts w:eastAsia="Times New Roman"/>
          <w:highlight w:val="yellow"/>
        </w:rPr>
      </w:pPr>
    </w:p>
    <w:p w14:paraId="1FBE94D8" w14:textId="77777777" w:rsidR="007500FE" w:rsidRPr="007500FE" w:rsidRDefault="007500FE" w:rsidP="007500FE">
      <w:pPr>
        <w:rPr>
          <w:rFonts w:eastAsia="Times New Roman"/>
          <w:highlight w:val="yellow"/>
        </w:rPr>
      </w:pPr>
    </w:p>
    <w:p w14:paraId="33A93B86" w14:textId="26ED7E3B" w:rsidR="007500FE" w:rsidRDefault="007500FE" w:rsidP="007500FE">
      <w:pPr>
        <w:rPr>
          <w:rFonts w:eastAsia="Times New Roman"/>
        </w:rPr>
      </w:pPr>
      <w:r w:rsidRPr="007500FE">
        <w:rPr>
          <w:rFonts w:eastAsia="Times New Roman"/>
          <w:highlight w:val="yellow"/>
        </w:rPr>
        <w:t>Проанализировав найденные источники по данной области, можно сделать вывод, что почти все программы разработаны исключительно для ознакомления пользователя с поведением Муравья и, по сути, не несут исследовательский характер. Таким образом, для решения за</w:t>
      </w:r>
      <w:r w:rsidRPr="007500FE">
        <w:rPr>
          <w:rFonts w:eastAsia="Times New Roman"/>
          <w:highlight w:val="yellow"/>
        </w:rPr>
        <w:t>дачи появилась необходимость в</w:t>
      </w:r>
      <w:r w:rsidRPr="007500FE">
        <w:rPr>
          <w:rFonts w:eastAsia="Times New Roman"/>
          <w:highlight w:val="yellow"/>
        </w:rPr>
        <w:t xml:space="preserve"> разработке собственного алгоритма поиска длины </w:t>
      </w:r>
      <w:proofErr w:type="spellStart"/>
      <w:r w:rsidRPr="007500FE">
        <w:rPr>
          <w:rFonts w:eastAsia="Times New Roman"/>
          <w:highlight w:val="yellow"/>
        </w:rPr>
        <w:t>предпериода</w:t>
      </w:r>
      <w:proofErr w:type="spellEnd"/>
      <w:r w:rsidRPr="007500FE">
        <w:rPr>
          <w:rFonts w:eastAsia="Times New Roman"/>
          <w:highlight w:val="yellow"/>
        </w:rPr>
        <w:t>, не опираясь на ранее придуманные алгоритмы.</w:t>
      </w:r>
    </w:p>
    <w:p w14:paraId="05FC7169" w14:textId="467BC17C" w:rsidR="00E613AA" w:rsidRDefault="00E613AA">
      <w:pPr>
        <w:rPr>
          <w:rFonts w:eastAsia="Times New Roman"/>
        </w:rPr>
      </w:pPr>
    </w:p>
    <w:p w14:paraId="338312FA" w14:textId="6A257EDA" w:rsidR="00E613AA" w:rsidRPr="00E613AA" w:rsidRDefault="00E613AA" w:rsidP="00E613AA">
      <w:pPr>
        <w:pStyle w:val="2"/>
        <w:ind w:hanging="720"/>
      </w:pPr>
      <w:bookmarkStart w:id="5" w:name="_Toc479110705"/>
      <w:r w:rsidRPr="00E613AA">
        <w:t>Тео</w:t>
      </w:r>
      <w:r>
        <w:t>ретическая часть</w:t>
      </w:r>
      <w:bookmarkEnd w:id="5"/>
    </w:p>
    <w:p w14:paraId="25FCA5B1" w14:textId="77777777" w:rsidR="00B62836" w:rsidRDefault="00B62836" w:rsidP="00B62836">
      <w:pPr>
        <w:rPr>
          <w:rFonts w:eastAsia="Times New Roman"/>
        </w:rPr>
      </w:pPr>
      <w:bookmarkStart w:id="6" w:name="_GoBack"/>
      <w:bookmarkEnd w:id="6"/>
      <w:r w:rsidRPr="00B62836">
        <w:rPr>
          <w:rFonts w:eastAsia="Times New Roman"/>
          <w:highlight w:val="yellow"/>
        </w:rPr>
        <w:t xml:space="preserve">При разработке инструмента для проведения исследования одной из основных задач являлась создание эффективного по времени алгоритма поиска длины </w:t>
      </w:r>
      <w:proofErr w:type="spellStart"/>
      <w:r w:rsidRPr="00B62836">
        <w:rPr>
          <w:rFonts w:eastAsia="Times New Roman"/>
          <w:highlight w:val="yellow"/>
        </w:rPr>
        <w:t>предпериода</w:t>
      </w:r>
      <w:proofErr w:type="spellEnd"/>
      <w:r w:rsidRPr="00B62836">
        <w:rPr>
          <w:rFonts w:eastAsia="Times New Roman"/>
          <w:highlight w:val="yellow"/>
        </w:rPr>
        <w:t xml:space="preserve"> Муравья. В результате был разработан алгоритм с вычислительной сложностью O(n), где n – количество выполненных Муравьем шагов на момент вызова алгоритма. Эффективность такого алгоритма обоснована тем, что для подсчета длины </w:t>
      </w:r>
      <w:proofErr w:type="spellStart"/>
      <w:r w:rsidRPr="00B62836">
        <w:rPr>
          <w:rFonts w:eastAsia="Times New Roman"/>
          <w:highlight w:val="yellow"/>
        </w:rPr>
        <w:t>предпериода</w:t>
      </w:r>
      <w:proofErr w:type="spellEnd"/>
      <w:r w:rsidRPr="00B62836">
        <w:rPr>
          <w:rFonts w:eastAsia="Times New Roman"/>
          <w:highlight w:val="yellow"/>
        </w:rPr>
        <w:t xml:space="preserve"> необходимо, как минимум, сделать один проход по всем шагам Муравья (которые </w:t>
      </w:r>
      <w:proofErr w:type="spellStart"/>
      <w:r w:rsidRPr="00B62836">
        <w:rPr>
          <w:rFonts w:eastAsia="Times New Roman"/>
          <w:highlight w:val="yellow"/>
        </w:rPr>
        <w:t>бинарно</w:t>
      </w:r>
      <w:proofErr w:type="spellEnd"/>
      <w:r w:rsidRPr="00B62836">
        <w:rPr>
          <w:rFonts w:eastAsia="Times New Roman"/>
          <w:highlight w:val="yellow"/>
        </w:rPr>
        <w:t xml:space="preserve"> закодированы, так как он может только повернуть налево или направо, прежде чем сделать шаг вперед), который как раз-таки и имеет вычислительную сложность O(n). Описание алгоритма смотреть в Приложении 1 настоящего отчета.</w:t>
      </w:r>
    </w:p>
    <w:p w14:paraId="1C2F188D" w14:textId="14BA8286" w:rsidR="00E613AA" w:rsidRDefault="00E613AA">
      <w:pPr>
        <w:rPr>
          <w:rFonts w:eastAsia="Times New Roman"/>
        </w:rPr>
      </w:pPr>
    </w:p>
    <w:p w14:paraId="154A5E57" w14:textId="77777777" w:rsidR="00E613AA" w:rsidRPr="00E613AA" w:rsidRDefault="00E613AA" w:rsidP="00E613AA">
      <w:pPr>
        <w:pStyle w:val="2"/>
        <w:ind w:hanging="720"/>
      </w:pPr>
      <w:bookmarkStart w:id="7" w:name="_Toc479110706"/>
      <w:r>
        <w:t>Описание эксперимента, анализ и оценка полученных результатов.</w:t>
      </w:r>
      <w:bookmarkEnd w:id="7"/>
    </w:p>
    <w:p w14:paraId="035F8731" w14:textId="270C413A" w:rsidR="005A72D9" w:rsidRDefault="005A72D9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941ED27" w14:textId="4CF48567" w:rsidR="005A72D9" w:rsidRDefault="00B27931" w:rsidP="005A72D9">
      <w:pPr>
        <w:pStyle w:val="1"/>
        <w:rPr>
          <w:rFonts w:eastAsia="Times New Roman" w:cs="Times New Roman"/>
          <w:sz w:val="24"/>
          <w:szCs w:val="24"/>
        </w:rPr>
      </w:pPr>
      <w:bookmarkStart w:id="8" w:name="_Toc479110707"/>
      <w:r>
        <w:rPr>
          <w:rFonts w:eastAsia="Times New Roman"/>
        </w:rPr>
        <w:t>Заключение</w:t>
      </w:r>
      <w:bookmarkEnd w:id="8"/>
    </w:p>
    <w:p w14:paraId="6133AA30" w14:textId="77777777" w:rsidR="005A72D9" w:rsidRDefault="005A72D9">
      <w:pPr>
        <w:rPr>
          <w:rFonts w:eastAsia="Times New Roman"/>
        </w:rPr>
      </w:pPr>
    </w:p>
    <w:p w14:paraId="01C9E4EA" w14:textId="77777777" w:rsidR="005A72D9" w:rsidRPr="005A72D9" w:rsidRDefault="005A72D9" w:rsidP="00B27931">
      <w:pPr>
        <w:rPr>
          <w:highlight w:val="yellow"/>
        </w:rPr>
      </w:pPr>
      <w:r w:rsidRPr="005A72D9">
        <w:rPr>
          <w:highlight w:val="yellow"/>
        </w:rPr>
        <w:t xml:space="preserve">Были изучены самые распространенные анонимные сети и методы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 xml:space="preserve"> пользователей в этих сетях, была построена классификация методов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 xml:space="preserve"> на основе ресурсов, использующихся атаками, была построена структура интеллектуальной системы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 xml:space="preserve"> пользователей.</w:t>
      </w:r>
    </w:p>
    <w:p w14:paraId="395F97A9" w14:textId="77777777" w:rsidR="005A72D9" w:rsidRPr="005A72D9" w:rsidRDefault="005A72D9" w:rsidP="00B27931">
      <w:pPr>
        <w:rPr>
          <w:highlight w:val="yellow"/>
        </w:rPr>
      </w:pPr>
      <w:r w:rsidRPr="005A72D9">
        <w:rPr>
          <w:highlight w:val="yellow"/>
        </w:rPr>
        <w:t xml:space="preserve">Была построена программа для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 xml:space="preserve"> пользователей </w:t>
      </w:r>
      <w:proofErr w:type="spellStart"/>
      <w:r w:rsidRPr="005A72D9">
        <w:rPr>
          <w:highlight w:val="yellow"/>
        </w:rPr>
        <w:t>Tor</w:t>
      </w:r>
      <w:proofErr w:type="spellEnd"/>
      <w:r w:rsidRPr="005A72D9">
        <w:rPr>
          <w:highlight w:val="yellow"/>
        </w:rPr>
        <w:t xml:space="preserve">, был проведен эксперимент, подтверждающий </w:t>
      </w:r>
      <w:proofErr w:type="spellStart"/>
      <w:r w:rsidRPr="005A72D9">
        <w:rPr>
          <w:highlight w:val="yellow"/>
        </w:rPr>
        <w:t>деанонимизацию</w:t>
      </w:r>
      <w:proofErr w:type="spellEnd"/>
      <w:r w:rsidRPr="005A72D9">
        <w:rPr>
          <w:highlight w:val="yellow"/>
        </w:rPr>
        <w:t xml:space="preserve"> пользователей </w:t>
      </w:r>
      <w:proofErr w:type="spellStart"/>
      <w:r w:rsidRPr="005A72D9">
        <w:rPr>
          <w:highlight w:val="yellow"/>
        </w:rPr>
        <w:t>Tor</w:t>
      </w:r>
      <w:proofErr w:type="spellEnd"/>
      <w:r w:rsidRPr="005A72D9">
        <w:rPr>
          <w:highlight w:val="yellow"/>
        </w:rPr>
        <w:t xml:space="preserve"> и позволяющий определить точность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>.</w:t>
      </w:r>
    </w:p>
    <w:p w14:paraId="234A0025" w14:textId="77777777" w:rsidR="005A72D9" w:rsidRPr="005A72D9" w:rsidRDefault="005A72D9" w:rsidP="00B27931">
      <w:pPr>
        <w:rPr>
          <w:highlight w:val="yellow"/>
        </w:rPr>
      </w:pPr>
      <w:r w:rsidRPr="005A72D9">
        <w:rPr>
          <w:highlight w:val="yellow"/>
        </w:rPr>
        <w:t xml:space="preserve">Показано, что атакующий без </w:t>
      </w:r>
      <w:proofErr w:type="gramStart"/>
      <w:r w:rsidRPr="005A72D9">
        <w:rPr>
          <w:highlight w:val="yellow"/>
        </w:rPr>
        <w:t>супер-современных</w:t>
      </w:r>
      <w:proofErr w:type="gramEnd"/>
      <w:r w:rsidRPr="005A72D9">
        <w:rPr>
          <w:highlight w:val="yellow"/>
        </w:rPr>
        <w:t xml:space="preserve"> методов машинного обучения может использовать </w:t>
      </w:r>
      <w:proofErr w:type="spellStart"/>
      <w:r w:rsidRPr="005A72D9">
        <w:rPr>
          <w:highlight w:val="yellow"/>
        </w:rPr>
        <w:t>website</w:t>
      </w:r>
      <w:proofErr w:type="spellEnd"/>
      <w:r w:rsidRPr="005A72D9">
        <w:rPr>
          <w:highlight w:val="yellow"/>
        </w:rPr>
        <w:t xml:space="preserve"> </w:t>
      </w:r>
      <w:proofErr w:type="spellStart"/>
      <w:r w:rsidRPr="005A72D9">
        <w:rPr>
          <w:highlight w:val="yellow"/>
        </w:rPr>
        <w:t>fingerprinting</w:t>
      </w:r>
      <w:proofErr w:type="spellEnd"/>
      <w:r w:rsidRPr="005A72D9">
        <w:rPr>
          <w:highlight w:val="yellow"/>
        </w:rPr>
        <w:t xml:space="preserve"> атаку. Если атакующий имеет достаточно опыта и технической компетентности, то он может построить такую систему и использовать ее для </w:t>
      </w:r>
      <w:proofErr w:type="spellStart"/>
      <w:r w:rsidRPr="005A72D9">
        <w:rPr>
          <w:highlight w:val="yellow"/>
        </w:rPr>
        <w:t>деанонимизации</w:t>
      </w:r>
      <w:proofErr w:type="spellEnd"/>
      <w:r w:rsidRPr="005A72D9">
        <w:rPr>
          <w:highlight w:val="yellow"/>
        </w:rPr>
        <w:t xml:space="preserve"> пользователей. Более того, предложенное решение будет работать лучше всего, если атакующий будет перехватывать </w:t>
      </w:r>
      <w:proofErr w:type="spellStart"/>
      <w:r w:rsidRPr="005A72D9">
        <w:rPr>
          <w:highlight w:val="yellow"/>
        </w:rPr>
        <w:t>Wi-Fi</w:t>
      </w:r>
      <w:proofErr w:type="spellEnd"/>
      <w:r w:rsidRPr="005A72D9">
        <w:rPr>
          <w:highlight w:val="yellow"/>
        </w:rPr>
        <w:t xml:space="preserve"> траффик или какую-</w:t>
      </w:r>
      <w:proofErr w:type="gramStart"/>
      <w:r w:rsidRPr="005A72D9">
        <w:rPr>
          <w:highlight w:val="yellow"/>
        </w:rPr>
        <w:t>либо  другую</w:t>
      </w:r>
      <w:proofErr w:type="gramEnd"/>
      <w:r w:rsidRPr="005A72D9">
        <w:rPr>
          <w:highlight w:val="yellow"/>
        </w:rPr>
        <w:t xml:space="preserve"> локальную сеть, потому что для него будет проще найти трафик, относящийся к </w:t>
      </w:r>
      <w:proofErr w:type="spellStart"/>
      <w:r w:rsidRPr="005A72D9">
        <w:rPr>
          <w:highlight w:val="yellow"/>
        </w:rPr>
        <w:t>Tor</w:t>
      </w:r>
      <w:proofErr w:type="spellEnd"/>
      <w:r w:rsidRPr="005A72D9">
        <w:rPr>
          <w:highlight w:val="yellow"/>
        </w:rPr>
        <w:t xml:space="preserve"> и собрать</w:t>
      </w:r>
      <w:r w:rsidRPr="005A72D9">
        <w:rPr>
          <w:spacing w:val="-1"/>
          <w:highlight w:val="yellow"/>
        </w:rPr>
        <w:t xml:space="preserve"> </w:t>
      </w:r>
      <w:r w:rsidRPr="005A72D9">
        <w:rPr>
          <w:highlight w:val="yellow"/>
        </w:rPr>
        <w:t>его.</w:t>
      </w:r>
    </w:p>
    <w:p w14:paraId="1614D60C" w14:textId="77777777" w:rsidR="005A72D9" w:rsidRPr="005A72D9" w:rsidRDefault="005A72D9" w:rsidP="00B27931">
      <w:pPr>
        <w:rPr>
          <w:rFonts w:eastAsia="Times New Roman"/>
          <w:highlight w:val="yellow"/>
        </w:rPr>
      </w:pPr>
    </w:p>
    <w:p w14:paraId="28E82353" w14:textId="77777777" w:rsidR="005A72D9" w:rsidRDefault="005A72D9" w:rsidP="00B27931">
      <w:pPr>
        <w:rPr>
          <w:rFonts w:eastAsia="Times New Roman"/>
        </w:rPr>
      </w:pPr>
      <w:r w:rsidRPr="005A72D9">
        <w:rPr>
          <w:rFonts w:eastAsia="Times New Roman"/>
          <w:highlight w:val="yellow"/>
        </w:rPr>
        <w:t xml:space="preserve">По окончании исследования было получено два теоретически значимых результата: </w:t>
      </w:r>
      <w:r w:rsidRPr="005A72D9">
        <w:rPr>
          <w:rFonts w:eastAsia="Times New Roman"/>
          <w:highlight w:val="yellow"/>
        </w:rPr>
        <w:sym w:font="Symbol" w:char="F02D"/>
      </w:r>
      <w:r w:rsidRPr="005A72D9">
        <w:rPr>
          <w:rFonts w:eastAsia="Times New Roman"/>
          <w:highlight w:val="yellow"/>
        </w:rPr>
        <w:t xml:space="preserve"> в среднем, длина </w:t>
      </w:r>
      <w:proofErr w:type="spellStart"/>
      <w:r w:rsidRPr="005A72D9">
        <w:rPr>
          <w:rFonts w:eastAsia="Times New Roman"/>
          <w:highlight w:val="yellow"/>
        </w:rPr>
        <w:t>предпериода</w:t>
      </w:r>
      <w:proofErr w:type="spellEnd"/>
      <w:r w:rsidRPr="005A72D9">
        <w:rPr>
          <w:rFonts w:eastAsia="Times New Roman"/>
          <w:highlight w:val="yellow"/>
        </w:rPr>
        <w:t xml:space="preserve"> больше при запусках на полях со случайным разбросом черных клеток, чем при самосопряженных запусках; </w:t>
      </w:r>
      <w:r w:rsidRPr="005A72D9">
        <w:rPr>
          <w:rFonts w:eastAsia="Times New Roman"/>
          <w:highlight w:val="yellow"/>
        </w:rPr>
        <w:sym w:font="Symbol" w:char="F02D"/>
      </w:r>
      <w:r w:rsidRPr="005A72D9">
        <w:rPr>
          <w:rFonts w:eastAsia="Times New Roman"/>
          <w:highlight w:val="yellow"/>
        </w:rPr>
        <w:t xml:space="preserve"> частота разброса черных клеток на поле прямо пропорционально коррелирует со средней длиной </w:t>
      </w:r>
      <w:proofErr w:type="spellStart"/>
      <w:r w:rsidRPr="005A72D9">
        <w:rPr>
          <w:rFonts w:eastAsia="Times New Roman"/>
          <w:highlight w:val="yellow"/>
        </w:rPr>
        <w:t>предпериода</w:t>
      </w:r>
      <w:proofErr w:type="spellEnd"/>
      <w:r w:rsidRPr="005A72D9">
        <w:rPr>
          <w:rFonts w:eastAsia="Times New Roman"/>
          <w:highlight w:val="yellow"/>
        </w:rPr>
        <w:t xml:space="preserve">. Во время проведения исследования была разработана не имеющая аналогов в свободном доступе программа, являющаяся незаменимым инструментом для проведения экспериментов настоящей НИР. С помощью нее были достигнуты все поставленные цели исследования, а также повысился навык программирования у исполнителя. При дальнейшем исследовании в данной области необходимо определить условия, при которых Муравей </w:t>
      </w:r>
      <w:proofErr w:type="spellStart"/>
      <w:r w:rsidRPr="005A72D9">
        <w:rPr>
          <w:rFonts w:eastAsia="Times New Roman"/>
          <w:highlight w:val="yellow"/>
        </w:rPr>
        <w:t>Лэнгтона</w:t>
      </w:r>
      <w:proofErr w:type="spellEnd"/>
      <w:r w:rsidRPr="005A72D9">
        <w:rPr>
          <w:rFonts w:eastAsia="Times New Roman"/>
          <w:highlight w:val="yellow"/>
        </w:rPr>
        <w:t xml:space="preserve"> приобретает зацикленный характер и начинает строить «магистраль», а также доказать, что при любой изначальной конфигурации поля он способен динамически создать себе эти условия или все- таки найти такую раскраску, когда Муравей после запуска будет бесконечно двигаться хаотичным образом.</w:t>
      </w:r>
    </w:p>
    <w:p w14:paraId="68F45C70" w14:textId="77777777" w:rsidR="005A72D9" w:rsidRDefault="005A72D9">
      <w:pPr>
        <w:rPr>
          <w:rFonts w:eastAsia="Times New Roman"/>
        </w:rPr>
      </w:pPr>
    </w:p>
    <w:p w14:paraId="48884C3E" w14:textId="391C07AF" w:rsidR="00AE2615" w:rsidRDefault="00AE261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D28E261" w14:textId="53891159" w:rsidR="00AE2615" w:rsidRDefault="00B27931" w:rsidP="00AE2615">
      <w:pPr>
        <w:pStyle w:val="1"/>
        <w:rPr>
          <w:rFonts w:eastAsia="Times New Roman" w:cs="Times New Roman"/>
          <w:sz w:val="24"/>
          <w:szCs w:val="24"/>
        </w:rPr>
      </w:pPr>
      <w:bookmarkStart w:id="9" w:name="_Toc479110708"/>
      <w:r>
        <w:rPr>
          <w:rFonts w:eastAsia="Times New Roman"/>
        </w:rPr>
        <w:t>Список использованных источников</w:t>
      </w:r>
      <w:bookmarkEnd w:id="9"/>
    </w:p>
    <w:p w14:paraId="389D8DBF" w14:textId="77777777" w:rsidR="00AE2615" w:rsidRPr="00AE2615" w:rsidRDefault="00AE2615" w:rsidP="00AE2615">
      <w:pPr>
        <w:pStyle w:val="ae"/>
        <w:numPr>
          <w:ilvl w:val="0"/>
          <w:numId w:val="3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AE2615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AE2615">
        <w:rPr>
          <w:rFonts w:ascii="Times New Roman" w:hAnsi="Times New Roman" w:cs="Times New Roman"/>
          <w:color w:val="000000" w:themeColor="text1"/>
        </w:rPr>
        <w:t xml:space="preserve">: 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AE2615">
        <w:rPr>
          <w:rFonts w:ascii="Times New Roman" w:hAnsi="Times New Roman" w:cs="Times New Roman"/>
          <w:color w:val="000000" w:themeColor="text1"/>
        </w:rPr>
        <w:t>://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AE2615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AE2615">
        <w:rPr>
          <w:rFonts w:ascii="Times New Roman" w:hAnsi="Times New Roman" w:cs="Times New Roman"/>
          <w:color w:val="000000" w:themeColor="text1"/>
          <w:lang w:val="en-US"/>
        </w:rPr>
        <w:t>engr</w:t>
      </w:r>
      <w:proofErr w:type="spellEnd"/>
      <w:r w:rsidRPr="00AE2615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AE2615">
        <w:rPr>
          <w:rFonts w:ascii="Times New Roman" w:hAnsi="Times New Roman" w:cs="Times New Roman"/>
          <w:color w:val="000000" w:themeColor="text1"/>
          <w:lang w:val="en-US"/>
        </w:rPr>
        <w:t>illinois</w:t>
      </w:r>
      <w:proofErr w:type="spellEnd"/>
      <w:r w:rsidRPr="00AE2615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AE2615">
        <w:rPr>
          <w:rFonts w:ascii="Times New Roman" w:hAnsi="Times New Roman" w:cs="Times New Roman"/>
          <w:color w:val="000000" w:themeColor="text1"/>
          <w:lang w:val="en-US"/>
        </w:rPr>
        <w:t>edu</w:t>
      </w:r>
      <w:proofErr w:type="spellEnd"/>
      <w:r w:rsidRPr="00AE2615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E2615">
        <w:rPr>
          <w:rFonts w:ascii="Times New Roman" w:hAnsi="Times New Roman" w:cs="Times New Roman"/>
          <w:color w:val="000000" w:themeColor="text1"/>
          <w:lang w:val="en-US"/>
        </w:rPr>
        <w:t>cs</w:t>
      </w:r>
      <w:proofErr w:type="spellEnd"/>
      <w:r w:rsidRPr="00AE2615">
        <w:rPr>
          <w:rFonts w:ascii="Times New Roman" w:hAnsi="Times New Roman" w:cs="Times New Roman"/>
          <w:color w:val="000000" w:themeColor="text1"/>
        </w:rPr>
        <w:t>498</w:t>
      </w:r>
      <w:proofErr w:type="spellStart"/>
      <w:r w:rsidRPr="00AE2615">
        <w:rPr>
          <w:rFonts w:ascii="Times New Roman" w:hAnsi="Times New Roman" w:cs="Times New Roman"/>
          <w:color w:val="000000" w:themeColor="text1"/>
          <w:lang w:val="en-US"/>
        </w:rPr>
        <w:t>jh</w:t>
      </w:r>
      <w:proofErr w:type="spellEnd"/>
      <w:r w:rsidRPr="00AE2615">
        <w:rPr>
          <w:rFonts w:ascii="Times New Roman" w:hAnsi="Times New Roman" w:cs="Times New Roman"/>
          <w:color w:val="000000" w:themeColor="text1"/>
        </w:rPr>
        <w:t>/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AE2615">
        <w:rPr>
          <w:rFonts w:ascii="Times New Roman" w:hAnsi="Times New Roman" w:cs="Times New Roman"/>
          <w:color w:val="000000" w:themeColor="text1"/>
        </w:rPr>
        <w:t>/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AE2615">
        <w:rPr>
          <w:rFonts w:ascii="Times New Roman" w:hAnsi="Times New Roman" w:cs="Times New Roman"/>
          <w:color w:val="000000" w:themeColor="text1"/>
        </w:rPr>
        <w:t>03.</w:t>
      </w:r>
      <w:r w:rsidRPr="00AE2615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AE2615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0F53A7AA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color w:val="000000" w:themeColor="text1"/>
        </w:rPr>
      </w:pPr>
      <w:r w:rsidRPr="00AE2615">
        <w:rPr>
          <w:color w:val="000000" w:themeColor="text1"/>
        </w:rPr>
        <w:tab/>
        <w:t xml:space="preserve">Сайт </w:t>
      </w:r>
      <w:r w:rsidRPr="00AE2615">
        <w:rPr>
          <w:color w:val="000000" w:themeColor="text1"/>
          <w:lang w:val="en-US"/>
        </w:rPr>
        <w:t>API</w:t>
      </w:r>
      <w:r w:rsidRPr="00AE2615">
        <w:rPr>
          <w:color w:val="000000" w:themeColor="text1"/>
        </w:rPr>
        <w:t xml:space="preserve"> Института системного программирования Российской академии наук [Электронный ресурс]. URL: https://api.ispras.ru/ (дата обращения: 22.11.2016);</w:t>
      </w:r>
    </w:p>
    <w:p w14:paraId="1753DEFB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rFonts w:eastAsia="Times New Roman"/>
          <w:lang w:val="en-US"/>
        </w:rPr>
      </w:pPr>
      <w:r w:rsidRPr="00AE2615">
        <w:rPr>
          <w:color w:val="000000" w:themeColor="text1"/>
        </w:rPr>
        <w:t>С</w:t>
      </w:r>
      <w:r w:rsidRPr="00AE2615">
        <w:rPr>
          <w:color w:val="000000" w:themeColor="text1"/>
          <w:lang w:val="en-US"/>
        </w:rPr>
        <w:t xml:space="preserve">. </w:t>
      </w:r>
      <w:r w:rsidRPr="00AE2615">
        <w:rPr>
          <w:color w:val="000000" w:themeColor="text1"/>
        </w:rPr>
        <w:t>Ким</w:t>
      </w:r>
      <w:r w:rsidRPr="00AE2615">
        <w:rPr>
          <w:color w:val="000000" w:themeColor="text1"/>
          <w:lang w:val="en-US"/>
        </w:rPr>
        <w:t xml:space="preserve">, </w:t>
      </w:r>
      <w:r w:rsidRPr="00AE2615">
        <w:rPr>
          <w:color w:val="000000" w:themeColor="text1"/>
        </w:rPr>
        <w:t>Д</w:t>
      </w:r>
      <w:r w:rsidRPr="00AE2615">
        <w:rPr>
          <w:color w:val="000000" w:themeColor="text1"/>
          <w:lang w:val="en-US"/>
        </w:rPr>
        <w:t xml:space="preserve">. </w:t>
      </w:r>
      <w:r w:rsidRPr="00AE2615">
        <w:rPr>
          <w:color w:val="000000" w:themeColor="text1"/>
        </w:rPr>
        <w:t>Цанг</w:t>
      </w:r>
      <w:r w:rsidRPr="00AE2615">
        <w:rPr>
          <w:color w:val="000000" w:themeColor="text1"/>
          <w:lang w:val="en-US"/>
        </w:rPr>
        <w:t xml:space="preserve">, </w:t>
      </w:r>
      <w:r w:rsidRPr="00AE2615">
        <w:rPr>
          <w:color w:val="000000" w:themeColor="text1"/>
        </w:rPr>
        <w:t>Ж</w:t>
      </w:r>
      <w:r w:rsidRPr="00AE2615">
        <w:rPr>
          <w:color w:val="000000" w:themeColor="text1"/>
          <w:lang w:val="en-US"/>
        </w:rPr>
        <w:t xml:space="preserve">. </w:t>
      </w:r>
      <w:proofErr w:type="spellStart"/>
      <w:r w:rsidRPr="00AE2615">
        <w:rPr>
          <w:color w:val="000000" w:themeColor="text1"/>
        </w:rPr>
        <w:t>Чен</w:t>
      </w:r>
      <w:proofErr w:type="spellEnd"/>
      <w:r w:rsidRPr="00AE2615">
        <w:rPr>
          <w:color w:val="000000" w:themeColor="text1"/>
          <w:lang w:val="en-US"/>
        </w:rPr>
        <w:t xml:space="preserve">, </w:t>
      </w:r>
      <w:r w:rsidRPr="00AE2615">
        <w:rPr>
          <w:color w:val="000000" w:themeColor="text1"/>
        </w:rPr>
        <w:t>Э</w:t>
      </w:r>
      <w:r w:rsidRPr="00AE2615">
        <w:rPr>
          <w:color w:val="000000" w:themeColor="text1"/>
          <w:lang w:val="en-US"/>
        </w:rPr>
        <w:t xml:space="preserve">. </w:t>
      </w:r>
      <w:proofErr w:type="spellStart"/>
      <w:r w:rsidRPr="00AE2615">
        <w:rPr>
          <w:color w:val="000000" w:themeColor="text1"/>
        </w:rPr>
        <w:t>Оу</w:t>
      </w:r>
      <w:proofErr w:type="spellEnd"/>
      <w:r w:rsidRPr="00AE2615">
        <w:rPr>
          <w:color w:val="000000" w:themeColor="text1"/>
          <w:lang w:val="en-US"/>
        </w:rPr>
        <w:t xml:space="preserve">, </w:t>
      </w:r>
      <w:r w:rsidRPr="00AE2615">
        <w:rPr>
          <w:color w:val="000000" w:themeColor="text1"/>
        </w:rPr>
        <w:t>Ш</w:t>
      </w:r>
      <w:r w:rsidRPr="00AE2615">
        <w:rPr>
          <w:color w:val="000000" w:themeColor="text1"/>
          <w:lang w:val="en-US"/>
        </w:rPr>
        <w:t xml:space="preserve">. </w:t>
      </w:r>
      <w:proofErr w:type="spellStart"/>
      <w:r w:rsidRPr="00AE2615">
        <w:rPr>
          <w:color w:val="000000" w:themeColor="text1"/>
        </w:rPr>
        <w:t>Лиу</w:t>
      </w:r>
      <w:proofErr w:type="spellEnd"/>
      <w:r w:rsidRPr="00AE2615">
        <w:rPr>
          <w:color w:val="000000" w:themeColor="text1"/>
          <w:lang w:val="en-US"/>
        </w:rPr>
        <w:t xml:space="preserve">, “A Hierarchical Aspect-Sentiment Model for Online Reviews”, </w:t>
      </w:r>
      <w:r w:rsidRPr="00AE2615">
        <w:rPr>
          <w:color w:val="000000" w:themeColor="text1"/>
        </w:rPr>
        <w:t>Департамент</w:t>
      </w:r>
      <w:r w:rsidRPr="00AE2615">
        <w:rPr>
          <w:color w:val="000000" w:themeColor="text1"/>
          <w:lang w:val="en-US"/>
        </w:rPr>
        <w:t xml:space="preserve"> </w:t>
      </w:r>
      <w:r w:rsidRPr="00AE2615">
        <w:rPr>
          <w:color w:val="000000" w:themeColor="text1"/>
        </w:rPr>
        <w:t>компьютерных</w:t>
      </w:r>
      <w:r w:rsidRPr="00AE2615">
        <w:rPr>
          <w:color w:val="000000" w:themeColor="text1"/>
          <w:lang w:val="en-US"/>
        </w:rPr>
        <w:t xml:space="preserve"> </w:t>
      </w:r>
      <w:r w:rsidRPr="00AE2615">
        <w:rPr>
          <w:color w:val="000000" w:themeColor="text1"/>
        </w:rPr>
        <w:t>наук</w:t>
      </w:r>
      <w:r w:rsidRPr="00AE2615">
        <w:rPr>
          <w:color w:val="000000" w:themeColor="text1"/>
          <w:lang w:val="en-US"/>
        </w:rPr>
        <w:t xml:space="preserve">, </w:t>
      </w:r>
      <w:r w:rsidRPr="00AE2615">
        <w:rPr>
          <w:color w:val="000000" w:themeColor="text1"/>
        </w:rPr>
        <w:t>Корея</w:t>
      </w:r>
      <w:r w:rsidRPr="00AE2615">
        <w:rPr>
          <w:color w:val="000000" w:themeColor="text1"/>
          <w:lang w:val="en-US"/>
        </w:rPr>
        <w:t>, 2010;</w:t>
      </w:r>
      <w:r w:rsidRPr="00AE2615">
        <w:rPr>
          <w:rFonts w:eastAsia="Times New Roman"/>
          <w:lang w:val="en-US"/>
        </w:rPr>
        <w:t xml:space="preserve"> </w:t>
      </w:r>
    </w:p>
    <w:p w14:paraId="079DFBD5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color w:val="000000" w:themeColor="text1"/>
          <w:lang w:val="en-US"/>
        </w:rPr>
      </w:pPr>
      <w:r w:rsidRPr="00AE2615">
        <w:rPr>
          <w:color w:val="000000" w:themeColor="text1"/>
          <w:lang w:val="en-US"/>
        </w:rPr>
        <w:t xml:space="preserve"> </w:t>
      </w:r>
      <w:r w:rsidRPr="00AE2615">
        <w:rPr>
          <w:color w:val="000000" w:themeColor="text1"/>
        </w:rPr>
        <w:t>Дж</w:t>
      </w:r>
      <w:r w:rsidRPr="00AE2615">
        <w:rPr>
          <w:color w:val="000000" w:themeColor="text1"/>
          <w:lang w:val="en-US"/>
        </w:rPr>
        <w:t xml:space="preserve">. Ю, Ж. </w:t>
      </w:r>
      <w:proofErr w:type="spellStart"/>
      <w:r w:rsidRPr="00AE2615">
        <w:rPr>
          <w:color w:val="000000" w:themeColor="text1"/>
          <w:lang w:val="en-US"/>
        </w:rPr>
        <w:t>Джа</w:t>
      </w:r>
      <w:proofErr w:type="spellEnd"/>
      <w:r w:rsidRPr="00AE2615">
        <w:rPr>
          <w:color w:val="000000" w:themeColor="text1"/>
          <w:lang w:val="en-US"/>
        </w:rPr>
        <w:t xml:space="preserve">, М. </w:t>
      </w:r>
      <w:proofErr w:type="spellStart"/>
      <w:r w:rsidRPr="00AE2615">
        <w:rPr>
          <w:color w:val="000000" w:themeColor="text1"/>
          <w:lang w:val="en-US"/>
        </w:rPr>
        <w:t>Венг</w:t>
      </w:r>
      <w:proofErr w:type="spellEnd"/>
      <w:r w:rsidRPr="00AE2615">
        <w:rPr>
          <w:color w:val="000000" w:themeColor="text1"/>
          <w:lang w:val="en-US"/>
        </w:rPr>
        <w:t xml:space="preserve">, К. </w:t>
      </w:r>
      <w:proofErr w:type="spellStart"/>
      <w:r w:rsidRPr="00AE2615">
        <w:rPr>
          <w:color w:val="000000" w:themeColor="text1"/>
          <w:lang w:val="en-US"/>
        </w:rPr>
        <w:t>Венг</w:t>
      </w:r>
      <w:proofErr w:type="spellEnd"/>
      <w:r w:rsidRPr="00AE2615">
        <w:rPr>
          <w:color w:val="000000" w:themeColor="text1"/>
          <w:lang w:val="en-US"/>
        </w:rPr>
        <w:t xml:space="preserve">, Т. </w:t>
      </w:r>
      <w:proofErr w:type="spellStart"/>
      <w:r w:rsidRPr="00AE2615">
        <w:rPr>
          <w:color w:val="000000" w:themeColor="text1"/>
          <w:lang w:val="en-US"/>
        </w:rPr>
        <w:t>Чуа</w:t>
      </w:r>
      <w:proofErr w:type="spellEnd"/>
      <w:r w:rsidRPr="00AE2615">
        <w:rPr>
          <w:color w:val="000000" w:themeColor="text1"/>
          <w:lang w:val="en-US"/>
        </w:rPr>
        <w:t>, “Domain-Assisted Product Aspect Hierarchy Generation: Towards Hierarchical Organization of Unstructured Consumer Reviews”, 2011;</w:t>
      </w:r>
    </w:p>
    <w:p w14:paraId="52D2DA24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color w:val="000000" w:themeColor="text1"/>
        </w:rPr>
      </w:pPr>
      <w:r w:rsidRPr="00AE2615">
        <w:rPr>
          <w:color w:val="000000" w:themeColor="text1"/>
        </w:rPr>
        <w:t xml:space="preserve">В. </w:t>
      </w:r>
      <w:proofErr w:type="spellStart"/>
      <w:r w:rsidRPr="00AE2615">
        <w:rPr>
          <w:color w:val="000000" w:themeColor="text1"/>
        </w:rPr>
        <w:t>Проноза</w:t>
      </w:r>
      <w:proofErr w:type="spellEnd"/>
      <w:r w:rsidRPr="00AE2615">
        <w:rPr>
          <w:color w:val="000000" w:themeColor="text1"/>
        </w:rPr>
        <w:t>, Е.В. Ягунова, “</w:t>
      </w:r>
      <w:proofErr w:type="spellStart"/>
      <w:r w:rsidRPr="00AE2615">
        <w:rPr>
          <w:color w:val="000000" w:themeColor="text1"/>
        </w:rPr>
        <w:t>Аспектныи</w:t>
      </w:r>
      <w:proofErr w:type="spellEnd"/>
      <w:r w:rsidRPr="00AE2615">
        <w:rPr>
          <w:color w:val="000000" w:themeColor="text1"/>
        </w:rPr>
        <w:t>̆ анализ отзывов о ресторанах для рекомендательных систем е-туризма”, Санкт-</w:t>
      </w:r>
      <w:proofErr w:type="spellStart"/>
      <w:r w:rsidRPr="00AE2615">
        <w:rPr>
          <w:color w:val="000000" w:themeColor="text1"/>
        </w:rPr>
        <w:t>Петербургскии</w:t>
      </w:r>
      <w:proofErr w:type="spellEnd"/>
      <w:r w:rsidRPr="00AE2615">
        <w:rPr>
          <w:color w:val="000000" w:themeColor="text1"/>
        </w:rPr>
        <w:t xml:space="preserve">̆ </w:t>
      </w:r>
      <w:proofErr w:type="spellStart"/>
      <w:r w:rsidRPr="00AE2615">
        <w:rPr>
          <w:color w:val="000000" w:themeColor="text1"/>
        </w:rPr>
        <w:t>государственныи</w:t>
      </w:r>
      <w:proofErr w:type="spellEnd"/>
      <w:r w:rsidRPr="00AE2615">
        <w:rPr>
          <w:color w:val="000000" w:themeColor="text1"/>
        </w:rPr>
        <w:t>̆ университет, Санкт-Петербург, 2010;</w:t>
      </w:r>
    </w:p>
    <w:p w14:paraId="7E078704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color w:val="000000" w:themeColor="text1"/>
        </w:rPr>
      </w:pPr>
      <w:r w:rsidRPr="00AE2615">
        <w:rPr>
          <w:color w:val="000000" w:themeColor="text1"/>
        </w:rPr>
        <w:t xml:space="preserve"> А.А. </w:t>
      </w:r>
      <w:proofErr w:type="spellStart"/>
      <w:r w:rsidRPr="00AE2615">
        <w:rPr>
          <w:color w:val="000000" w:themeColor="text1"/>
        </w:rPr>
        <w:t>Бреслав</w:t>
      </w:r>
      <w:proofErr w:type="spellEnd"/>
      <w:r w:rsidRPr="00AE2615">
        <w:rPr>
          <w:color w:val="000000" w:themeColor="text1"/>
        </w:rPr>
        <w:t>, А.П. Лукьянова, М.А. Коротков, “Построение иерархии классов по текстовым описаниям“,</w:t>
      </w:r>
      <w:r w:rsidRPr="00AE2615">
        <w:rPr>
          <w:rFonts w:ascii="MS Mincho" w:eastAsia="MS Mincho" w:hAnsi="MS Mincho" w:cs="MS Mincho"/>
          <w:color w:val="000000" w:themeColor="text1"/>
        </w:rPr>
        <w:t> </w:t>
      </w:r>
      <w:r w:rsidRPr="00AE2615">
        <w:rPr>
          <w:color w:val="000000" w:themeColor="text1"/>
        </w:rPr>
        <w:t>Санкт-</w:t>
      </w:r>
      <w:proofErr w:type="spellStart"/>
      <w:r w:rsidRPr="00AE2615">
        <w:rPr>
          <w:color w:val="000000" w:themeColor="text1"/>
        </w:rPr>
        <w:t>Петербургскии</w:t>
      </w:r>
      <w:proofErr w:type="spellEnd"/>
      <w:r w:rsidRPr="00AE2615">
        <w:rPr>
          <w:color w:val="000000" w:themeColor="text1"/>
        </w:rPr>
        <w:t xml:space="preserve">̆ </w:t>
      </w:r>
      <w:proofErr w:type="spellStart"/>
      <w:r w:rsidRPr="00AE2615">
        <w:rPr>
          <w:color w:val="000000" w:themeColor="text1"/>
        </w:rPr>
        <w:t>государственныи</w:t>
      </w:r>
      <w:proofErr w:type="spellEnd"/>
      <w:r w:rsidRPr="00AE2615">
        <w:rPr>
          <w:color w:val="000000" w:themeColor="text1"/>
        </w:rPr>
        <w:t xml:space="preserve">̆ </w:t>
      </w:r>
      <w:proofErr w:type="spellStart"/>
      <w:r w:rsidRPr="00AE2615">
        <w:rPr>
          <w:color w:val="000000" w:themeColor="text1"/>
        </w:rPr>
        <w:t>политехническии</w:t>
      </w:r>
      <w:proofErr w:type="spellEnd"/>
      <w:r w:rsidRPr="00AE2615">
        <w:rPr>
          <w:color w:val="000000" w:themeColor="text1"/>
        </w:rPr>
        <w:t>̆ университет, Санкт-Петербург, 2011;</w:t>
      </w:r>
    </w:p>
    <w:p w14:paraId="01D3B2E5" w14:textId="77777777" w:rsidR="00AE2615" w:rsidRPr="00AE2615" w:rsidRDefault="00AE2615" w:rsidP="00AE2615">
      <w:pPr>
        <w:pStyle w:val="a5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ind w:left="567" w:hanging="567"/>
        <w:contextualSpacing/>
        <w:jc w:val="both"/>
        <w:rPr>
          <w:color w:val="000000" w:themeColor="text1"/>
        </w:rPr>
      </w:pPr>
      <w:r w:rsidRPr="00AE2615">
        <w:rPr>
          <w:color w:val="000000" w:themeColor="text1"/>
        </w:rPr>
        <w:t xml:space="preserve">Сайт документации языка </w:t>
      </w:r>
      <w:r w:rsidRPr="00AE2615">
        <w:rPr>
          <w:color w:val="000000" w:themeColor="text1"/>
          <w:lang w:val="en-US"/>
        </w:rPr>
        <w:t>Python</w:t>
      </w:r>
      <w:r w:rsidRPr="00AE2615">
        <w:rPr>
          <w:color w:val="000000" w:themeColor="text1"/>
        </w:rPr>
        <w:t xml:space="preserve"> [Электронный ресурс]. </w:t>
      </w:r>
      <w:r w:rsidRPr="00AE2615">
        <w:rPr>
          <w:color w:val="000000" w:themeColor="text1"/>
          <w:lang w:val="en-US"/>
        </w:rPr>
        <w:t>URL</w:t>
      </w:r>
      <w:r w:rsidRPr="00AE2615">
        <w:rPr>
          <w:color w:val="000000" w:themeColor="text1"/>
        </w:rPr>
        <w:t xml:space="preserve">: </w:t>
      </w:r>
      <w:r w:rsidRPr="00AE2615">
        <w:rPr>
          <w:color w:val="000000" w:themeColor="text1"/>
          <w:lang w:val="en-US"/>
        </w:rPr>
        <w:t>https</w:t>
      </w:r>
      <w:r w:rsidRPr="00AE2615">
        <w:rPr>
          <w:color w:val="000000" w:themeColor="text1"/>
        </w:rPr>
        <w:t>://</w:t>
      </w:r>
      <w:r w:rsidRPr="00AE2615">
        <w:rPr>
          <w:color w:val="000000" w:themeColor="text1"/>
          <w:lang w:val="en-US"/>
        </w:rPr>
        <w:t>docs</w:t>
      </w:r>
      <w:r w:rsidRPr="00AE2615">
        <w:rPr>
          <w:color w:val="000000" w:themeColor="text1"/>
        </w:rPr>
        <w:t>.</w:t>
      </w:r>
      <w:r w:rsidRPr="00AE2615">
        <w:rPr>
          <w:color w:val="000000" w:themeColor="text1"/>
          <w:lang w:val="en-US"/>
        </w:rPr>
        <w:t>python</w:t>
      </w:r>
      <w:r w:rsidRPr="00AE2615">
        <w:rPr>
          <w:color w:val="000000" w:themeColor="text1"/>
        </w:rPr>
        <w:t>.</w:t>
      </w:r>
      <w:r w:rsidRPr="00AE2615">
        <w:rPr>
          <w:color w:val="000000" w:themeColor="text1"/>
          <w:lang w:val="en-US"/>
        </w:rPr>
        <w:t>org</w:t>
      </w:r>
      <w:r w:rsidRPr="00AE2615">
        <w:rPr>
          <w:color w:val="000000" w:themeColor="text1"/>
        </w:rPr>
        <w:t>/3/ (дата обращения: 20.01.2017).</w:t>
      </w:r>
    </w:p>
    <w:p w14:paraId="34817656" w14:textId="77777777" w:rsidR="00AE2615" w:rsidRDefault="00AE2615">
      <w:pPr>
        <w:rPr>
          <w:rFonts w:eastAsia="Times New Roman"/>
        </w:rPr>
      </w:pPr>
    </w:p>
    <w:p w14:paraId="65A58593" w14:textId="77777777" w:rsidR="00AE2615" w:rsidRDefault="00AE2615">
      <w:pPr>
        <w:rPr>
          <w:rFonts w:eastAsia="Times New Roman"/>
        </w:rPr>
      </w:pPr>
    </w:p>
    <w:p w14:paraId="00107494" w14:textId="3191FC49" w:rsidR="007500FE" w:rsidRDefault="007500F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1AFC495" w14:textId="424E8534" w:rsidR="00AB7AF6" w:rsidRDefault="00F24AE0" w:rsidP="00AE2615">
      <w:pPr>
        <w:pStyle w:val="1"/>
        <w:rPr>
          <w:rFonts w:eastAsia="Times New Roman" w:cs="Times New Roman"/>
          <w:sz w:val="24"/>
          <w:szCs w:val="24"/>
        </w:rPr>
      </w:pPr>
      <w:bookmarkStart w:id="10" w:name="_Toc479110709"/>
      <w:r>
        <w:rPr>
          <w:rFonts w:eastAsia="Times New Roman"/>
        </w:rPr>
        <w:t>ПРИЛОЖЕНИЕ А. Примеры в</w:t>
      </w:r>
      <w:r w:rsidR="00AB7AF6">
        <w:rPr>
          <w:rFonts w:eastAsia="Times New Roman"/>
        </w:rPr>
        <w:t>ходных файлов программы.</w:t>
      </w:r>
      <w:bookmarkEnd w:id="10"/>
    </w:p>
    <w:p w14:paraId="4E35631E" w14:textId="77777777" w:rsidR="007500FE" w:rsidRDefault="007500FE" w:rsidP="007500FE">
      <w:pPr>
        <w:rPr>
          <w:rFonts w:eastAsia="Times New Roman"/>
        </w:rPr>
      </w:pPr>
    </w:p>
    <w:p w14:paraId="12550EC3" w14:textId="672D9E5C" w:rsidR="007500FE" w:rsidRDefault="007500F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48E91A7" w14:textId="3D7ECC42" w:rsidR="00F24AE0" w:rsidRDefault="00F24AE0" w:rsidP="00AE2615">
      <w:pPr>
        <w:pStyle w:val="1"/>
        <w:rPr>
          <w:rFonts w:eastAsia="Times New Roman" w:cs="Times New Roman"/>
          <w:sz w:val="24"/>
          <w:szCs w:val="24"/>
        </w:rPr>
      </w:pPr>
      <w:bookmarkStart w:id="11" w:name="_Toc479110710"/>
      <w:r>
        <w:rPr>
          <w:rFonts w:eastAsia="Times New Roman"/>
        </w:rPr>
        <w:t>ПР</w:t>
      </w:r>
      <w:r>
        <w:rPr>
          <w:rFonts w:eastAsia="Times New Roman"/>
        </w:rPr>
        <w:t>ИЛОЖЕНИЕ Б</w:t>
      </w:r>
      <w:r>
        <w:rPr>
          <w:rFonts w:eastAsia="Times New Roman"/>
        </w:rPr>
        <w:t>. Примеры в</w:t>
      </w:r>
      <w:r>
        <w:rPr>
          <w:rFonts w:eastAsia="Times New Roman"/>
        </w:rPr>
        <w:t>ы</w:t>
      </w:r>
      <w:r>
        <w:rPr>
          <w:rFonts w:eastAsia="Times New Roman"/>
        </w:rPr>
        <w:t>ходных файлов программы.</w:t>
      </w:r>
      <w:bookmarkEnd w:id="11"/>
    </w:p>
    <w:p w14:paraId="23CFC393" w14:textId="77777777" w:rsidR="00F24AE0" w:rsidRDefault="00F24AE0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0899B58E" w14:textId="6A81C5C9" w:rsidR="007500FE" w:rsidRDefault="00F24AE0" w:rsidP="00AE2615">
      <w:pPr>
        <w:pStyle w:val="1"/>
        <w:rPr>
          <w:rFonts w:eastAsia="Times New Roman"/>
        </w:rPr>
      </w:pPr>
      <w:bookmarkStart w:id="12" w:name="_Toc479110711"/>
      <w:r>
        <w:rPr>
          <w:rFonts w:eastAsia="Times New Roman"/>
        </w:rPr>
        <w:t>ПРИЛОЖЕНИЕ В</w:t>
      </w:r>
      <w:r w:rsidR="007500FE">
        <w:rPr>
          <w:rFonts w:eastAsia="Times New Roman"/>
        </w:rPr>
        <w:t>. Код программы.</w:t>
      </w:r>
      <w:bookmarkEnd w:id="12"/>
    </w:p>
    <w:p w14:paraId="530A29CE" w14:textId="77777777" w:rsidR="007500FE" w:rsidRDefault="007500FE" w:rsidP="007500FE">
      <w:pPr>
        <w:widowControl w:val="0"/>
        <w:autoSpaceDE w:val="0"/>
        <w:autoSpaceDN w:val="0"/>
        <w:adjustRightInd w:val="0"/>
        <w:ind w:right="-20" w:firstLine="708"/>
        <w:jc w:val="both"/>
      </w:pPr>
      <w:r w:rsidRPr="001A4432">
        <w:t xml:space="preserve">Программа состоит из </w:t>
      </w:r>
      <w:r w:rsidRPr="00A819C8">
        <w:t>1</w:t>
      </w:r>
      <w:r>
        <w:t>9</w:t>
      </w:r>
      <w:r w:rsidRPr="00A819C8">
        <w:t xml:space="preserve"> основных классов и 3</w:t>
      </w:r>
      <w:r>
        <w:t>5</w:t>
      </w:r>
      <w:r w:rsidRPr="00A819C8">
        <w:t xml:space="preserve"> баз данных</w:t>
      </w:r>
      <w:r>
        <w:t xml:space="preserve"> </w:t>
      </w:r>
      <w:r w:rsidRPr="001A4432">
        <w:t xml:space="preserve">на языке </w:t>
      </w:r>
      <w:r>
        <w:rPr>
          <w:lang w:val="en-US"/>
        </w:rPr>
        <w:t>Python</w:t>
      </w:r>
      <w:r w:rsidRPr="001A4432"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739DD24F" w14:textId="77777777" w:rsidR="007500FE" w:rsidRPr="007500FE" w:rsidRDefault="007500FE" w:rsidP="007500FE">
      <w:pPr>
        <w:widowControl w:val="0"/>
        <w:autoSpaceDE w:val="0"/>
        <w:autoSpaceDN w:val="0"/>
        <w:adjustRightInd w:val="0"/>
        <w:ind w:right="-20" w:firstLine="708"/>
        <w:jc w:val="both"/>
      </w:pPr>
    </w:p>
    <w:p w14:paraId="089A0661" w14:textId="77777777" w:rsidR="007500FE" w:rsidRPr="007500FE" w:rsidRDefault="007500FE" w:rsidP="007500FE">
      <w:pPr>
        <w:widowControl w:val="0"/>
        <w:autoSpaceDE w:val="0"/>
        <w:autoSpaceDN w:val="0"/>
        <w:adjustRightInd w:val="0"/>
        <w:ind w:right="-20" w:firstLine="708"/>
        <w:jc w:val="center"/>
      </w:pPr>
      <w:r w:rsidRPr="007500FE">
        <w:t>Описание и функциональное назначение классов и интерфейсов</w:t>
      </w:r>
    </w:p>
    <w:p w14:paraId="17F37D73" w14:textId="77777777" w:rsidR="007500FE" w:rsidRDefault="007500FE" w:rsidP="007500FE">
      <w:pPr>
        <w:widowControl w:val="0"/>
        <w:autoSpaceDE w:val="0"/>
        <w:autoSpaceDN w:val="0"/>
        <w:adjustRightInd w:val="0"/>
        <w:ind w:left="960"/>
        <w:rPr>
          <w:b/>
          <w:bCs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51"/>
        <w:gridCol w:w="4688"/>
      </w:tblGrid>
      <w:tr w:rsidR="007500FE" w14:paraId="3AA89BF1" w14:textId="77777777" w:rsidTr="00BB7780">
        <w:trPr>
          <w:jc w:val="center"/>
        </w:trPr>
        <w:tc>
          <w:tcPr>
            <w:tcW w:w="4743" w:type="dxa"/>
          </w:tcPr>
          <w:p w14:paraId="73205FD1" w14:textId="77777777" w:rsidR="007500FE" w:rsidRPr="00736BE5" w:rsidRDefault="007500FE" w:rsidP="00BB77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 w:rsidRPr="00585063">
              <w:rPr>
                <w:sz w:val="24"/>
                <w:szCs w:val="24"/>
              </w:rPr>
              <w:t>Класс</w:t>
            </w:r>
            <w:r>
              <w:rPr>
                <w:sz w:val="24"/>
                <w:szCs w:val="24"/>
              </w:rPr>
              <w:t xml:space="preserve"> или интерфейс</w:t>
            </w:r>
          </w:p>
        </w:tc>
        <w:tc>
          <w:tcPr>
            <w:tcW w:w="4813" w:type="dxa"/>
          </w:tcPr>
          <w:p w14:paraId="3C08DA39" w14:textId="77777777" w:rsidR="007500FE" w:rsidRPr="00585063" w:rsidRDefault="007500FE" w:rsidP="00BB778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85063">
              <w:rPr>
                <w:sz w:val="24"/>
                <w:szCs w:val="24"/>
              </w:rPr>
              <w:t>Назначение</w:t>
            </w:r>
          </w:p>
        </w:tc>
      </w:tr>
      <w:tr w:rsidR="007500FE" w14:paraId="43F01B02" w14:textId="77777777" w:rsidTr="00BB7780">
        <w:trPr>
          <w:jc w:val="center"/>
        </w:trPr>
        <w:tc>
          <w:tcPr>
            <w:tcW w:w="4743" w:type="dxa"/>
          </w:tcPr>
          <w:p w14:paraId="71734138" w14:textId="77777777" w:rsidR="007500FE" w:rsidRPr="00B30AB0" w:rsidRDefault="007500FE" w:rsidP="00BB7780">
            <w:pPr>
              <w:pStyle w:val="Default"/>
            </w:pPr>
            <w:proofErr w:type="spellStart"/>
            <w:r>
              <w:t>Aspects</w:t>
            </w:r>
            <w:proofErr w:type="spellEnd"/>
          </w:p>
        </w:tc>
        <w:tc>
          <w:tcPr>
            <w:tcW w:w="4813" w:type="dxa"/>
          </w:tcPr>
          <w:p w14:paraId="6D99E4EC" w14:textId="77777777" w:rsidR="007500FE" w:rsidRPr="00736BE5" w:rsidRDefault="007500FE" w:rsidP="00BB7780">
            <w:pPr>
              <w:pStyle w:val="Default"/>
            </w:pPr>
            <w:r>
              <w:t>Отвечает за поиск аспектов в отзывах пользователей и морфологический разбор предложений</w:t>
            </w:r>
          </w:p>
        </w:tc>
      </w:tr>
      <w:tr w:rsidR="007500FE" w14:paraId="36C04122" w14:textId="77777777" w:rsidTr="00BB7780">
        <w:trPr>
          <w:jc w:val="center"/>
        </w:trPr>
        <w:tc>
          <w:tcPr>
            <w:tcW w:w="4743" w:type="dxa"/>
          </w:tcPr>
          <w:p w14:paraId="6D48FD81" w14:textId="77777777" w:rsidR="007500FE" w:rsidRPr="00B30AB0" w:rsidRDefault="007500FE" w:rsidP="00BB7780">
            <w:pPr>
              <w:pStyle w:val="Default"/>
            </w:pPr>
            <w:proofErr w:type="spellStart"/>
            <w:r>
              <w:t>Context</w:t>
            </w:r>
            <w:proofErr w:type="spellEnd"/>
          </w:p>
        </w:tc>
        <w:tc>
          <w:tcPr>
            <w:tcW w:w="4813" w:type="dxa"/>
          </w:tcPr>
          <w:p w14:paraId="24323FA4" w14:textId="77777777" w:rsidR="007500FE" w:rsidRPr="00E535C1" w:rsidRDefault="007500FE" w:rsidP="00BB7780">
            <w:pPr>
              <w:pStyle w:val="Default"/>
            </w:pPr>
            <w:r>
              <w:t xml:space="preserve">Отвечает за расчет характеристик </w:t>
            </w:r>
            <w:r>
              <w:rPr>
                <w:lang w:val="en-US"/>
              </w:rPr>
              <w:t>Context</w:t>
            </w:r>
            <w:r w:rsidRPr="00E535C1">
              <w:t xml:space="preserve"> </w:t>
            </w:r>
            <w:r>
              <w:rPr>
                <w:lang w:val="en-US"/>
              </w:rPr>
              <w:t>Global</w:t>
            </w:r>
            <w:r w:rsidRPr="00E535C1">
              <w:t xml:space="preserve"> </w:t>
            </w:r>
            <w:r>
              <w:t xml:space="preserve">и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 w:rsidRPr="00E535C1">
              <w:t xml:space="preserve"> </w:t>
            </w:r>
            <w:r>
              <w:t>для пар аспектов</w:t>
            </w:r>
          </w:p>
        </w:tc>
      </w:tr>
      <w:tr w:rsidR="007500FE" w14:paraId="52237C53" w14:textId="77777777" w:rsidTr="00BB7780">
        <w:trPr>
          <w:jc w:val="center"/>
        </w:trPr>
        <w:tc>
          <w:tcPr>
            <w:tcW w:w="4743" w:type="dxa"/>
          </w:tcPr>
          <w:p w14:paraId="088F84EE" w14:textId="77777777" w:rsidR="007500FE" w:rsidRPr="00B30AB0" w:rsidRDefault="007500FE" w:rsidP="00BB7780">
            <w:pPr>
              <w:pStyle w:val="Default"/>
            </w:pPr>
            <w:r>
              <w:t>DB</w:t>
            </w:r>
          </w:p>
        </w:tc>
        <w:tc>
          <w:tcPr>
            <w:tcW w:w="4813" w:type="dxa"/>
          </w:tcPr>
          <w:p w14:paraId="04EB4E32" w14:textId="77777777" w:rsidR="007500FE" w:rsidRPr="00CB3DDA" w:rsidRDefault="007500FE" w:rsidP="00BB7780">
            <w:pPr>
              <w:pStyle w:val="Default"/>
            </w:pPr>
            <w:r>
              <w:t>Отвечает за создание и взаимодействие со всеми базами данных</w:t>
            </w:r>
          </w:p>
        </w:tc>
      </w:tr>
      <w:tr w:rsidR="007500FE" w14:paraId="3CFFB330" w14:textId="77777777" w:rsidTr="00BB7780">
        <w:trPr>
          <w:jc w:val="center"/>
        </w:trPr>
        <w:tc>
          <w:tcPr>
            <w:tcW w:w="4743" w:type="dxa"/>
          </w:tcPr>
          <w:p w14:paraId="366563C7" w14:textId="77777777" w:rsidR="007500FE" w:rsidRPr="00B30AB0" w:rsidRDefault="007500FE" w:rsidP="00BB7780">
            <w:pPr>
              <w:pStyle w:val="Default"/>
            </w:pPr>
            <w:proofErr w:type="spellStart"/>
            <w:r>
              <w:t>FrequentAspects</w:t>
            </w:r>
            <w:proofErr w:type="spellEnd"/>
          </w:p>
        </w:tc>
        <w:tc>
          <w:tcPr>
            <w:tcW w:w="4813" w:type="dxa"/>
          </w:tcPr>
          <w:p w14:paraId="6AB1AB26" w14:textId="77777777" w:rsidR="007500FE" w:rsidRPr="00CB3DDA" w:rsidRDefault="007500FE" w:rsidP="00BB7780">
            <w:pPr>
              <w:pStyle w:val="Default"/>
            </w:pPr>
            <w:r>
              <w:t>Отвечает за поиск 1000 наиболее популярных аспектов</w:t>
            </w:r>
          </w:p>
        </w:tc>
      </w:tr>
      <w:tr w:rsidR="007500FE" w14:paraId="1E772FF1" w14:textId="77777777" w:rsidTr="00BB7780">
        <w:trPr>
          <w:jc w:val="center"/>
        </w:trPr>
        <w:tc>
          <w:tcPr>
            <w:tcW w:w="4743" w:type="dxa"/>
          </w:tcPr>
          <w:p w14:paraId="3889FEDF" w14:textId="77777777" w:rsidR="007500FE" w:rsidRPr="00B30AB0" w:rsidRDefault="007500FE" w:rsidP="00BB7780">
            <w:pPr>
              <w:pStyle w:val="Default"/>
            </w:pPr>
            <w:proofErr w:type="spellStart"/>
            <w:r>
              <w:t>HierarchyBuilder</w:t>
            </w:r>
            <w:proofErr w:type="spellEnd"/>
          </w:p>
        </w:tc>
        <w:tc>
          <w:tcPr>
            <w:tcW w:w="4813" w:type="dxa"/>
          </w:tcPr>
          <w:p w14:paraId="210380F6" w14:textId="77777777" w:rsidR="007500FE" w:rsidRDefault="007500FE" w:rsidP="00BB7780">
            <w:pPr>
              <w:pStyle w:val="Default"/>
            </w:pPr>
            <w:r>
              <w:t xml:space="preserve">Отвечает за построение иерархии аспектов по пользовательским отзывам о электронных устройствах </w:t>
            </w:r>
          </w:p>
        </w:tc>
      </w:tr>
      <w:tr w:rsidR="007500FE" w14:paraId="4E6753F7" w14:textId="77777777" w:rsidTr="00BB7780">
        <w:trPr>
          <w:jc w:val="center"/>
        </w:trPr>
        <w:tc>
          <w:tcPr>
            <w:tcW w:w="4743" w:type="dxa"/>
          </w:tcPr>
          <w:p w14:paraId="5D76EA78" w14:textId="77777777" w:rsidR="007500FE" w:rsidRPr="00CB1DAC" w:rsidRDefault="007500FE" w:rsidP="00BB7780">
            <w:pPr>
              <w:pStyle w:val="Default"/>
            </w:pPr>
            <w:proofErr w:type="spellStart"/>
            <w:r>
              <w:t>IdealAspectsDB</w:t>
            </w:r>
            <w:proofErr w:type="spellEnd"/>
          </w:p>
        </w:tc>
        <w:tc>
          <w:tcPr>
            <w:tcW w:w="4813" w:type="dxa"/>
          </w:tcPr>
          <w:p w14:paraId="360DE718" w14:textId="77777777" w:rsidR="007500FE" w:rsidRPr="00CB3DDA" w:rsidRDefault="007500FE" w:rsidP="00BB7780">
            <w:pPr>
              <w:pStyle w:val="Default"/>
            </w:pPr>
            <w:r>
              <w:t>Отвечает за заполнение базы данных с идеальными аспектами</w:t>
            </w:r>
          </w:p>
        </w:tc>
      </w:tr>
      <w:tr w:rsidR="007500FE" w14:paraId="49FEAD83" w14:textId="77777777" w:rsidTr="00BB7780">
        <w:trPr>
          <w:trHeight w:val="543"/>
          <w:jc w:val="center"/>
        </w:trPr>
        <w:tc>
          <w:tcPr>
            <w:tcW w:w="4743" w:type="dxa"/>
          </w:tcPr>
          <w:p w14:paraId="6D0D192C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Lexical</w:t>
            </w:r>
            <w:proofErr w:type="spellEnd"/>
          </w:p>
        </w:tc>
        <w:tc>
          <w:tcPr>
            <w:tcW w:w="4813" w:type="dxa"/>
          </w:tcPr>
          <w:p w14:paraId="2A8BA326" w14:textId="77777777" w:rsidR="007500FE" w:rsidRDefault="007500FE" w:rsidP="00BB7780">
            <w:pPr>
              <w:pStyle w:val="Default"/>
            </w:pPr>
            <w:r>
              <w:t xml:space="preserve">Отвечает за расчет характеристики </w:t>
            </w:r>
            <w:r>
              <w:rPr>
                <w:lang w:val="en-US"/>
              </w:rPr>
              <w:t>Lexical</w:t>
            </w:r>
            <w:r w:rsidRPr="00E535C1">
              <w:t xml:space="preserve"> </w:t>
            </w:r>
            <w:r>
              <w:t>для пар аспектов</w:t>
            </w:r>
          </w:p>
        </w:tc>
      </w:tr>
      <w:tr w:rsidR="007500FE" w14:paraId="582697A4" w14:textId="77777777" w:rsidTr="00BB7780">
        <w:trPr>
          <w:jc w:val="center"/>
        </w:trPr>
        <w:tc>
          <w:tcPr>
            <w:tcW w:w="4743" w:type="dxa"/>
          </w:tcPr>
          <w:p w14:paraId="4A536A15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Main</w:t>
            </w:r>
            <w:proofErr w:type="spellEnd"/>
          </w:p>
        </w:tc>
        <w:tc>
          <w:tcPr>
            <w:tcW w:w="4813" w:type="dxa"/>
          </w:tcPr>
          <w:p w14:paraId="7D198C41" w14:textId="77777777" w:rsidR="007500FE" w:rsidRDefault="007500FE" w:rsidP="00BB7780">
            <w:pPr>
              <w:pStyle w:val="Default"/>
            </w:pPr>
            <w:r>
              <w:t>Является точкой управления программой. Отвечает за запуск работы всех классов</w:t>
            </w:r>
          </w:p>
        </w:tc>
      </w:tr>
      <w:tr w:rsidR="007500FE" w14:paraId="47444295" w14:textId="77777777" w:rsidTr="00BB7780">
        <w:trPr>
          <w:jc w:val="center"/>
        </w:trPr>
        <w:tc>
          <w:tcPr>
            <w:tcW w:w="4743" w:type="dxa"/>
          </w:tcPr>
          <w:p w14:paraId="5B945C7F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OneClassSVM</w:t>
            </w:r>
            <w:proofErr w:type="spellEnd"/>
          </w:p>
        </w:tc>
        <w:tc>
          <w:tcPr>
            <w:tcW w:w="4813" w:type="dxa"/>
          </w:tcPr>
          <w:p w14:paraId="65AD5FE2" w14:textId="77777777" w:rsidR="007500FE" w:rsidRPr="001F1155" w:rsidRDefault="007500FE" w:rsidP="00BB7780">
            <w:pPr>
              <w:pStyle w:val="Default"/>
            </w:pPr>
            <w:r>
              <w:t xml:space="preserve">Отвечает за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SVM тренировку и обучение</w:t>
            </w:r>
          </w:p>
        </w:tc>
      </w:tr>
      <w:tr w:rsidR="007500FE" w14:paraId="39999EFD" w14:textId="77777777" w:rsidTr="00BB7780">
        <w:trPr>
          <w:jc w:val="center"/>
        </w:trPr>
        <w:tc>
          <w:tcPr>
            <w:tcW w:w="4743" w:type="dxa"/>
          </w:tcPr>
          <w:p w14:paraId="20BB3409" w14:textId="77777777" w:rsidR="007500FE" w:rsidRPr="00E535C1" w:rsidRDefault="007500FE" w:rsidP="00BB7780">
            <w:pPr>
              <w:pStyle w:val="Default"/>
            </w:pPr>
            <w:r w:rsidRPr="00E535C1">
              <w:t>PMI</w:t>
            </w:r>
          </w:p>
        </w:tc>
        <w:tc>
          <w:tcPr>
            <w:tcW w:w="4813" w:type="dxa"/>
          </w:tcPr>
          <w:p w14:paraId="48C7F1F2" w14:textId="77777777" w:rsidR="007500FE" w:rsidRDefault="007500FE" w:rsidP="00BB7780">
            <w:pPr>
              <w:pStyle w:val="Default"/>
            </w:pPr>
            <w:r>
              <w:t xml:space="preserve">Отвечает за расчет характеристик </w:t>
            </w:r>
            <w:r>
              <w:rPr>
                <w:lang w:val="en-US"/>
              </w:rPr>
              <w:t>PMI</w:t>
            </w:r>
            <w:r w:rsidRPr="00E535C1">
              <w:t xml:space="preserve"> </w:t>
            </w:r>
            <w:r>
              <w:rPr>
                <w:lang w:val="en-US"/>
              </w:rPr>
              <w:t>Review</w:t>
            </w:r>
            <w:r w:rsidRPr="00E535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PMI</w:t>
            </w:r>
            <w:r w:rsidRPr="00E535C1">
              <w:t xml:space="preserve"> </w:t>
            </w:r>
            <w:r>
              <w:rPr>
                <w:lang w:val="en-US"/>
              </w:rPr>
              <w:t>Sentence</w:t>
            </w:r>
            <w:r w:rsidRPr="00E535C1">
              <w:t xml:space="preserve"> </w:t>
            </w:r>
            <w:r>
              <w:t>для пар аспектов</w:t>
            </w:r>
          </w:p>
        </w:tc>
      </w:tr>
      <w:tr w:rsidR="007500FE" w14:paraId="46DA2989" w14:textId="77777777" w:rsidTr="00BB7780">
        <w:trPr>
          <w:jc w:val="center"/>
        </w:trPr>
        <w:tc>
          <w:tcPr>
            <w:tcW w:w="4743" w:type="dxa"/>
          </w:tcPr>
          <w:p w14:paraId="55753417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SemanticDistanceLearning</w:t>
            </w:r>
            <w:proofErr w:type="spellEnd"/>
          </w:p>
        </w:tc>
        <w:tc>
          <w:tcPr>
            <w:tcW w:w="4813" w:type="dxa"/>
          </w:tcPr>
          <w:p w14:paraId="0C5C2A94" w14:textId="77777777" w:rsidR="007500FE" w:rsidRDefault="007500FE" w:rsidP="00BB7780">
            <w:pPr>
              <w:pStyle w:val="Default"/>
            </w:pPr>
            <w:r>
              <w:t>Отвечает за вычисление семантического расстояния</w:t>
            </w:r>
          </w:p>
        </w:tc>
      </w:tr>
      <w:tr w:rsidR="007500FE" w14:paraId="2D1CACD8" w14:textId="77777777" w:rsidTr="00BB7780">
        <w:trPr>
          <w:jc w:val="center"/>
        </w:trPr>
        <w:tc>
          <w:tcPr>
            <w:tcW w:w="4743" w:type="dxa"/>
          </w:tcPr>
          <w:p w14:paraId="3A784855" w14:textId="77777777" w:rsidR="007500FE" w:rsidRPr="00D6120E" w:rsidRDefault="007500FE" w:rsidP="00BB7780">
            <w:pPr>
              <w:pStyle w:val="Defaul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RandomForest</w:t>
            </w:r>
            <w:proofErr w:type="spellEnd"/>
          </w:p>
        </w:tc>
        <w:tc>
          <w:tcPr>
            <w:tcW w:w="4813" w:type="dxa"/>
          </w:tcPr>
          <w:p w14:paraId="337BBD5F" w14:textId="77777777" w:rsidR="007500FE" w:rsidRDefault="007500FE" w:rsidP="00BB7780">
            <w:pPr>
              <w:pStyle w:val="Default"/>
            </w:pPr>
            <w:r>
              <w:t>Отвечает за вычисление семантического расстояния методами машинного обучения</w:t>
            </w:r>
          </w:p>
        </w:tc>
      </w:tr>
      <w:tr w:rsidR="007500FE" w14:paraId="6DC7E646" w14:textId="77777777" w:rsidTr="00BB7780">
        <w:trPr>
          <w:trHeight w:val="542"/>
          <w:jc w:val="center"/>
        </w:trPr>
        <w:tc>
          <w:tcPr>
            <w:tcW w:w="4743" w:type="dxa"/>
          </w:tcPr>
          <w:p w14:paraId="401FB150" w14:textId="77777777" w:rsidR="007500FE" w:rsidRPr="00B30AB0" w:rsidRDefault="007500FE" w:rsidP="00BB7780">
            <w:pPr>
              <w:pStyle w:val="Default"/>
            </w:pPr>
            <w:r>
              <w:t>Sentence</w:t>
            </w:r>
          </w:p>
        </w:tc>
        <w:tc>
          <w:tcPr>
            <w:tcW w:w="4813" w:type="dxa"/>
          </w:tcPr>
          <w:p w14:paraId="1AE2118C" w14:textId="77777777" w:rsidR="007500FE" w:rsidRDefault="007500FE" w:rsidP="00BB7780">
            <w:pPr>
              <w:pStyle w:val="Default"/>
            </w:pPr>
            <w:r>
              <w:t>Отвечает за разделение пользовательских отзывов на предложения</w:t>
            </w:r>
          </w:p>
        </w:tc>
      </w:tr>
      <w:tr w:rsidR="007500FE" w14:paraId="4FD771E2" w14:textId="77777777" w:rsidTr="00BB7780">
        <w:trPr>
          <w:jc w:val="center"/>
        </w:trPr>
        <w:tc>
          <w:tcPr>
            <w:tcW w:w="4743" w:type="dxa"/>
          </w:tcPr>
          <w:p w14:paraId="28D9F109" w14:textId="77777777" w:rsidR="007500FE" w:rsidRPr="00B30AB0" w:rsidRDefault="007500FE" w:rsidP="00BB7780">
            <w:pPr>
              <w:pStyle w:val="Default"/>
            </w:pPr>
            <w:proofErr w:type="spellStart"/>
            <w:r>
              <w:t>Splitter</w:t>
            </w:r>
            <w:proofErr w:type="spellEnd"/>
          </w:p>
        </w:tc>
        <w:tc>
          <w:tcPr>
            <w:tcW w:w="4813" w:type="dxa"/>
          </w:tcPr>
          <w:p w14:paraId="4C00A56F" w14:textId="77777777" w:rsidR="007500FE" w:rsidRPr="00CB3DDA" w:rsidRDefault="007500FE" w:rsidP="00BB7780">
            <w:pPr>
              <w:pStyle w:val="Default"/>
            </w:pPr>
            <w:r>
              <w:t>Отвечает за очистку отзывов и предложений от мусора</w:t>
            </w:r>
          </w:p>
        </w:tc>
      </w:tr>
      <w:tr w:rsidR="007500FE" w14:paraId="7410EA31" w14:textId="77777777" w:rsidTr="00BB7780">
        <w:trPr>
          <w:jc w:val="center"/>
        </w:trPr>
        <w:tc>
          <w:tcPr>
            <w:tcW w:w="4743" w:type="dxa"/>
          </w:tcPr>
          <w:p w14:paraId="1738CDC9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Syntactic</w:t>
            </w:r>
            <w:proofErr w:type="spellEnd"/>
          </w:p>
        </w:tc>
        <w:tc>
          <w:tcPr>
            <w:tcW w:w="4813" w:type="dxa"/>
          </w:tcPr>
          <w:p w14:paraId="793B53F6" w14:textId="77777777" w:rsidR="007500FE" w:rsidRPr="00CB3DDA" w:rsidRDefault="007500FE" w:rsidP="00BB7780">
            <w:pPr>
              <w:pStyle w:val="Default"/>
              <w:tabs>
                <w:tab w:val="left" w:pos="1189"/>
              </w:tabs>
            </w:pPr>
            <w:r>
              <w:t xml:space="preserve">Отвечает за расчет характеристики </w:t>
            </w:r>
            <w:proofErr w:type="spellStart"/>
            <w:r>
              <w:t>Syntactic</w:t>
            </w:r>
            <w:proofErr w:type="spellEnd"/>
            <w:r w:rsidRPr="00E535C1">
              <w:t xml:space="preserve"> </w:t>
            </w:r>
            <w:r>
              <w:t>для пар аспектов</w:t>
            </w:r>
          </w:p>
        </w:tc>
      </w:tr>
      <w:tr w:rsidR="007500FE" w14:paraId="67C564D6" w14:textId="77777777" w:rsidTr="00BB7780">
        <w:trPr>
          <w:jc w:val="center"/>
        </w:trPr>
        <w:tc>
          <w:tcPr>
            <w:tcW w:w="4743" w:type="dxa"/>
          </w:tcPr>
          <w:p w14:paraId="47F5544F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Unnecessary</w:t>
            </w:r>
            <w:proofErr w:type="spellEnd"/>
          </w:p>
        </w:tc>
        <w:tc>
          <w:tcPr>
            <w:tcW w:w="4813" w:type="dxa"/>
          </w:tcPr>
          <w:p w14:paraId="29B033F1" w14:textId="77777777" w:rsidR="007500FE" w:rsidRDefault="007500FE" w:rsidP="00BB7780">
            <w:pPr>
              <w:pStyle w:val="Default"/>
            </w:pPr>
            <w:r>
              <w:t>Отвечает за удаление ненужных частей предложений</w:t>
            </w:r>
          </w:p>
        </w:tc>
      </w:tr>
      <w:tr w:rsidR="007500FE" w14:paraId="58ABD996" w14:textId="77777777" w:rsidTr="00BB7780">
        <w:trPr>
          <w:jc w:val="center"/>
        </w:trPr>
        <w:tc>
          <w:tcPr>
            <w:tcW w:w="4743" w:type="dxa"/>
          </w:tcPr>
          <w:p w14:paraId="1ABA601A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CategoryNames</w:t>
            </w:r>
            <w:proofErr w:type="spellEnd"/>
          </w:p>
          <w:p w14:paraId="7B0590AC" w14:textId="77777777" w:rsidR="007500FE" w:rsidRPr="00E535C1" w:rsidRDefault="007500FE" w:rsidP="00BB7780">
            <w:pPr>
              <w:pStyle w:val="Default"/>
            </w:pPr>
          </w:p>
        </w:tc>
        <w:tc>
          <w:tcPr>
            <w:tcW w:w="4813" w:type="dxa"/>
          </w:tcPr>
          <w:p w14:paraId="1F8BFE6A" w14:textId="77777777" w:rsidR="007500FE" w:rsidRPr="00AA2D6F" w:rsidRDefault="007500FE" w:rsidP="00BB7780">
            <w:pPr>
              <w:pStyle w:val="Default"/>
            </w:pPr>
            <w:r>
              <w:t xml:space="preserve">Отвечает за создание списка категорий сайта </w:t>
            </w:r>
            <w:proofErr w:type="spellStart"/>
            <w:r>
              <w:rPr>
                <w:lang w:val="en-US"/>
              </w:rPr>
              <w:t>ulmart</w:t>
            </w:r>
            <w:proofErr w:type="spellEnd"/>
            <w:r w:rsidRPr="00AA2D6F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7500FE" w14:paraId="738A5F9F" w14:textId="77777777" w:rsidTr="00BB7780">
        <w:trPr>
          <w:jc w:val="center"/>
        </w:trPr>
        <w:tc>
          <w:tcPr>
            <w:tcW w:w="4743" w:type="dxa"/>
          </w:tcPr>
          <w:p w14:paraId="53C7285B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DataBase_Ulmart</w:t>
            </w:r>
            <w:proofErr w:type="spellEnd"/>
          </w:p>
          <w:p w14:paraId="1A64153C" w14:textId="77777777" w:rsidR="007500FE" w:rsidRPr="00E535C1" w:rsidRDefault="007500FE" w:rsidP="00BB7780">
            <w:pPr>
              <w:pStyle w:val="Default"/>
            </w:pPr>
          </w:p>
        </w:tc>
        <w:tc>
          <w:tcPr>
            <w:tcW w:w="4813" w:type="dxa"/>
          </w:tcPr>
          <w:p w14:paraId="0C8F6109" w14:textId="77777777" w:rsidR="007500FE" w:rsidRPr="00CB3DDA" w:rsidRDefault="007500FE" w:rsidP="00BB7780">
            <w:pPr>
              <w:pStyle w:val="Default"/>
            </w:pPr>
            <w:r>
              <w:t>Отвечает за формирование базы отзывов</w:t>
            </w:r>
          </w:p>
        </w:tc>
      </w:tr>
      <w:tr w:rsidR="007500FE" w14:paraId="0348D82A" w14:textId="77777777" w:rsidTr="00BB7780">
        <w:trPr>
          <w:trHeight w:val="77"/>
          <w:jc w:val="center"/>
        </w:trPr>
        <w:tc>
          <w:tcPr>
            <w:tcW w:w="4743" w:type="dxa"/>
          </w:tcPr>
          <w:p w14:paraId="1E83504C" w14:textId="77777777" w:rsidR="007500FE" w:rsidRPr="00E535C1" w:rsidRDefault="007500FE" w:rsidP="00BB7780">
            <w:pPr>
              <w:pStyle w:val="Default"/>
            </w:pPr>
            <w:proofErr w:type="spellStart"/>
            <w:r w:rsidRPr="00E535C1">
              <w:t>Parser</w:t>
            </w:r>
            <w:proofErr w:type="spellEnd"/>
          </w:p>
          <w:p w14:paraId="2EAC3F10" w14:textId="77777777" w:rsidR="007500FE" w:rsidRPr="00DC671E" w:rsidRDefault="007500FE" w:rsidP="00BB7780">
            <w:pPr>
              <w:pStyle w:val="Default"/>
            </w:pPr>
          </w:p>
        </w:tc>
        <w:tc>
          <w:tcPr>
            <w:tcW w:w="4813" w:type="dxa"/>
          </w:tcPr>
          <w:p w14:paraId="20FC1F48" w14:textId="77777777" w:rsidR="007500FE" w:rsidRPr="001D754D" w:rsidRDefault="007500FE" w:rsidP="00BB7780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</w:t>
            </w:r>
            <w:r w:rsidRPr="00DC671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ласс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-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парсер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 сайта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ulmart</w:t>
            </w:r>
            <w:proofErr w:type="spellEnd"/>
            <w:r w:rsidRPr="001D754D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.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ru</w:t>
            </w:r>
            <w:proofErr w:type="spellEnd"/>
          </w:p>
        </w:tc>
      </w:tr>
    </w:tbl>
    <w:p w14:paraId="48221B07" w14:textId="77777777" w:rsidR="007500FE" w:rsidRPr="001A4432" w:rsidRDefault="007500FE" w:rsidP="007500FE">
      <w:pPr>
        <w:widowControl w:val="0"/>
        <w:autoSpaceDE w:val="0"/>
        <w:autoSpaceDN w:val="0"/>
        <w:adjustRightInd w:val="0"/>
        <w:ind w:right="-20" w:firstLine="708"/>
        <w:jc w:val="both"/>
        <w:rPr>
          <w:rFonts w:eastAsia="Times New Roman"/>
          <w:bCs/>
          <w:spacing w:val="-3"/>
        </w:rPr>
      </w:pPr>
    </w:p>
    <w:p w14:paraId="54F95710" w14:textId="77777777" w:rsidR="007500FE" w:rsidRPr="007500FE" w:rsidRDefault="007500FE" w:rsidP="007500FE"/>
    <w:p w14:paraId="4E4E419E" w14:textId="77777777" w:rsidR="00704B5F" w:rsidRPr="00874A94" w:rsidRDefault="00704B5F" w:rsidP="00704B5F">
      <w:pPr>
        <w:pStyle w:val="a5"/>
        <w:spacing w:line="276" w:lineRule="auto"/>
        <w:ind w:left="567" w:right="-7" w:firstLine="0"/>
        <w:jc w:val="both"/>
      </w:pPr>
    </w:p>
    <w:p w14:paraId="0DF5AC44" w14:textId="77777777" w:rsidR="00CD2E8A" w:rsidRPr="004301E8" w:rsidRDefault="00CD2E8A" w:rsidP="004301E8">
      <w:pPr>
        <w:widowControl w:val="0"/>
        <w:overflowPunct w:val="0"/>
        <w:autoSpaceDE w:val="0"/>
        <w:autoSpaceDN w:val="0"/>
        <w:adjustRightInd w:val="0"/>
        <w:spacing w:line="276" w:lineRule="auto"/>
        <w:ind w:right="198" w:firstLine="567"/>
        <w:jc w:val="both"/>
        <w:rPr>
          <w:color w:val="000000" w:themeColor="text1"/>
        </w:rPr>
      </w:pPr>
    </w:p>
    <w:p w14:paraId="7D9549F7" w14:textId="77777777" w:rsidR="004301E8" w:rsidRPr="004301E8" w:rsidRDefault="004301E8" w:rsidP="004301E8"/>
    <w:sectPr w:rsidR="004301E8" w:rsidRPr="004301E8" w:rsidSect="005B0CC7">
      <w:footerReference w:type="even" r:id="rId8"/>
      <w:footerReference w:type="default" r:id="rId9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45C70" w14:textId="77777777" w:rsidR="00901002" w:rsidRDefault="00901002" w:rsidP="005B0CC7">
      <w:r>
        <w:separator/>
      </w:r>
    </w:p>
  </w:endnote>
  <w:endnote w:type="continuationSeparator" w:id="0">
    <w:p w14:paraId="68A25382" w14:textId="77777777" w:rsidR="00901002" w:rsidRDefault="00901002" w:rsidP="005B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C43CE" w14:textId="77777777" w:rsidR="005B0CC7" w:rsidRDefault="005B0CC7" w:rsidP="00FF3B1D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6E0F65A" w14:textId="77777777" w:rsidR="005B0CC7" w:rsidRDefault="005B0CC7" w:rsidP="00FF3B1D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FA0F6B3" w14:textId="77777777" w:rsidR="005B0CC7" w:rsidRDefault="005B0CC7" w:rsidP="005B0CC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7DE58" w14:textId="77777777" w:rsidR="005B0CC7" w:rsidRDefault="005B0CC7" w:rsidP="005B0CC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62836">
      <w:rPr>
        <w:rStyle w:val="ac"/>
        <w:noProof/>
      </w:rPr>
      <w:t>7</w:t>
    </w:r>
    <w:r>
      <w:rPr>
        <w:rStyle w:val="ac"/>
      </w:rPr>
      <w:fldChar w:fldCharType="end"/>
    </w:r>
  </w:p>
  <w:p w14:paraId="7E3639D0" w14:textId="77777777" w:rsidR="005B0CC7" w:rsidRDefault="005B0CC7" w:rsidP="005B0CC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8FE64" w14:textId="77777777" w:rsidR="00901002" w:rsidRDefault="00901002" w:rsidP="005B0CC7">
      <w:r>
        <w:separator/>
      </w:r>
    </w:p>
  </w:footnote>
  <w:footnote w:type="continuationSeparator" w:id="0">
    <w:p w14:paraId="6909333A" w14:textId="77777777" w:rsidR="00901002" w:rsidRDefault="00901002" w:rsidP="005B0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8D2"/>
    <w:multiLevelType w:val="hybridMultilevel"/>
    <w:tmpl w:val="12EE9DB0"/>
    <w:lvl w:ilvl="0" w:tplc="D0084D30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7084916">
      <w:numFmt w:val="bullet"/>
      <w:lvlText w:val="•"/>
      <w:lvlJc w:val="left"/>
      <w:pPr>
        <w:ind w:left="1694" w:hanging="361"/>
      </w:pPr>
      <w:rPr>
        <w:rFonts w:hint="default"/>
      </w:rPr>
    </w:lvl>
    <w:lvl w:ilvl="2" w:tplc="3E5227E2"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5ED46200">
      <w:numFmt w:val="bullet"/>
      <w:lvlText w:val="•"/>
      <w:lvlJc w:val="left"/>
      <w:pPr>
        <w:ind w:left="3442" w:hanging="361"/>
      </w:pPr>
      <w:rPr>
        <w:rFonts w:hint="default"/>
      </w:rPr>
    </w:lvl>
    <w:lvl w:ilvl="4" w:tplc="05BEA7A2">
      <w:numFmt w:val="bullet"/>
      <w:lvlText w:val="•"/>
      <w:lvlJc w:val="left"/>
      <w:pPr>
        <w:ind w:left="4316" w:hanging="361"/>
      </w:pPr>
      <w:rPr>
        <w:rFonts w:hint="default"/>
      </w:rPr>
    </w:lvl>
    <w:lvl w:ilvl="5" w:tplc="815668F0">
      <w:numFmt w:val="bullet"/>
      <w:lvlText w:val="•"/>
      <w:lvlJc w:val="left"/>
      <w:pPr>
        <w:ind w:left="5190" w:hanging="361"/>
      </w:pPr>
      <w:rPr>
        <w:rFonts w:hint="default"/>
      </w:rPr>
    </w:lvl>
    <w:lvl w:ilvl="6" w:tplc="395E3F2A"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95FA3628">
      <w:numFmt w:val="bullet"/>
      <w:lvlText w:val="•"/>
      <w:lvlJc w:val="left"/>
      <w:pPr>
        <w:ind w:left="6938" w:hanging="361"/>
      </w:pPr>
      <w:rPr>
        <w:rFonts w:hint="default"/>
      </w:rPr>
    </w:lvl>
    <w:lvl w:ilvl="8" w:tplc="1D2EE396"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1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46414AF"/>
    <w:multiLevelType w:val="hybridMultilevel"/>
    <w:tmpl w:val="76FE8880"/>
    <w:lvl w:ilvl="0" w:tplc="2DE40BE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43"/>
    <w:rsid w:val="00116973"/>
    <w:rsid w:val="001B08E8"/>
    <w:rsid w:val="002A556D"/>
    <w:rsid w:val="004301E8"/>
    <w:rsid w:val="005A72D9"/>
    <w:rsid w:val="005B0CC7"/>
    <w:rsid w:val="005C08D0"/>
    <w:rsid w:val="00602ECA"/>
    <w:rsid w:val="006C2E43"/>
    <w:rsid w:val="00704B5F"/>
    <w:rsid w:val="007500FE"/>
    <w:rsid w:val="00865A8A"/>
    <w:rsid w:val="00874A94"/>
    <w:rsid w:val="00901002"/>
    <w:rsid w:val="009B058F"/>
    <w:rsid w:val="009F1A1F"/>
    <w:rsid w:val="00AB7AF6"/>
    <w:rsid w:val="00AE2615"/>
    <w:rsid w:val="00B27931"/>
    <w:rsid w:val="00B62836"/>
    <w:rsid w:val="00B74BFC"/>
    <w:rsid w:val="00CA5C0C"/>
    <w:rsid w:val="00CD2E8A"/>
    <w:rsid w:val="00D01A7F"/>
    <w:rsid w:val="00D144E9"/>
    <w:rsid w:val="00E613AA"/>
    <w:rsid w:val="00F24AE0"/>
    <w:rsid w:val="00F3163E"/>
    <w:rsid w:val="00F5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5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AE2615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E2615"/>
    <w:pPr>
      <w:keepNext/>
      <w:keepLines/>
      <w:widowControl w:val="0"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3AA"/>
    <w:pPr>
      <w:keepNext/>
      <w:keepLines/>
      <w:numPr>
        <w:numId w:val="2"/>
      </w:numPr>
      <w:spacing w:before="40" w:line="480" w:lineRule="auto"/>
      <w:outlineLvl w:val="1"/>
    </w:pPr>
    <w:rPr>
      <w:rFonts w:eastAsia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next w:val="a"/>
    <w:autoRedefine/>
    <w:qFormat/>
    <w:rsid w:val="002A556D"/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6C2E43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4A94"/>
    <w:pPr>
      <w:jc w:val="both"/>
      <w:outlineLvl w:val="0"/>
    </w:pPr>
  </w:style>
  <w:style w:type="character" w:customStyle="1" w:styleId="a4">
    <w:name w:val="Основной текст Знак"/>
    <w:basedOn w:val="a0"/>
    <w:link w:val="a3"/>
    <w:uiPriority w:val="1"/>
    <w:rsid w:val="00874A94"/>
    <w:rPr>
      <w:rFonts w:ascii="Times New Roman" w:eastAsia="Times New Roman" w:hAnsi="Times New Roman" w:cs="Times New Roman"/>
      <w:lang w:eastAsia="ru-RU"/>
    </w:rPr>
  </w:style>
  <w:style w:type="paragraph" w:customStyle="1" w:styleId="TableParagraph">
    <w:name w:val="Table Paragraph"/>
    <w:basedOn w:val="a"/>
    <w:uiPriority w:val="1"/>
    <w:qFormat/>
    <w:rsid w:val="006C2E43"/>
    <w:pPr>
      <w:spacing w:line="273" w:lineRule="exact"/>
      <w:ind w:left="103"/>
    </w:pPr>
  </w:style>
  <w:style w:type="paragraph" w:styleId="31">
    <w:name w:val="toc 3"/>
    <w:basedOn w:val="a"/>
    <w:uiPriority w:val="1"/>
    <w:qFormat/>
    <w:rsid w:val="001B08E8"/>
    <w:pPr>
      <w:ind w:left="44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1B08E8"/>
    <w:pPr>
      <w:ind w:left="822" w:hanging="361"/>
    </w:pPr>
  </w:style>
  <w:style w:type="character" w:customStyle="1" w:styleId="10">
    <w:name w:val="Заголовок 1 Знак"/>
    <w:basedOn w:val="a0"/>
    <w:link w:val="1"/>
    <w:uiPriority w:val="9"/>
    <w:rsid w:val="00AE261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74A94"/>
    <w:pPr>
      <w:widowControl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74A94"/>
    <w:pPr>
      <w:spacing w:before="120"/>
    </w:pPr>
    <w:rPr>
      <w:rFonts w:asciiTheme="minorHAnsi" w:hAnsiTheme="minorHAnsi"/>
      <w:b/>
      <w:bCs/>
    </w:rPr>
  </w:style>
  <w:style w:type="character" w:styleId="a7">
    <w:name w:val="Hyperlink"/>
    <w:basedOn w:val="a0"/>
    <w:uiPriority w:val="99"/>
    <w:unhideWhenUsed/>
    <w:rsid w:val="00874A9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74A94"/>
    <w:pPr>
      <w:ind w:left="220"/>
    </w:pPr>
    <w:rPr>
      <w:rFonts w:asciiTheme="minorHAnsi" w:hAnsiTheme="minorHAnsi"/>
      <w:b/>
      <w:bCs/>
    </w:rPr>
  </w:style>
  <w:style w:type="paragraph" w:styleId="41">
    <w:name w:val="toc 4"/>
    <w:basedOn w:val="a"/>
    <w:next w:val="a"/>
    <w:autoRedefine/>
    <w:uiPriority w:val="39"/>
    <w:semiHidden/>
    <w:unhideWhenUsed/>
    <w:rsid w:val="00874A94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74A94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74A9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74A9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74A9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74A94"/>
    <w:pPr>
      <w:ind w:left="1760"/>
    </w:pPr>
    <w:rPr>
      <w:rFonts w:asciiTheme="minorHAnsi" w:hAnsiTheme="minorHAnsi"/>
      <w:sz w:val="20"/>
      <w:szCs w:val="20"/>
    </w:rPr>
  </w:style>
  <w:style w:type="character" w:customStyle="1" w:styleId="apple-converted-space">
    <w:name w:val="apple-converted-space"/>
    <w:basedOn w:val="a0"/>
    <w:rsid w:val="005B0CC7"/>
  </w:style>
  <w:style w:type="paragraph" w:styleId="a8">
    <w:name w:val="header"/>
    <w:basedOn w:val="a"/>
    <w:link w:val="a9"/>
    <w:uiPriority w:val="99"/>
    <w:unhideWhenUsed/>
    <w:rsid w:val="005B0CC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0CC7"/>
    <w:rPr>
      <w:rFonts w:ascii="Times New Roman" w:eastAsia="Times New Roman" w:hAnsi="Times New Roman" w:cs="Times New Roman"/>
      <w:szCs w:val="22"/>
      <w:lang w:val="en-US"/>
    </w:rPr>
  </w:style>
  <w:style w:type="paragraph" w:styleId="aa">
    <w:name w:val="footer"/>
    <w:basedOn w:val="a"/>
    <w:link w:val="ab"/>
    <w:uiPriority w:val="99"/>
    <w:unhideWhenUsed/>
    <w:rsid w:val="005B0C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0CC7"/>
    <w:rPr>
      <w:rFonts w:ascii="Times New Roman" w:eastAsia="Times New Roman" w:hAnsi="Times New Roman" w:cs="Times New Roman"/>
      <w:szCs w:val="22"/>
      <w:lang w:val="en-US"/>
    </w:rPr>
  </w:style>
  <w:style w:type="character" w:styleId="ac">
    <w:name w:val="page number"/>
    <w:basedOn w:val="a0"/>
    <w:uiPriority w:val="99"/>
    <w:semiHidden/>
    <w:unhideWhenUsed/>
    <w:rsid w:val="005B0CC7"/>
  </w:style>
  <w:style w:type="character" w:customStyle="1" w:styleId="20">
    <w:name w:val="Заголовок 2 Знак"/>
    <w:basedOn w:val="a0"/>
    <w:link w:val="2"/>
    <w:uiPriority w:val="9"/>
    <w:rsid w:val="00E613AA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table" w:styleId="ad">
    <w:name w:val="Table Grid"/>
    <w:basedOn w:val="a1"/>
    <w:uiPriority w:val="59"/>
    <w:rsid w:val="007500F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2A556D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Default">
    <w:name w:val="Default"/>
    <w:rsid w:val="007500F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75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00F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uiPriority w:val="99"/>
    <w:rsid w:val="00AE261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7ABFE8-8C13-B143-8D3E-0D8A4BAA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2471</Words>
  <Characters>14090</Characters>
  <Application>Microsoft Macintosh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Реферат</vt:lpstr>
      <vt:lpstr/>
      <vt:lpstr/>
      <vt:lpstr>Определения</vt:lpstr>
      <vt:lpstr>Введение</vt:lpstr>
      <vt:lpstr>Основная часть </vt:lpstr>
      <vt:lpstr>    Обзор и анализ источников</vt:lpstr>
      <vt:lpstr>ПРИЛОЖЕНИЕ Д. Код программы.</vt:lpstr>
    </vt:vector>
  </TitlesOfParts>
  <LinksUpToDate>false</LinksUpToDate>
  <CharactersWithSpaces>16528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17</cp:revision>
  <dcterms:created xsi:type="dcterms:W3CDTF">2017-04-04T16:44:00Z</dcterms:created>
  <dcterms:modified xsi:type="dcterms:W3CDTF">2017-04-04T20:11:00Z</dcterms:modified>
</cp:coreProperties>
</file>