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29586" w14:textId="77777777" w:rsidR="009B08BB" w:rsidRDefault="009B08BB">
      <w:pPr>
        <w:spacing w:after="2880"/>
      </w:pPr>
    </w:p>
    <w:p w14:paraId="3C8F0375" w14:textId="77777777" w:rsidR="009B08BB" w:rsidRDefault="00000000">
      <w:pPr>
        <w:spacing w:after="100"/>
        <w:jc w:val="center"/>
      </w:pPr>
      <w:r>
        <w:rPr>
          <w:b/>
          <w:bCs/>
          <w:color w:val="1A3C5E"/>
          <w:sz w:val="48"/>
          <w:szCs w:val="48"/>
        </w:rPr>
        <w:t>PROGRAMA INSTITUCIONAL CREAS</w:t>
      </w:r>
    </w:p>
    <w:p w14:paraId="558467CF" w14:textId="77777777" w:rsidR="009B08BB" w:rsidRDefault="00000000">
      <w:pPr>
        <w:spacing w:after="160"/>
        <w:jc w:val="center"/>
      </w:pPr>
      <w:r>
        <w:rPr>
          <w:i/>
          <w:iCs/>
          <w:color w:val="2C6FAD"/>
          <w:sz w:val="26"/>
          <w:szCs w:val="26"/>
        </w:rPr>
        <w:t>Manual de Implementación y Seguimiento Directivo</w:t>
      </w:r>
    </w:p>
    <w:p w14:paraId="538F54E7" w14:textId="77777777" w:rsidR="009B08BB" w:rsidRDefault="009B08BB">
      <w:pPr>
        <w:pBdr>
          <w:bottom w:val="single" w:sz="8" w:space="4" w:color="2C6FAD"/>
        </w:pBdr>
        <w:spacing w:after="160"/>
      </w:pPr>
    </w:p>
    <w:p w14:paraId="3CB9008E" w14:textId="77777777" w:rsidR="009B08BB" w:rsidRDefault="00000000">
      <w:pPr>
        <w:spacing w:after="80"/>
        <w:jc w:val="center"/>
      </w:pPr>
      <w:r>
        <w:rPr>
          <w:b/>
          <w:bCs/>
          <w:color w:val="1A3C5E"/>
          <w:sz w:val="28"/>
          <w:szCs w:val="28"/>
        </w:rPr>
        <w:t>SECCIÓN: ELEMENTARY SCHOOL</w:t>
      </w:r>
    </w:p>
    <w:p w14:paraId="20570AE0" w14:textId="77777777" w:rsidR="009B08BB" w:rsidRDefault="00000000">
      <w:pPr>
        <w:spacing w:after="160"/>
        <w:jc w:val="center"/>
      </w:pPr>
      <w:r>
        <w:rPr>
          <w:color w:val="555555"/>
          <w:sz w:val="24"/>
          <w:szCs w:val="24"/>
        </w:rPr>
        <w:t>1° a 4° Grado</w:t>
      </w:r>
    </w:p>
    <w:p w14:paraId="4648EB32" w14:textId="77777777" w:rsidR="009B08BB" w:rsidRDefault="00000000">
      <w:pPr>
        <w:spacing w:after="60"/>
        <w:jc w:val="center"/>
      </w:pPr>
      <w:r>
        <w:rPr>
          <w:b/>
          <w:bCs/>
          <w:color w:val="1A3C5E"/>
        </w:rPr>
        <w:t>Foco Formativo:</w:t>
      </w:r>
    </w:p>
    <w:p w14:paraId="7673C35D" w14:textId="77777777" w:rsidR="009B08BB" w:rsidRDefault="00000000">
      <w:pPr>
        <w:spacing w:after="160"/>
        <w:jc w:val="center"/>
      </w:pPr>
      <w:r>
        <w:rPr>
          <w:i/>
          <w:iCs/>
          <w:color w:val="2C6FAD"/>
        </w:rPr>
        <w:t>Vínculo Familiar y Formación de Hábitos Sociales</w:t>
      </w:r>
    </w:p>
    <w:p w14:paraId="521ABDB2" w14:textId="77777777" w:rsidR="009B08BB" w:rsidRDefault="00000000">
      <w:pPr>
        <w:jc w:val="center"/>
      </w:pPr>
      <w:r>
        <w:rPr>
          <w:i/>
          <w:iCs/>
          <w:color w:val="555555"/>
        </w:rPr>
        <w:t>“El amor social comienza en la familia y se vive en los hábitos diarios”</w:t>
      </w:r>
    </w:p>
    <w:p w14:paraId="66EC39B1" w14:textId="77777777" w:rsidR="009B08BB" w:rsidRDefault="00000000">
      <w:r>
        <w:br w:type="page"/>
      </w:r>
    </w:p>
    <w:p w14:paraId="0F6E27F3" w14:textId="77777777" w:rsidR="009B08BB" w:rsidRDefault="00000000">
      <w:pPr>
        <w:pStyle w:val="Ttulo1"/>
        <w:pBdr>
          <w:bottom w:val="single" w:sz="6" w:space="4" w:color="2C6FAD"/>
        </w:pBdr>
      </w:pPr>
      <w:r>
        <w:lastRenderedPageBreak/>
        <w:t>Índice</w:t>
      </w:r>
    </w:p>
    <w:p w14:paraId="0FFF574B" w14:textId="77777777" w:rsidR="009B08BB" w:rsidRDefault="00000000">
      <w:pPr>
        <w:spacing w:before="60" w:after="60"/>
      </w:pPr>
      <w:proofErr w:type="gramStart"/>
      <w:r>
        <w:t>1  Introducción</w:t>
      </w:r>
      <w:proofErr w:type="gramEnd"/>
      <w:r>
        <w:t xml:space="preserve"> Estratégica</w:t>
      </w:r>
    </w:p>
    <w:p w14:paraId="51C48CB2" w14:textId="77777777" w:rsidR="009B08BB" w:rsidRDefault="00000000">
      <w:pPr>
        <w:spacing w:before="60" w:after="60"/>
      </w:pPr>
      <w:proofErr w:type="gramStart"/>
      <w:r>
        <w:t>2  El</w:t>
      </w:r>
      <w:proofErr w:type="gramEnd"/>
      <w:r>
        <w:t xml:space="preserve"> Perfil del Formador CREAS</w:t>
      </w:r>
    </w:p>
    <w:p w14:paraId="7C566832" w14:textId="77777777" w:rsidR="009B08BB" w:rsidRDefault="00000000">
      <w:pPr>
        <w:spacing w:before="60" w:after="60"/>
        <w:ind w:left="360"/>
      </w:pPr>
      <w:proofErr w:type="gramStart"/>
      <w:r>
        <w:t>2.1  Enfoque</w:t>
      </w:r>
      <w:proofErr w:type="gramEnd"/>
      <w:r>
        <w:t xml:space="preserve"> del Formador por Grado</w:t>
      </w:r>
    </w:p>
    <w:p w14:paraId="19E836B6" w14:textId="77777777" w:rsidR="009B08BB" w:rsidRDefault="00000000">
      <w:pPr>
        <w:spacing w:before="60" w:after="60"/>
      </w:pPr>
      <w:proofErr w:type="gramStart"/>
      <w:r>
        <w:t>3  Rol</w:t>
      </w:r>
      <w:proofErr w:type="gramEnd"/>
      <w:r>
        <w:t xml:space="preserve"> del Coordinador del Programa</w:t>
      </w:r>
    </w:p>
    <w:p w14:paraId="7C8790FF" w14:textId="77777777" w:rsidR="009B08BB" w:rsidRDefault="00000000">
      <w:pPr>
        <w:spacing w:before="60" w:after="60"/>
      </w:pPr>
      <w:proofErr w:type="gramStart"/>
      <w:r>
        <w:t>4  Acciones</w:t>
      </w:r>
      <w:proofErr w:type="gramEnd"/>
      <w:r>
        <w:t xml:space="preserve"> Directivas: Promoción y Seguimiento</w:t>
      </w:r>
    </w:p>
    <w:p w14:paraId="77D27F45" w14:textId="77777777" w:rsidR="009B08BB" w:rsidRDefault="00000000">
      <w:pPr>
        <w:spacing w:before="60" w:after="60"/>
        <w:ind w:left="360"/>
      </w:pPr>
      <w:proofErr w:type="gramStart"/>
      <w:r>
        <w:t>4.1  Promoción</w:t>
      </w:r>
      <w:proofErr w:type="gramEnd"/>
      <w:r>
        <w:t xml:space="preserve"> y Cultura Escolar</w:t>
      </w:r>
    </w:p>
    <w:p w14:paraId="616964FD" w14:textId="77777777" w:rsidR="009B08BB" w:rsidRDefault="00000000">
      <w:pPr>
        <w:spacing w:before="60" w:after="60"/>
        <w:ind w:left="360"/>
      </w:pPr>
      <w:proofErr w:type="gramStart"/>
      <w:r>
        <w:t>4.2  Seguimiento</w:t>
      </w:r>
      <w:proofErr w:type="gramEnd"/>
      <w:r>
        <w:t xml:space="preserve"> Operativo</w:t>
      </w:r>
    </w:p>
    <w:p w14:paraId="23541F8B" w14:textId="77777777" w:rsidR="009B08BB" w:rsidRDefault="00000000">
      <w:pPr>
        <w:spacing w:before="60" w:after="60"/>
      </w:pPr>
      <w:proofErr w:type="gramStart"/>
      <w:r>
        <w:t>5  Visión</w:t>
      </w:r>
      <w:proofErr w:type="gramEnd"/>
      <w:r>
        <w:t xml:space="preserve"> de Conjunto</w:t>
      </w:r>
    </w:p>
    <w:p w14:paraId="6D4AE4F8" w14:textId="77777777" w:rsidR="009B08BB" w:rsidRDefault="00000000">
      <w:pPr>
        <w:spacing w:before="60" w:after="60"/>
        <w:ind w:left="360"/>
      </w:pPr>
      <w:proofErr w:type="gramStart"/>
      <w:r>
        <w:t>5.1  Progresión</w:t>
      </w:r>
      <w:proofErr w:type="gramEnd"/>
      <w:r>
        <w:t xml:space="preserve"> del Temario por Grado (10 Sesiones)</w:t>
      </w:r>
    </w:p>
    <w:p w14:paraId="6D3EF740" w14:textId="77777777" w:rsidR="009B08BB" w:rsidRDefault="00000000">
      <w:pPr>
        <w:spacing w:before="60" w:after="60"/>
        <w:ind w:left="360"/>
      </w:pPr>
      <w:proofErr w:type="gramStart"/>
      <w:r>
        <w:t>5.2  Proyectos</w:t>
      </w:r>
      <w:proofErr w:type="gramEnd"/>
      <w:r>
        <w:t xml:space="preserve"> y Visitas (1° a 4°)</w:t>
      </w:r>
    </w:p>
    <w:p w14:paraId="23A04784" w14:textId="77777777" w:rsidR="009B08BB" w:rsidRDefault="00000000">
      <w:pPr>
        <w:spacing w:before="60" w:after="60"/>
        <w:ind w:left="360"/>
      </w:pPr>
      <w:proofErr w:type="gramStart"/>
      <w:r>
        <w:t>5.3  Rutinas</w:t>
      </w:r>
      <w:proofErr w:type="gramEnd"/>
      <w:r>
        <w:t xml:space="preserve"> de Pensamiento Pedagógico</w:t>
      </w:r>
    </w:p>
    <w:p w14:paraId="56E450C5" w14:textId="77777777" w:rsidR="009B08BB" w:rsidRDefault="00000000">
      <w:pPr>
        <w:spacing w:before="60" w:after="60"/>
      </w:pPr>
      <w:proofErr w:type="gramStart"/>
      <w:r>
        <w:t xml:space="preserve">6  </w:t>
      </w:r>
      <w:proofErr w:type="spellStart"/>
      <w:r>
        <w:t>KPIs</w:t>
      </w:r>
      <w:proofErr w:type="spellEnd"/>
      <w:proofErr w:type="gramEnd"/>
      <w:r>
        <w:t xml:space="preserve"> de Éxito y Evaluación Directiva</w:t>
      </w:r>
    </w:p>
    <w:p w14:paraId="0FFB69CA" w14:textId="77777777" w:rsidR="009B08BB" w:rsidRDefault="00000000">
      <w:r>
        <w:br w:type="page"/>
      </w:r>
    </w:p>
    <w:p w14:paraId="3B162427" w14:textId="77777777" w:rsidR="009B08BB" w:rsidRDefault="00000000">
      <w:pPr>
        <w:pStyle w:val="Ttulo1"/>
        <w:pBdr>
          <w:bottom w:val="single" w:sz="6" w:space="4" w:color="2C6FAD"/>
        </w:pBdr>
      </w:pPr>
      <w:r>
        <w:lastRenderedPageBreak/>
        <w:t>1. Introducción Estratégica</w:t>
      </w:r>
    </w:p>
    <w:p w14:paraId="5B75C7BB" w14:textId="77777777" w:rsidR="009B08BB" w:rsidRDefault="00000000">
      <w:pPr>
        <w:spacing w:before="80" w:after="120"/>
        <w:jc w:val="both"/>
      </w:pPr>
      <w:r>
        <w:rPr>
          <w:color w:val="000000"/>
        </w:rPr>
        <w:t>El éxito del Programa CREAS en Elementary School (1° a 4° grado) depende de forjar hábitos sólidos y fortalecer el vínculo con las familias. En esta etapa de desarrollo psicopedagógico, los alumnos transitan del egocentrismo natural de la primera infancia hacia la conciencia de los demás y la empatía activa.</w:t>
      </w:r>
    </w:p>
    <w:p w14:paraId="507C296C" w14:textId="77777777" w:rsidR="009B08BB" w:rsidRDefault="00000000">
      <w:pPr>
        <w:spacing w:before="80" w:after="120"/>
        <w:jc w:val="both"/>
      </w:pPr>
      <w:r>
        <w:rPr>
          <w:color w:val="000000"/>
        </w:rPr>
        <w:t>El rol del equipo directivo y docente no es impartir discursos abstractos, sino modelar virtudes a través de la repetición constante, el juego estructurado y el ejemplo.</w:t>
      </w:r>
    </w:p>
    <w:p w14:paraId="464E01EE" w14:textId="77777777" w:rsidR="009B08BB" w:rsidRDefault="009B08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08BB" w14:paraId="1F59BFB5" w14:textId="77777777">
        <w:tc>
          <w:tcPr>
            <w:tcW w:w="9360" w:type="dxa"/>
            <w:tcBorders>
              <w:top w:val="single" w:sz="12" w:space="0" w:color="2C6FAD"/>
              <w:left w:val="single" w:sz="12" w:space="0" w:color="2C6FAD"/>
              <w:bottom w:val="single" w:sz="12" w:space="0" w:color="2C6FAD"/>
              <w:right w:val="single" w:sz="12" w:space="0" w:color="2C6FAD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CDE4E" w14:textId="77777777" w:rsidR="009B08BB" w:rsidRDefault="00000000">
            <w:pPr>
              <w:spacing w:after="60"/>
            </w:pPr>
            <w:r>
              <w:rPr>
                <w:b/>
                <w:bCs/>
                <w:color w:val="1A3C5E"/>
              </w:rPr>
              <w:t>Directriz Principal:</w:t>
            </w:r>
          </w:p>
          <w:p w14:paraId="37D91DD1" w14:textId="77777777" w:rsidR="009B08BB" w:rsidRDefault="00000000">
            <w:pPr>
              <w:jc w:val="both"/>
            </w:pPr>
            <w:r>
              <w:rPr>
                <w:i/>
                <w:iCs/>
              </w:rPr>
              <w:t>Garantizar que las sesiones forjen empatía genuina, que los proyectos involucren activa y formativamente a los padres de familia, y que las experiencias exteriores se conviertan en momentos de asombro y servicio directo, adecuados a la edad del niño.</w:t>
            </w:r>
          </w:p>
        </w:tc>
      </w:tr>
    </w:tbl>
    <w:p w14:paraId="511C41FE" w14:textId="77777777" w:rsidR="009B08BB" w:rsidRDefault="009B08BB">
      <w:pPr>
        <w:spacing w:after="80"/>
      </w:pPr>
    </w:p>
    <w:p w14:paraId="441C92CD" w14:textId="77777777" w:rsidR="009B08BB" w:rsidRDefault="00000000">
      <w:pPr>
        <w:spacing w:before="80" w:after="120"/>
        <w:jc w:val="both"/>
      </w:pPr>
      <w:r>
        <w:rPr>
          <w:color w:val="000000"/>
        </w:rPr>
        <w:t xml:space="preserve">Magnifica </w:t>
      </w:r>
      <w:proofErr w:type="spellStart"/>
      <w:r>
        <w:rPr>
          <w:color w:val="000000"/>
        </w:rPr>
        <w:t>humanitas</w:t>
      </w:r>
      <w:proofErr w:type="spellEnd"/>
      <w:r>
        <w:rPr>
          <w:color w:val="000000"/>
        </w:rPr>
        <w:t xml:space="preserve"> (León XIV, 2026) añade una dimensión formativa nueva que alcanza incluso a esta etapa escolar: los niños de Elementary crecen ya inmersos en pantallas y dispositivos digitales que moldean su imaginario y sus hábitos relacionales. La encíclica nos recuerda que la custodia de la dignidad humana comienza en lo pequeño y en lo cotidiano: en la familia, en el aula, en el patio. Formar hábitos de empatía, generosidad y encuentro genuino desde los primeros grados es, en la era digital, un acto profundamente </w:t>
      </w:r>
      <w:proofErr w:type="spellStart"/>
      <w:r>
        <w:rPr>
          <w:color w:val="000000"/>
        </w:rPr>
        <w:t>contraultural</w:t>
      </w:r>
      <w:proofErr w:type="spellEnd"/>
      <w:r>
        <w:rPr>
          <w:color w:val="000000"/>
        </w:rPr>
        <w:t xml:space="preserve"> y evangélico.</w:t>
      </w:r>
    </w:p>
    <w:p w14:paraId="1738A109" w14:textId="77777777" w:rsidR="009B08BB" w:rsidRDefault="00000000">
      <w:pPr>
        <w:spacing w:before="100" w:after="100"/>
        <w:ind w:left="480" w:right="480"/>
        <w:jc w:val="both"/>
      </w:pPr>
      <w:r>
        <w:rPr>
          <w:i/>
          <w:iCs/>
          <w:color w:val="333333"/>
        </w:rPr>
        <w:t xml:space="preserve">“La magnífica humanidad que Dios ha creado se encuentra hoy ante una elección decisiva: levantar una nueva torre de Babel o edificar la ciudad donde Dios y la humanidad habiten juntos. (Magnifica </w:t>
      </w:r>
      <w:proofErr w:type="spellStart"/>
      <w:r>
        <w:rPr>
          <w:i/>
          <w:iCs/>
          <w:color w:val="333333"/>
        </w:rPr>
        <w:t>humanitas</w:t>
      </w:r>
      <w:proofErr w:type="spellEnd"/>
      <w:r>
        <w:rPr>
          <w:i/>
          <w:iCs/>
          <w:color w:val="333333"/>
        </w:rPr>
        <w:t>, n. 1)”</w:t>
      </w:r>
    </w:p>
    <w:p w14:paraId="72869296" w14:textId="77777777" w:rsidR="009B08BB" w:rsidRDefault="00000000">
      <w:pPr>
        <w:pStyle w:val="Ttulo1"/>
        <w:pBdr>
          <w:bottom w:val="single" w:sz="6" w:space="4" w:color="2C6FAD"/>
        </w:pBdr>
      </w:pPr>
      <w:r>
        <w:t>2. El Perfil del Formador CREAS</w:t>
      </w:r>
    </w:p>
    <w:p w14:paraId="2FB266CD" w14:textId="77777777" w:rsidR="009B08BB" w:rsidRDefault="00000000">
      <w:pPr>
        <w:spacing w:before="80" w:after="120"/>
        <w:jc w:val="both"/>
      </w:pPr>
      <w:r>
        <w:rPr>
          <w:color w:val="000000"/>
        </w:rPr>
        <w:t>El formador de Elementary School requiere un perfil altamente afectivo y estructurado, capaz de traducir los principios de la Doctrina Social a un lenguaje concreto y cotidiano.</w:t>
      </w:r>
    </w:p>
    <w:p w14:paraId="6A1E85EF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Coherencia y Ternura:</w:t>
      </w:r>
      <w:r>
        <w:t xml:space="preserve"> Brinda un testimonio claro de los valores institucionales, generando un ambiente seguro, amoroso y de confianza donde el niño se atreva a preguntar, explorar y sentir empatía por sus compañeros.</w:t>
      </w:r>
    </w:p>
    <w:p w14:paraId="30051C42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Conocimiento Pedagógico Doctrinal:</w:t>
      </w:r>
      <w:r>
        <w:t xml:space="preserve"> Posee familiaridad con los principios sociales y es capaz de transmitirlos mediante narrativas, juegos de roles y dinámicas, conectando grandes ideales con la realidad del patio de juegos.</w:t>
      </w:r>
    </w:p>
    <w:p w14:paraId="4F19E22C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Gestión Familiar:</w:t>
      </w:r>
      <w:r>
        <w:t xml:space="preserve"> Demuestra una habilidad excepcional para involucrar, comunicar y guiar a los padres de familia, haciéndolos copartícipes indispensables del descubrimiento social de sus hijos.</w:t>
      </w:r>
    </w:p>
    <w:p w14:paraId="2F0695CA" w14:textId="77777777" w:rsidR="009B08BB" w:rsidRDefault="00000000">
      <w:pPr>
        <w:pStyle w:val="Ttulo2"/>
      </w:pPr>
      <w:r>
        <w:t>2.1. Enfoque del Formador por Grado</w:t>
      </w:r>
    </w:p>
    <w:p w14:paraId="2AAD3E20" w14:textId="77777777" w:rsidR="009B08BB" w:rsidRDefault="00000000">
      <w:pPr>
        <w:spacing w:before="80" w:after="120"/>
        <w:jc w:val="both"/>
      </w:pPr>
      <w:r>
        <w:rPr>
          <w:color w:val="000000"/>
        </w:rPr>
        <w:t>A continuación, se detalla el enfoque pedagógico y actitudinal que la Dirección debe exigir y evaluar en los formadores de cada grado:</w:t>
      </w:r>
    </w:p>
    <w:p w14:paraId="53352000" w14:textId="77777777" w:rsidR="009B08BB" w:rsidRDefault="009B08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6560"/>
      </w:tblGrid>
      <w:tr w:rsidR="009B08BB" w14:paraId="4F78F465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979B1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E3F09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Foco DSI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51DE6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Perfil y Acciones del Formador</w:t>
            </w:r>
          </w:p>
        </w:tc>
      </w:tr>
      <w:tr w:rsidR="009B08BB" w14:paraId="1B9F8B5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99A2" w14:textId="77777777" w:rsidR="009B08BB" w:rsidRDefault="00000000">
            <w:r>
              <w:rPr>
                <w:b/>
                <w:bCs/>
                <w:sz w:val="18"/>
                <w:szCs w:val="18"/>
              </w:rPr>
              <w:t>1° Grado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DEFA" w14:textId="77777777" w:rsidR="009B08BB" w:rsidRDefault="00000000">
            <w:r>
              <w:rPr>
                <w:sz w:val="18"/>
                <w:szCs w:val="18"/>
              </w:rPr>
              <w:t>Bien Común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F1DD" w14:textId="77777777" w:rsidR="009B08BB" w:rsidRDefault="00000000">
            <w:r>
              <w:rPr>
                <w:sz w:val="18"/>
                <w:szCs w:val="18"/>
              </w:rPr>
              <w:t>Facilitador amoroso del orden. Promueve el cuidado de los útiles compartidos, el silencio y las reglas del patio con paciencia y constancia.</w:t>
            </w:r>
          </w:p>
        </w:tc>
      </w:tr>
      <w:tr w:rsidR="009B08BB" w14:paraId="3645B1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8390" w14:textId="77777777" w:rsidR="009B08BB" w:rsidRDefault="00000000">
            <w:r>
              <w:rPr>
                <w:b/>
                <w:bCs/>
                <w:sz w:val="18"/>
                <w:szCs w:val="18"/>
              </w:rPr>
              <w:t>2° Grado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07EC" w14:textId="77777777" w:rsidR="009B08BB" w:rsidRDefault="00000000">
            <w:r>
              <w:rPr>
                <w:sz w:val="18"/>
                <w:szCs w:val="18"/>
              </w:rPr>
              <w:t>Destino de Bienes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D60E" w14:textId="77777777" w:rsidR="009B08BB" w:rsidRDefault="00000000">
            <w:r>
              <w:rPr>
                <w:sz w:val="18"/>
                <w:szCs w:val="18"/>
              </w:rPr>
              <w:t>Guía en la generosidad. Capaz de enseñar el desapego material, fomentar el ahorro para ayudar y modelar el valor de compartir.</w:t>
            </w:r>
          </w:p>
        </w:tc>
      </w:tr>
      <w:tr w:rsidR="009B08BB" w14:paraId="7A8FD6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44BD" w14:textId="77777777" w:rsidR="009B08BB" w:rsidRDefault="00000000">
            <w:r>
              <w:rPr>
                <w:b/>
                <w:bCs/>
                <w:sz w:val="18"/>
                <w:szCs w:val="18"/>
              </w:rPr>
              <w:t>3° Grado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BF14" w14:textId="77777777" w:rsidR="009B08BB" w:rsidRDefault="00000000">
            <w:proofErr w:type="spellStart"/>
            <w:r>
              <w:rPr>
                <w:sz w:val="18"/>
                <w:szCs w:val="18"/>
              </w:rPr>
              <w:t>Dign</w:t>
            </w:r>
            <w:proofErr w:type="spellEnd"/>
            <w:r>
              <w:rPr>
                <w:sz w:val="18"/>
                <w:szCs w:val="18"/>
              </w:rPr>
              <w:t>. del Trabajo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59D9" w14:textId="77777777" w:rsidR="009B08BB" w:rsidRDefault="00000000">
            <w:r>
              <w:rPr>
                <w:sz w:val="18"/>
                <w:szCs w:val="18"/>
              </w:rPr>
              <w:t>Motivador del esfuerzo. Inspira gratitud hacia el trabajo manual de los demás y promueve la alegría en el deber escolar propio.</w:t>
            </w:r>
          </w:p>
        </w:tc>
      </w:tr>
      <w:tr w:rsidR="009B08BB" w14:paraId="3202E3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E3AA" w14:textId="77777777" w:rsidR="009B08BB" w:rsidRDefault="00000000">
            <w:r>
              <w:rPr>
                <w:b/>
                <w:bCs/>
                <w:sz w:val="18"/>
                <w:szCs w:val="18"/>
              </w:rPr>
              <w:t>4° Grado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E0C7" w14:textId="77777777" w:rsidR="009B08BB" w:rsidRDefault="00000000">
            <w:r>
              <w:rPr>
                <w:sz w:val="18"/>
                <w:szCs w:val="18"/>
              </w:rPr>
              <w:t>Solidaridad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FB0D" w14:textId="77777777" w:rsidR="009B08BB" w:rsidRDefault="00000000">
            <w:r>
              <w:rPr>
                <w:sz w:val="18"/>
                <w:szCs w:val="18"/>
              </w:rPr>
              <w:t>Promotor del servicio. Hábil para detectar la exclusión, integrar a quienes juegan solos y fomentar el apoyo mutuo en el aula.</w:t>
            </w:r>
          </w:p>
        </w:tc>
      </w:tr>
    </w:tbl>
    <w:p w14:paraId="33DEDE80" w14:textId="77777777" w:rsidR="009B08BB" w:rsidRDefault="00000000">
      <w:r>
        <w:br w:type="page"/>
      </w:r>
    </w:p>
    <w:p w14:paraId="080A9A0A" w14:textId="77777777" w:rsidR="009B08BB" w:rsidRDefault="00000000">
      <w:pPr>
        <w:pStyle w:val="Ttulo1"/>
        <w:pBdr>
          <w:bottom w:val="single" w:sz="6" w:space="4" w:color="2C6FAD"/>
        </w:pBdr>
      </w:pPr>
      <w:r>
        <w:lastRenderedPageBreak/>
        <w:t>3. Rol del Coordinador del Programa</w:t>
      </w:r>
    </w:p>
    <w:p w14:paraId="19C41454" w14:textId="77777777" w:rsidR="009B08BB" w:rsidRDefault="00000000">
      <w:pPr>
        <w:spacing w:before="80" w:after="120"/>
        <w:jc w:val="both"/>
      </w:pPr>
      <w:r>
        <w:rPr>
          <w:color w:val="000000"/>
        </w:rPr>
        <w:t>El Coordinador en Elementary School tiene un rol profundamente logístico y de acompañamiento docente. Sus funciones directivas clave son:</w:t>
      </w:r>
    </w:p>
    <w:p w14:paraId="124C91D1" w14:textId="77777777" w:rsidR="009B08BB" w:rsidRDefault="009B08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08BB" w14:paraId="5AC38DED" w14:textId="77777777">
        <w:tc>
          <w:tcPr>
            <w:tcW w:w="9360" w:type="dxa"/>
            <w:tcBorders>
              <w:top w:val="single" w:sz="12" w:space="0" w:color="2C6FAD"/>
              <w:left w:val="single" w:sz="12" w:space="0" w:color="2C6FAD"/>
              <w:bottom w:val="single" w:sz="12" w:space="0" w:color="2C6FAD"/>
              <w:right w:val="single" w:sz="12" w:space="0" w:color="2C6FAD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2B45A" w14:textId="77777777" w:rsidR="009B08BB" w:rsidRDefault="00000000">
            <w:pPr>
              <w:spacing w:after="100"/>
            </w:pPr>
            <w:r>
              <w:rPr>
                <w:b/>
                <w:bCs/>
                <w:color w:val="1A3C5E"/>
              </w:rPr>
              <w:t>Responsabilidades Clave del Coordinador</w:t>
            </w:r>
          </w:p>
          <w:p w14:paraId="174DA7BB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Vinculación Familiar e Institucional: </w:t>
            </w:r>
            <w:r>
              <w:t>Actúa como el puente estructurado entre el colegio, las familias de los alumnos y las causas sociales externas (como asilos o fundaciones infantiles afines).</w:t>
            </w:r>
          </w:p>
          <w:p w14:paraId="19286BE8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Gestión Logística y Seguridad: </w:t>
            </w:r>
            <w:r>
              <w:t>Asegura la tramitación de permisos, provee transporte adecuado y exige el cumplimiento estricto de protocolos de protección de menores en cada salida exterior.</w:t>
            </w:r>
          </w:p>
          <w:p w14:paraId="3EC054E2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Capacitación Docente: </w:t>
            </w:r>
            <w:r>
              <w:t>Entrena a los profesores titulares en el uso de la Guía CREAS, asegurando que la teoría se adapte a metodologías lúdicas y constructivistas (aprender haciendo).</w:t>
            </w:r>
          </w:p>
          <w:p w14:paraId="73854561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/>
            </w:pPr>
            <w:r>
              <w:rPr>
                <w:b/>
                <w:bCs/>
              </w:rPr>
              <w:t xml:space="preserve">Acompañamiento en Aula: </w:t>
            </w:r>
            <w:r>
              <w:t>Realiza visitas programadas para brindar retroalimentación sobre la conexión emocional lograda con los niños y la correcta aplicación de las rutinas de pensamiento.</w:t>
            </w:r>
          </w:p>
        </w:tc>
      </w:tr>
    </w:tbl>
    <w:p w14:paraId="1B28A853" w14:textId="77777777" w:rsidR="009B08BB" w:rsidRDefault="00000000">
      <w:pPr>
        <w:pStyle w:val="Ttulo1"/>
        <w:pBdr>
          <w:bottom w:val="single" w:sz="6" w:space="4" w:color="2C6FAD"/>
        </w:pBdr>
      </w:pPr>
      <w:r>
        <w:t>4. Acciones Directivas: Promoción y Seguimiento</w:t>
      </w:r>
    </w:p>
    <w:p w14:paraId="01CE28DC" w14:textId="77777777" w:rsidR="009B08BB" w:rsidRDefault="00000000">
      <w:pPr>
        <w:spacing w:before="80" w:after="120"/>
        <w:jc w:val="both"/>
      </w:pPr>
      <w:r>
        <w:rPr>
          <w:color w:val="000000"/>
        </w:rPr>
        <w:t>Para que el programa permee en la cultura escolar, la Dirección debe asegurar las siguientes acciones estructurales:</w:t>
      </w:r>
    </w:p>
    <w:p w14:paraId="5D0235F2" w14:textId="77777777" w:rsidR="009B08BB" w:rsidRDefault="00000000">
      <w:pPr>
        <w:pStyle w:val="Ttulo2"/>
      </w:pPr>
      <w:r>
        <w:t>4.1. Promoción y Cultura Escolar</w:t>
      </w:r>
    </w:p>
    <w:p w14:paraId="38DC5D55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Asamblea Familiar de Lanzamiento:</w:t>
      </w:r>
      <w:r>
        <w:t xml:space="preserve"> Presentar formalmente la misión social y el elemento formativo de cada grado a los padres a inicio de ciclo.</w:t>
      </w:r>
    </w:p>
    <w:p w14:paraId="78F55D3E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Comunicación Continua:</w:t>
      </w:r>
      <w:r>
        <w:t xml:space="preserve"> Enviar reportes mensuales o bimestrales a las familias sobre los avances cívicos y formativos de los alumnos.</w:t>
      </w:r>
    </w:p>
    <w:p w14:paraId="78070BC8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Espacios Visibles (Muralismo Pedagógico):</w:t>
      </w:r>
      <w:r>
        <w:t xml:space="preserve"> Mostrar los avances de proyectos, fotografías y evidencias (“Murales CREAS”) en los pasillos principales de la sección.</w:t>
      </w:r>
    </w:p>
    <w:p w14:paraId="415BE607" w14:textId="77777777" w:rsidR="009B08BB" w:rsidRDefault="00000000">
      <w:pPr>
        <w:pStyle w:val="Ttulo2"/>
      </w:pPr>
      <w:r>
        <w:t>4.2. Seguimiento Operativo</w:t>
      </w:r>
    </w:p>
    <w:p w14:paraId="7D946372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Blindaje del Tiempo Académico:</w:t>
      </w:r>
      <w:r>
        <w:t xml:space="preserve"> Garantizar a nivel coordinación académica que las sesiones CREAS planificadas en el calendario escolar sean intocables.</w:t>
      </w:r>
    </w:p>
    <w:p w14:paraId="40B80280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Recursos Lúdicos:</w:t>
      </w:r>
      <w:r>
        <w:t xml:space="preserve"> Proveer presupuesto y materiales físicos necesarios para dinámicas de alto impacto sensorial en el aula.</w:t>
      </w:r>
    </w:p>
    <w:p w14:paraId="6E44CC87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Formación Docente en Discernimiento Digital:</w:t>
      </w:r>
      <w:r>
        <w:t xml:space="preserve"> A la luz de Magnifica </w:t>
      </w:r>
      <w:proofErr w:type="spellStart"/>
      <w:r>
        <w:t>humanitas</w:t>
      </w:r>
      <w:proofErr w:type="spellEnd"/>
      <w:r>
        <w:t>, se recomienda que el Coordinador incorpore en la capacitación docente al menos una sesión de reflexión sobre el uso de la tecnología en el aula y en el hogar, ayudando a los formadores a acompañar a las familias en el cuidado del entorno digital de sus hijos desde la perspectiva de la Doctrina Social.</w:t>
      </w:r>
    </w:p>
    <w:p w14:paraId="606743B0" w14:textId="77777777" w:rsidR="009B08BB" w:rsidRDefault="00000000">
      <w:r>
        <w:br w:type="page"/>
      </w:r>
    </w:p>
    <w:p w14:paraId="749C9F76" w14:textId="77777777" w:rsidR="009B08BB" w:rsidRDefault="00000000">
      <w:pPr>
        <w:pStyle w:val="Ttulo1"/>
        <w:pBdr>
          <w:bottom w:val="single" w:sz="6" w:space="4" w:color="2C6FAD"/>
        </w:pBdr>
      </w:pPr>
      <w:r>
        <w:lastRenderedPageBreak/>
        <w:t>5. Visión de Conjunto</w:t>
      </w:r>
    </w:p>
    <w:p w14:paraId="379E5A9E" w14:textId="77777777" w:rsidR="009B08BB" w:rsidRDefault="00000000">
      <w:pPr>
        <w:pStyle w:val="Ttulo2"/>
      </w:pPr>
      <w:r>
        <w:t>5.1. Progresión del Temario por Grado (10 Sesiones)</w:t>
      </w:r>
    </w:p>
    <w:p w14:paraId="510736D7" w14:textId="77777777" w:rsidR="009B08BB" w:rsidRDefault="00000000">
      <w:pPr>
        <w:spacing w:before="80" w:after="120"/>
        <w:jc w:val="both"/>
      </w:pPr>
      <w:r>
        <w:rPr>
          <w:color w:val="000000"/>
        </w:rPr>
        <w:t xml:space="preserve">A </w:t>
      </w:r>
      <w:proofErr w:type="gramStart"/>
      <w:r>
        <w:rPr>
          <w:color w:val="000000"/>
        </w:rPr>
        <w:t>continuación</w:t>
      </w:r>
      <w:proofErr w:type="gramEnd"/>
      <w:r>
        <w:rPr>
          <w:color w:val="000000"/>
        </w:rPr>
        <w:t xml:space="preserve"> se desglosan los temas centrales para las 10 sesiones obligatorias del ciclo escolar, estructuradas para llevar al alumno de la teoría a la acción social práctica:</w:t>
      </w:r>
    </w:p>
    <w:p w14:paraId="1CCFAEF9" w14:textId="77777777" w:rsidR="009B08BB" w:rsidRDefault="009B08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875"/>
        <w:gridCol w:w="1875"/>
        <w:gridCol w:w="1875"/>
        <w:gridCol w:w="1875"/>
      </w:tblGrid>
      <w:tr w:rsidR="009B08BB" w14:paraId="3BBC14DF" w14:textId="77777777">
        <w:trPr>
          <w:tblHeader/>
        </w:trPr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84A44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Sesión (Elemento DSI)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5FB4E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1° Grado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6A8B1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2° Grado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2617A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3° Grado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2A42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4° Grado</w:t>
            </w:r>
          </w:p>
        </w:tc>
      </w:tr>
      <w:tr w:rsidR="009B08BB" w14:paraId="4E64BF0F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8242" w14:textId="77777777" w:rsidR="009B08BB" w:rsidRDefault="00000000">
            <w:r>
              <w:rPr>
                <w:sz w:val="18"/>
                <w:szCs w:val="18"/>
              </w:rPr>
              <w:t>1. Dignidad Humana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F040" w14:textId="77777777" w:rsidR="009B08BB" w:rsidRDefault="00000000">
            <w:r>
              <w:rPr>
                <w:sz w:val="18"/>
                <w:szCs w:val="18"/>
              </w:rPr>
              <w:t>Mis talentos únicos.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B8BA9" w14:textId="77777777" w:rsidR="009B08BB" w:rsidRDefault="00000000">
            <w:r>
              <w:rPr>
                <w:sz w:val="18"/>
                <w:szCs w:val="18"/>
              </w:rPr>
              <w:t>El respeto a los mayores.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A604" w14:textId="77777777" w:rsidR="009B08BB" w:rsidRDefault="00000000">
            <w:r>
              <w:rPr>
                <w:sz w:val="18"/>
                <w:szCs w:val="18"/>
              </w:rPr>
              <w:t>La belleza de ser niño.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B634" w14:textId="77777777" w:rsidR="009B08BB" w:rsidRDefault="00000000">
            <w:r>
              <w:rPr>
                <w:sz w:val="18"/>
                <w:szCs w:val="18"/>
              </w:rPr>
              <w:t>Mi cuerpo es un templo.</w:t>
            </w:r>
          </w:p>
        </w:tc>
      </w:tr>
      <w:tr w:rsidR="009B08BB" w14:paraId="521034F0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77F2" w14:textId="77777777" w:rsidR="009B08BB" w:rsidRDefault="00000000">
            <w:r>
              <w:rPr>
                <w:sz w:val="18"/>
                <w:szCs w:val="18"/>
              </w:rPr>
              <w:t>2. Bien Común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3C0F" w14:textId="77777777" w:rsidR="009B08BB" w:rsidRDefault="00000000">
            <w:r>
              <w:rPr>
                <w:sz w:val="18"/>
                <w:szCs w:val="18"/>
              </w:rPr>
              <w:t>Las reglas del patio.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C751" w14:textId="77777777" w:rsidR="009B08BB" w:rsidRDefault="00000000">
            <w:r>
              <w:rPr>
                <w:sz w:val="18"/>
                <w:szCs w:val="18"/>
              </w:rPr>
              <w:t>Cuidar la biblioteca.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4D49" w14:textId="77777777" w:rsidR="009B08BB" w:rsidRDefault="00000000">
            <w:r>
              <w:rPr>
                <w:sz w:val="18"/>
                <w:szCs w:val="18"/>
              </w:rPr>
              <w:t>El valor del silencio.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C1B5" w14:textId="77777777" w:rsidR="009B08BB" w:rsidRDefault="00000000">
            <w:r>
              <w:rPr>
                <w:sz w:val="18"/>
                <w:szCs w:val="18"/>
              </w:rPr>
              <w:t>Limpiar después de jugar.</w:t>
            </w:r>
          </w:p>
        </w:tc>
      </w:tr>
      <w:tr w:rsidR="009B08BB" w14:paraId="44D6057B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C283" w14:textId="77777777" w:rsidR="009B08BB" w:rsidRDefault="00000000">
            <w:r>
              <w:rPr>
                <w:sz w:val="18"/>
                <w:szCs w:val="18"/>
              </w:rPr>
              <w:t>3. Destino de Bienes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207EF" w14:textId="77777777" w:rsidR="009B08BB" w:rsidRDefault="00000000">
            <w:r>
              <w:rPr>
                <w:sz w:val="18"/>
                <w:szCs w:val="18"/>
              </w:rPr>
              <w:t>Cuidar mis útiles.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4EB0" w14:textId="77777777" w:rsidR="009B08BB" w:rsidRDefault="00000000">
            <w:r>
              <w:rPr>
                <w:sz w:val="18"/>
                <w:szCs w:val="18"/>
              </w:rPr>
              <w:t>Ahorrar para ayudar.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A14F" w14:textId="77777777" w:rsidR="009B08BB" w:rsidRDefault="00000000">
            <w:r>
              <w:rPr>
                <w:sz w:val="18"/>
                <w:szCs w:val="18"/>
              </w:rPr>
              <w:t>No desperdiciar comida.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38C8" w14:textId="77777777" w:rsidR="009B08BB" w:rsidRDefault="00000000">
            <w:r>
              <w:rPr>
                <w:sz w:val="18"/>
                <w:szCs w:val="18"/>
              </w:rPr>
              <w:t>Compartir mi tiempo.</w:t>
            </w:r>
          </w:p>
        </w:tc>
      </w:tr>
      <w:tr w:rsidR="009B08BB" w14:paraId="2D349259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1BB2" w14:textId="77777777" w:rsidR="009B08BB" w:rsidRDefault="00000000">
            <w:r>
              <w:rPr>
                <w:sz w:val="18"/>
                <w:szCs w:val="18"/>
              </w:rPr>
              <w:t>4. Solidaridad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5799" w14:textId="77777777" w:rsidR="009B08BB" w:rsidRDefault="00000000">
            <w:r>
              <w:rPr>
                <w:sz w:val="18"/>
                <w:szCs w:val="18"/>
              </w:rPr>
              <w:t>Ayudar en el estudio.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83EB" w14:textId="77777777" w:rsidR="009B08BB" w:rsidRDefault="00000000">
            <w:r>
              <w:rPr>
                <w:sz w:val="18"/>
                <w:szCs w:val="18"/>
              </w:rPr>
              <w:t>Ser un buen compañero.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8119" w14:textId="77777777" w:rsidR="009B08BB" w:rsidRDefault="00000000">
            <w:r>
              <w:rPr>
                <w:sz w:val="18"/>
                <w:szCs w:val="18"/>
              </w:rPr>
              <w:t>Integrar al que juega solo.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74CC" w14:textId="77777777" w:rsidR="009B08BB" w:rsidRDefault="00000000">
            <w:r>
              <w:rPr>
                <w:sz w:val="18"/>
                <w:szCs w:val="18"/>
              </w:rPr>
              <w:t>Apoyar en las tareas del hogar.</w:t>
            </w:r>
          </w:p>
        </w:tc>
      </w:tr>
      <w:tr w:rsidR="009B08BB" w14:paraId="1AC18BEC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F2ACF" w14:textId="77777777" w:rsidR="009B08BB" w:rsidRDefault="00000000">
            <w:r>
              <w:rPr>
                <w:sz w:val="18"/>
                <w:szCs w:val="18"/>
              </w:rPr>
              <w:t>5. Subsidiaridad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362C" w14:textId="77777777" w:rsidR="009B08BB" w:rsidRDefault="00000000">
            <w:r>
              <w:rPr>
                <w:sz w:val="18"/>
                <w:szCs w:val="18"/>
              </w:rPr>
              <w:t>Organizar mi mochila.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E9D6" w14:textId="77777777" w:rsidR="009B08BB" w:rsidRDefault="00000000">
            <w:r>
              <w:rPr>
                <w:sz w:val="18"/>
                <w:szCs w:val="18"/>
              </w:rPr>
              <w:t>Ayudar sin que me lo pidan.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84E5" w14:textId="77777777" w:rsidR="009B08BB" w:rsidRDefault="00000000">
            <w:r>
              <w:rPr>
                <w:sz w:val="18"/>
                <w:szCs w:val="18"/>
              </w:rPr>
              <w:t>Iniciativa en equipo.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09F9" w14:textId="77777777" w:rsidR="009B08BB" w:rsidRDefault="00000000">
            <w:r>
              <w:rPr>
                <w:sz w:val="18"/>
                <w:szCs w:val="18"/>
              </w:rPr>
              <w:t>Responsabilidad con mi mascota.</w:t>
            </w:r>
          </w:p>
        </w:tc>
      </w:tr>
      <w:tr w:rsidR="009B08BB" w14:paraId="7E9761AB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96E2" w14:textId="77777777" w:rsidR="009B08BB" w:rsidRDefault="00000000">
            <w:r>
              <w:rPr>
                <w:sz w:val="18"/>
                <w:szCs w:val="18"/>
              </w:rPr>
              <w:t>6. Cultura Encuentro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0DC8" w14:textId="77777777" w:rsidR="009B08BB" w:rsidRDefault="00000000">
            <w:r>
              <w:rPr>
                <w:sz w:val="18"/>
                <w:szCs w:val="18"/>
              </w:rPr>
              <w:t>Escuchar con atención.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758B" w14:textId="77777777" w:rsidR="009B08BB" w:rsidRDefault="00000000">
            <w:r>
              <w:rPr>
                <w:sz w:val="18"/>
                <w:szCs w:val="18"/>
              </w:rPr>
              <w:t>No juzgar apariencias.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1EB3" w14:textId="77777777" w:rsidR="009B08BB" w:rsidRDefault="00000000">
            <w:r>
              <w:rPr>
                <w:sz w:val="18"/>
                <w:szCs w:val="18"/>
              </w:rPr>
              <w:t>Aprender de otros países.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A4A0" w14:textId="77777777" w:rsidR="009B08BB" w:rsidRDefault="00000000">
            <w:r>
              <w:rPr>
                <w:sz w:val="18"/>
                <w:szCs w:val="18"/>
              </w:rPr>
              <w:t>El valor de la hospitalidad.</w:t>
            </w:r>
          </w:p>
        </w:tc>
      </w:tr>
      <w:tr w:rsidR="009B08BB" w14:paraId="0EDA8122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CB45" w14:textId="77777777" w:rsidR="009B08BB" w:rsidRDefault="00000000">
            <w:r>
              <w:rPr>
                <w:sz w:val="18"/>
                <w:szCs w:val="18"/>
              </w:rPr>
              <w:t>7. Ecología Integral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CA24" w14:textId="77777777" w:rsidR="009B08BB" w:rsidRDefault="00000000">
            <w:r>
              <w:rPr>
                <w:sz w:val="18"/>
                <w:szCs w:val="18"/>
              </w:rPr>
              <w:t>El ciclo del agua.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AA22" w14:textId="77777777" w:rsidR="009B08BB" w:rsidRDefault="00000000">
            <w:r>
              <w:rPr>
                <w:sz w:val="18"/>
                <w:szCs w:val="18"/>
              </w:rPr>
              <w:t>Reciclar en casa y escuela.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B923" w14:textId="77777777" w:rsidR="009B08BB" w:rsidRDefault="00000000">
            <w:r>
              <w:rPr>
                <w:sz w:val="18"/>
                <w:szCs w:val="18"/>
              </w:rPr>
              <w:t>Plantar un árbol.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44EF" w14:textId="77777777" w:rsidR="009B08BB" w:rsidRDefault="00000000">
            <w:r>
              <w:rPr>
                <w:sz w:val="18"/>
                <w:szCs w:val="18"/>
              </w:rPr>
              <w:t>Reducir el plástico.</w:t>
            </w:r>
          </w:p>
        </w:tc>
      </w:tr>
      <w:tr w:rsidR="009B08BB" w14:paraId="5EF7FE19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B5F0" w14:textId="77777777" w:rsidR="009B08BB" w:rsidRDefault="00000000">
            <w:r>
              <w:rPr>
                <w:sz w:val="18"/>
                <w:szCs w:val="18"/>
              </w:rPr>
              <w:t>8. Dignidad Trabajo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A80E" w14:textId="77777777" w:rsidR="009B08BB" w:rsidRDefault="00000000">
            <w:r>
              <w:rPr>
                <w:sz w:val="18"/>
                <w:szCs w:val="18"/>
              </w:rPr>
              <w:t>La tarea bien hecha.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40245" w14:textId="77777777" w:rsidR="009B08BB" w:rsidRDefault="00000000">
            <w:r>
              <w:rPr>
                <w:sz w:val="18"/>
                <w:szCs w:val="18"/>
              </w:rPr>
              <w:t>Oficios de mi comunidad.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DB19" w14:textId="77777777" w:rsidR="009B08BB" w:rsidRDefault="00000000">
            <w:r>
              <w:rPr>
                <w:sz w:val="18"/>
                <w:szCs w:val="18"/>
              </w:rPr>
              <w:t>¿Por qué trabajamos?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D133F" w14:textId="77777777" w:rsidR="009B08BB" w:rsidRDefault="00000000">
            <w:r>
              <w:rPr>
                <w:sz w:val="18"/>
                <w:szCs w:val="18"/>
              </w:rPr>
              <w:t>La alegría del esfuerzo.</w:t>
            </w:r>
          </w:p>
        </w:tc>
      </w:tr>
      <w:tr w:rsidR="009B08BB" w14:paraId="5B742F4A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F759" w14:textId="77777777" w:rsidR="009B08BB" w:rsidRDefault="00000000">
            <w:r>
              <w:rPr>
                <w:sz w:val="18"/>
                <w:szCs w:val="18"/>
              </w:rPr>
              <w:t>9. Participación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D0241" w14:textId="77777777" w:rsidR="009B08BB" w:rsidRDefault="00000000">
            <w:r>
              <w:rPr>
                <w:sz w:val="18"/>
                <w:szCs w:val="18"/>
              </w:rPr>
              <w:t>Elegir con justicia.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20E5" w14:textId="77777777" w:rsidR="009B08BB" w:rsidRDefault="00000000">
            <w:r>
              <w:rPr>
                <w:sz w:val="18"/>
                <w:szCs w:val="18"/>
              </w:rPr>
              <w:t>Opiniones que construyen.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F49D" w14:textId="77777777" w:rsidR="009B08BB" w:rsidRDefault="00000000">
            <w:r>
              <w:rPr>
                <w:sz w:val="18"/>
                <w:szCs w:val="18"/>
              </w:rPr>
              <w:t>Participar en misa.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1BF4" w14:textId="77777777" w:rsidR="009B08BB" w:rsidRDefault="00000000">
            <w:r>
              <w:rPr>
                <w:sz w:val="18"/>
                <w:szCs w:val="18"/>
              </w:rPr>
              <w:t>Colaborar en festivales.</w:t>
            </w:r>
          </w:p>
        </w:tc>
      </w:tr>
      <w:tr w:rsidR="009B08BB" w14:paraId="06C18068" w14:textId="77777777"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06F2" w14:textId="77777777" w:rsidR="009B08BB" w:rsidRDefault="00000000">
            <w:r>
              <w:rPr>
                <w:sz w:val="18"/>
                <w:szCs w:val="18"/>
              </w:rPr>
              <w:t>10. Opción por Pobres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3C52" w14:textId="77777777" w:rsidR="009B08BB" w:rsidRDefault="00000000">
            <w:r>
              <w:rPr>
                <w:sz w:val="18"/>
                <w:szCs w:val="18"/>
              </w:rPr>
              <w:t>San Francisco y la pobreza.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D76D" w14:textId="77777777" w:rsidR="009B08BB" w:rsidRDefault="00000000">
            <w:r>
              <w:rPr>
                <w:sz w:val="18"/>
                <w:szCs w:val="18"/>
              </w:rPr>
              <w:t>Los niños más pobres.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4EEE" w14:textId="77777777" w:rsidR="009B08BB" w:rsidRDefault="00000000">
            <w:r>
              <w:rPr>
                <w:sz w:val="18"/>
                <w:szCs w:val="18"/>
              </w:rPr>
              <w:t>Dar de lo que tenemos.</w:t>
            </w:r>
          </w:p>
        </w:tc>
        <w:tc>
          <w:tcPr>
            <w:tcW w:w="18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F49A" w14:textId="77777777" w:rsidR="009B08BB" w:rsidRDefault="00000000">
            <w:r>
              <w:rPr>
                <w:sz w:val="18"/>
                <w:szCs w:val="18"/>
              </w:rPr>
              <w:t>Generosidad sin límites.</w:t>
            </w:r>
          </w:p>
        </w:tc>
      </w:tr>
    </w:tbl>
    <w:p w14:paraId="4867BBB2" w14:textId="77777777" w:rsidR="009B08BB" w:rsidRDefault="009B08BB">
      <w:pPr>
        <w:spacing w:after="80"/>
      </w:pPr>
    </w:p>
    <w:p w14:paraId="4E98720E" w14:textId="77777777" w:rsidR="009B08BB" w:rsidRDefault="00000000">
      <w:pPr>
        <w:pStyle w:val="Ttulo2"/>
      </w:pPr>
      <w:r>
        <w:t>5.2. Proyectos y Visitas (1° a 4°)</w:t>
      </w:r>
    </w:p>
    <w:p w14:paraId="495C6D7C" w14:textId="77777777" w:rsidR="009B08BB" w:rsidRDefault="00000000">
      <w:pPr>
        <w:spacing w:before="80" w:after="120"/>
        <w:jc w:val="both"/>
      </w:pPr>
      <w:r>
        <w:rPr>
          <w:color w:val="000000"/>
        </w:rPr>
        <w:t>Los proyectos en Elementary School deben ser muy tangibles, con resultados visibles a corto plazo para mantener la motivación de los niños.</w:t>
      </w:r>
    </w:p>
    <w:p w14:paraId="79E1052F" w14:textId="77777777" w:rsidR="009B08BB" w:rsidRDefault="009B08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20"/>
        <w:gridCol w:w="2620"/>
        <w:gridCol w:w="2220"/>
      </w:tblGrid>
      <w:tr w:rsidR="009B08BB" w14:paraId="4C01EDAC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0E5CB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Grado (Elemento DSI)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C7130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Actividad Interna (Taller)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F337A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Experiencia Exterior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9EAB" w14:textId="77777777" w:rsidR="009B08BB" w:rsidRDefault="00000000">
            <w:r>
              <w:rPr>
                <w:b/>
                <w:bCs/>
                <w:color w:val="FFFFFF"/>
                <w:sz w:val="18"/>
                <w:szCs w:val="18"/>
              </w:rPr>
              <w:t>Proyecto Social</w:t>
            </w:r>
          </w:p>
        </w:tc>
      </w:tr>
      <w:tr w:rsidR="009B08BB" w14:paraId="0D9803B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BA60" w14:textId="77777777" w:rsidR="009B08BB" w:rsidRDefault="00000000">
            <w:r>
              <w:rPr>
                <w:b/>
                <w:bCs/>
                <w:sz w:val="18"/>
                <w:szCs w:val="18"/>
              </w:rPr>
              <w:t>1° Grado</w:t>
            </w:r>
            <w:r>
              <w:rPr>
                <w:sz w:val="18"/>
                <w:szCs w:val="18"/>
              </w:rPr>
              <w:t xml:space="preserve"> 2. Bien Común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B504" w14:textId="77777777" w:rsidR="009B08BB" w:rsidRDefault="00000000">
            <w:r>
              <w:rPr>
                <w:sz w:val="18"/>
                <w:szCs w:val="18"/>
              </w:rPr>
              <w:t>Embajadores de Paz: Embellecimiento de áreas comunes del colegio.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2083" w14:textId="77777777" w:rsidR="009B08BB" w:rsidRDefault="00000000">
            <w:r>
              <w:rPr>
                <w:sz w:val="18"/>
                <w:szCs w:val="18"/>
              </w:rPr>
              <w:t>Servidores Civiles: Encuentro con rescatistas/bomberos.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2090" w14:textId="77777777" w:rsidR="009B08BB" w:rsidRDefault="00000000">
            <w:r>
              <w:rPr>
                <w:sz w:val="18"/>
                <w:szCs w:val="18"/>
              </w:rPr>
              <w:t>Guardianes del Colegio.</w:t>
            </w:r>
          </w:p>
        </w:tc>
      </w:tr>
      <w:tr w:rsidR="009B08BB" w14:paraId="53815F1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31D2" w14:textId="77777777" w:rsidR="009B08BB" w:rsidRDefault="00000000">
            <w:r>
              <w:rPr>
                <w:b/>
                <w:bCs/>
                <w:sz w:val="18"/>
                <w:szCs w:val="18"/>
              </w:rPr>
              <w:t>2° Grado</w:t>
            </w:r>
            <w:r>
              <w:rPr>
                <w:sz w:val="18"/>
                <w:szCs w:val="18"/>
              </w:rPr>
              <w:t xml:space="preserve"> 3. Destino de Bienes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F5B2" w14:textId="77777777" w:rsidR="009B08BB" w:rsidRDefault="00000000">
            <w:r>
              <w:rPr>
                <w:sz w:val="18"/>
                <w:szCs w:val="18"/>
              </w:rPr>
              <w:t>Bazar de Solidaridad: Clasificación de bienes para donación.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6E2E" w14:textId="77777777" w:rsidR="009B08BB" w:rsidRDefault="00000000">
            <w:r>
              <w:rPr>
                <w:sz w:val="18"/>
                <w:szCs w:val="18"/>
              </w:rPr>
              <w:t>El Pan Compartido: Entrega familiar en zonas de periferia.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9D3F" w14:textId="77777777" w:rsidR="009B08BB" w:rsidRDefault="00000000">
            <w:r>
              <w:rPr>
                <w:sz w:val="18"/>
                <w:szCs w:val="18"/>
              </w:rPr>
              <w:t>Bazar del Corazón.</w:t>
            </w:r>
          </w:p>
        </w:tc>
      </w:tr>
      <w:tr w:rsidR="009B08BB" w14:paraId="44B6C9F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C496" w14:textId="77777777" w:rsidR="009B08BB" w:rsidRDefault="00000000">
            <w:r>
              <w:rPr>
                <w:b/>
                <w:bCs/>
                <w:sz w:val="18"/>
                <w:szCs w:val="18"/>
              </w:rPr>
              <w:t>3° Grado</w:t>
            </w:r>
            <w:r>
              <w:rPr>
                <w:sz w:val="18"/>
                <w:szCs w:val="18"/>
              </w:rPr>
              <w:t xml:space="preserve"> 8. Dignidad Trabajo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7B4A" w14:textId="77777777" w:rsidR="009B08BB" w:rsidRDefault="00000000">
            <w:r>
              <w:rPr>
                <w:sz w:val="18"/>
                <w:szCs w:val="18"/>
              </w:rPr>
              <w:t>Gracias por tu Labor: Servicio al personal operativo del plantel.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CD0E" w14:textId="77777777" w:rsidR="009B08BB" w:rsidRDefault="00000000">
            <w:r>
              <w:rPr>
                <w:sz w:val="18"/>
                <w:szCs w:val="18"/>
              </w:rPr>
              <w:t>Manos que Construyen: Inmersión en centros de oficios.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5FA4" w14:textId="77777777" w:rsidR="009B08BB" w:rsidRDefault="00000000">
            <w:r>
              <w:rPr>
                <w:sz w:val="18"/>
                <w:szCs w:val="18"/>
              </w:rPr>
              <w:t>Oficios con Amor.</w:t>
            </w:r>
          </w:p>
        </w:tc>
      </w:tr>
      <w:tr w:rsidR="009B08BB" w14:paraId="5215090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6CE3" w14:textId="77777777" w:rsidR="009B08BB" w:rsidRDefault="00000000">
            <w:r>
              <w:rPr>
                <w:b/>
                <w:bCs/>
                <w:sz w:val="18"/>
                <w:szCs w:val="18"/>
              </w:rPr>
              <w:lastRenderedPageBreak/>
              <w:t>4° Grado</w:t>
            </w:r>
            <w:r>
              <w:rPr>
                <w:sz w:val="18"/>
                <w:szCs w:val="18"/>
              </w:rPr>
              <w:t xml:space="preserve"> 4. Solidaridad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1DF9" w14:textId="77777777" w:rsidR="009B08BB" w:rsidRDefault="00000000">
            <w:r>
              <w:rPr>
                <w:sz w:val="18"/>
                <w:szCs w:val="18"/>
              </w:rPr>
              <w:t>Compañeros de Camino: Mentoría a alumnos menores o nuevos.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CDAC" w14:textId="77777777" w:rsidR="009B08BB" w:rsidRDefault="00000000">
            <w:r>
              <w:rPr>
                <w:sz w:val="18"/>
                <w:szCs w:val="18"/>
              </w:rPr>
              <w:t>Caminando con el Otro: Convivencia en comunidad rural.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0EC2" w14:textId="77777777" w:rsidR="009B08BB" w:rsidRDefault="00000000">
            <w:r>
              <w:rPr>
                <w:sz w:val="18"/>
                <w:szCs w:val="18"/>
              </w:rPr>
              <w:t>Campaña de Alegría.</w:t>
            </w:r>
          </w:p>
        </w:tc>
      </w:tr>
    </w:tbl>
    <w:p w14:paraId="0C096376" w14:textId="77777777" w:rsidR="009B08BB" w:rsidRDefault="009B08BB">
      <w:pPr>
        <w:spacing w:after="80"/>
      </w:pPr>
    </w:p>
    <w:p w14:paraId="5F3965A1" w14:textId="77777777" w:rsidR="009B08BB" w:rsidRDefault="00000000">
      <w:pPr>
        <w:pStyle w:val="Ttulo2"/>
      </w:pPr>
      <w:r>
        <w:t>5.3. Rutinas de Pensamiento Pedagógico</w:t>
      </w:r>
    </w:p>
    <w:p w14:paraId="37FCC16F" w14:textId="77777777" w:rsidR="009B08BB" w:rsidRDefault="00000000">
      <w:pPr>
        <w:spacing w:before="80" w:after="120"/>
        <w:jc w:val="both"/>
      </w:pPr>
      <w:r>
        <w:rPr>
          <w:color w:val="000000"/>
        </w:rPr>
        <w:t>Se deben instituir estructuras verbales y de reflexión para hacer visible el pensamiento y la empatía de los alumnos en cada grado:</w:t>
      </w:r>
    </w:p>
    <w:p w14:paraId="76958109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1° Grado (VEO – SIENTO – HAGO):</w:t>
      </w:r>
      <w:r>
        <w:t xml:space="preserve"> Despierta la observación sensible. ¿Qué necesidad inmediata veo? ¿Qué siento al verla? ¿Qué acción pequeña puedo hacer hoy?</w:t>
      </w:r>
    </w:p>
    <w:p w14:paraId="60841B92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2° Grado (ANTES – AHORA):</w:t>
      </w:r>
      <w:r>
        <w:t xml:space="preserve"> Fomenta la madurez ante el desapego. “Antes pensaba que todo era mío, ahora pienso en compartir mis bienes”.</w:t>
      </w:r>
    </w:p>
    <w:p w14:paraId="4722A00F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3° Grado (VEO – PIENSO – PREGUNTO):</w:t>
      </w:r>
      <w:r>
        <w:t xml:space="preserve"> Inicia la indagación crítica sobre las estructuras. Analiza el trabajo y el esfuerzo de los demás.</w:t>
      </w:r>
    </w:p>
    <w:p w14:paraId="16632822" w14:textId="77777777" w:rsidR="009B08BB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</w:rPr>
        <w:t>4° Grado (MENTE – CORAZÓN – MANOS):</w:t>
      </w:r>
      <w:r>
        <w:t xml:space="preserve"> Logra la integralidad formativa. Conecta el dato intelectual con la empatía cristiana y la acción concreta.</w:t>
      </w:r>
    </w:p>
    <w:p w14:paraId="75075B2B" w14:textId="77777777" w:rsidR="009B08BB" w:rsidRDefault="009B08BB">
      <w:pPr>
        <w:spacing w:after="80"/>
      </w:pPr>
    </w:p>
    <w:p w14:paraId="36417104" w14:textId="77777777" w:rsidR="009B08BB" w:rsidRDefault="00000000">
      <w:pPr>
        <w:spacing w:before="80" w:after="120"/>
        <w:jc w:val="both"/>
      </w:pPr>
      <w:r>
        <w:rPr>
          <w:color w:val="000000"/>
        </w:rPr>
        <w:t xml:space="preserve">A estas cuatro rutinas de pensamiento, Magnifica </w:t>
      </w:r>
      <w:proofErr w:type="spellStart"/>
      <w:r>
        <w:rPr>
          <w:color w:val="000000"/>
        </w:rPr>
        <w:t>humanitas</w:t>
      </w:r>
      <w:proofErr w:type="spellEnd"/>
      <w:r>
        <w:rPr>
          <w:color w:val="000000"/>
        </w:rPr>
        <w:t xml:space="preserve"> invita a añadir una dimensión de discernimiento comunitario que puede introducirse de forma lúdica: enseñar a los niños a preguntarse si una acción o decisión “construye juntos” o “nos aleja”, ayudándoles a interiorizar desde pequeños la diferencia entre edificar en comunidad y encerrarse en uno mismo (cf. Magnifica </w:t>
      </w:r>
      <w:proofErr w:type="spellStart"/>
      <w:r>
        <w:rPr>
          <w:color w:val="000000"/>
        </w:rPr>
        <w:t>humanitas</w:t>
      </w:r>
      <w:proofErr w:type="spellEnd"/>
      <w:r>
        <w:rPr>
          <w:color w:val="000000"/>
        </w:rPr>
        <w:t>, n. 7).</w:t>
      </w:r>
    </w:p>
    <w:p w14:paraId="07996B9E" w14:textId="77777777" w:rsidR="009B08BB" w:rsidRDefault="00000000">
      <w:r>
        <w:br w:type="page"/>
      </w:r>
    </w:p>
    <w:p w14:paraId="23C2329D" w14:textId="77777777" w:rsidR="009B08BB" w:rsidRDefault="00000000">
      <w:pPr>
        <w:pStyle w:val="Ttulo1"/>
        <w:pBdr>
          <w:bottom w:val="single" w:sz="6" w:space="4" w:color="2C6FAD"/>
        </w:pBdr>
      </w:pPr>
      <w:r>
        <w:lastRenderedPageBreak/>
        <w:t xml:space="preserve">6. </w:t>
      </w:r>
      <w:proofErr w:type="spellStart"/>
      <w:r>
        <w:t>KPIs</w:t>
      </w:r>
      <w:proofErr w:type="spellEnd"/>
      <w:r>
        <w:t xml:space="preserve"> de Éxito y Evaluación Directiva</w:t>
      </w:r>
    </w:p>
    <w:p w14:paraId="6C1C7CEF" w14:textId="77777777" w:rsidR="009B08BB" w:rsidRDefault="00000000">
      <w:pPr>
        <w:spacing w:before="80" w:after="120"/>
        <w:jc w:val="both"/>
      </w:pPr>
      <w:r>
        <w:rPr>
          <w:color w:val="000000"/>
        </w:rPr>
        <w:t>El impacto formativo del programa en Elementary School se mide a través de indicadores concretos adaptados a la madurez de la sección:</w:t>
      </w:r>
    </w:p>
    <w:p w14:paraId="1BF1DD1B" w14:textId="77777777" w:rsidR="009B08BB" w:rsidRDefault="009B08B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08BB" w14:paraId="21A9CBD4" w14:textId="77777777">
        <w:tc>
          <w:tcPr>
            <w:tcW w:w="9360" w:type="dxa"/>
            <w:tcBorders>
              <w:top w:val="single" w:sz="12" w:space="0" w:color="2C6FAD"/>
              <w:left w:val="single" w:sz="12" w:space="0" w:color="2C6FAD"/>
              <w:bottom w:val="single" w:sz="12" w:space="0" w:color="2C6FAD"/>
              <w:right w:val="single" w:sz="12" w:space="0" w:color="2C6FAD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C0716" w14:textId="77777777" w:rsidR="009B08BB" w:rsidRDefault="00000000">
            <w:pPr>
              <w:spacing w:after="100"/>
            </w:pPr>
            <w:r>
              <w:rPr>
                <w:b/>
                <w:bCs/>
                <w:color w:val="1A3C5E"/>
              </w:rPr>
              <w:t xml:space="preserve">10 </w:t>
            </w:r>
            <w:proofErr w:type="gramStart"/>
            <w:r>
              <w:rPr>
                <w:b/>
                <w:bCs/>
                <w:color w:val="1A3C5E"/>
              </w:rPr>
              <w:t>Indicadores</w:t>
            </w:r>
            <w:proofErr w:type="gramEnd"/>
            <w:r>
              <w:rPr>
                <w:b/>
                <w:bCs/>
                <w:color w:val="1A3C5E"/>
              </w:rPr>
              <w:t xml:space="preserve"> Clave de Desempeño (</w:t>
            </w:r>
            <w:proofErr w:type="spellStart"/>
            <w:r>
              <w:rPr>
                <w:b/>
                <w:bCs/>
                <w:color w:val="1A3C5E"/>
              </w:rPr>
              <w:t>KPIs</w:t>
            </w:r>
            <w:proofErr w:type="spellEnd"/>
            <w:r>
              <w:rPr>
                <w:b/>
                <w:bCs/>
                <w:color w:val="1A3C5E"/>
              </w:rPr>
              <w:t>)</w:t>
            </w:r>
          </w:p>
          <w:p w14:paraId="5068AC43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1. Cobertura del Programa: </w:t>
            </w:r>
            <w:r>
              <w:t>100% de las 10 sesiones impartidas en tiempo y forma según el cronograma.</w:t>
            </w:r>
          </w:p>
          <w:p w14:paraId="5AA554F0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2. Involucramiento Familiar: </w:t>
            </w:r>
            <w:r>
              <w:t>Asistencia superior al 85% de padres de familia a las asambleas formativas y salidas exteriores.</w:t>
            </w:r>
          </w:p>
          <w:p w14:paraId="13B869C9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3. Concreción del Proyecto: </w:t>
            </w:r>
            <w:r>
              <w:t>1 proyecto social formalmente ejecutado (y documentado) por salón al año.</w:t>
            </w:r>
          </w:p>
          <w:p w14:paraId="24BEFB65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4. Clima Escolar: </w:t>
            </w:r>
            <w:r>
              <w:t>Reducción del 30% en reportes de disciplina relacionados con exclusión o egoísmo en recreos (medido desde Coordinación).</w:t>
            </w:r>
          </w:p>
          <w:p w14:paraId="4DBF0E15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5. Cultura de Donación: </w:t>
            </w:r>
            <w:r>
              <w:t>Tasa de participación activa superior al 90% en las campañas de acopio interno (Ej. Bazar 2° Grado).</w:t>
            </w:r>
          </w:p>
          <w:p w14:paraId="358C24E7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6. Portafolios de Evidencias: </w:t>
            </w:r>
            <w:r>
              <w:t>100% de los alumnos cuentan con su portafolio gráfico y rutinas de pensamiento actualizadas y evaluadas.</w:t>
            </w:r>
          </w:p>
          <w:p w14:paraId="5C7093A0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7. Capacitación Docente: </w:t>
            </w:r>
            <w:r>
              <w:t>100% de los formadores titulares y auxiliares capacitados y acreditados en el uso del Manual CREAS.</w:t>
            </w:r>
          </w:p>
          <w:p w14:paraId="65DC3591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8. Red de Alianzas: </w:t>
            </w:r>
            <w:r>
              <w:t>Mantenimiento de al menos 1 alianza institucional externa (bomberos, asilo, comunidad) formalizada y activa por grado.</w:t>
            </w:r>
          </w:p>
          <w:p w14:paraId="4BFFF0B7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9. Evaluación de Impacto: </w:t>
            </w:r>
            <w:r>
              <w:t>80% de los alumnos evaluados en nivel “Desarrollado” en la rúbrica actitudinal CREAS al fin de curso.</w:t>
            </w:r>
          </w:p>
          <w:p w14:paraId="34C26BAE" w14:textId="77777777" w:rsidR="009B08BB" w:rsidRDefault="00000000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</w:rPr>
              <w:t xml:space="preserve">10. Satisfacción Familiar: </w:t>
            </w:r>
            <w:r>
              <w:t>Aprobación &gt; 90% en la encuesta de percepción del programa enviada a los padres de familia al cierre del ciclo.</w:t>
            </w:r>
          </w:p>
        </w:tc>
      </w:tr>
    </w:tbl>
    <w:p w14:paraId="09FD40C9" w14:textId="77777777" w:rsidR="00FA173B" w:rsidRDefault="00FA173B"/>
    <w:sectPr w:rsidR="00FA17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6DF4"/>
    <w:multiLevelType w:val="hybridMultilevel"/>
    <w:tmpl w:val="057E2118"/>
    <w:lvl w:ilvl="0" w:tplc="ED544CEE">
      <w:start w:val="1"/>
      <w:numFmt w:val="bullet"/>
      <w:lvlText w:val="●"/>
      <w:lvlJc w:val="left"/>
      <w:pPr>
        <w:ind w:left="720" w:hanging="360"/>
      </w:pPr>
    </w:lvl>
    <w:lvl w:ilvl="1" w:tplc="C62E7D70">
      <w:start w:val="1"/>
      <w:numFmt w:val="bullet"/>
      <w:lvlText w:val="○"/>
      <w:lvlJc w:val="left"/>
      <w:pPr>
        <w:ind w:left="1440" w:hanging="360"/>
      </w:pPr>
    </w:lvl>
    <w:lvl w:ilvl="2" w:tplc="AF8C0E08">
      <w:start w:val="1"/>
      <w:numFmt w:val="bullet"/>
      <w:lvlText w:val="■"/>
      <w:lvlJc w:val="left"/>
      <w:pPr>
        <w:ind w:left="2160" w:hanging="360"/>
      </w:pPr>
    </w:lvl>
    <w:lvl w:ilvl="3" w:tplc="9FF629B2">
      <w:start w:val="1"/>
      <w:numFmt w:val="bullet"/>
      <w:lvlText w:val="●"/>
      <w:lvlJc w:val="left"/>
      <w:pPr>
        <w:ind w:left="2880" w:hanging="360"/>
      </w:pPr>
    </w:lvl>
    <w:lvl w:ilvl="4" w:tplc="13E4946E">
      <w:start w:val="1"/>
      <w:numFmt w:val="bullet"/>
      <w:lvlText w:val="○"/>
      <w:lvlJc w:val="left"/>
      <w:pPr>
        <w:ind w:left="3600" w:hanging="360"/>
      </w:pPr>
    </w:lvl>
    <w:lvl w:ilvl="5" w:tplc="C61CDBD4">
      <w:start w:val="1"/>
      <w:numFmt w:val="bullet"/>
      <w:lvlText w:val="■"/>
      <w:lvlJc w:val="left"/>
      <w:pPr>
        <w:ind w:left="4320" w:hanging="360"/>
      </w:pPr>
    </w:lvl>
    <w:lvl w:ilvl="6" w:tplc="DB76E86A">
      <w:start w:val="1"/>
      <w:numFmt w:val="bullet"/>
      <w:lvlText w:val="●"/>
      <w:lvlJc w:val="left"/>
      <w:pPr>
        <w:ind w:left="5040" w:hanging="360"/>
      </w:pPr>
    </w:lvl>
    <w:lvl w:ilvl="7" w:tplc="E1840802">
      <w:start w:val="1"/>
      <w:numFmt w:val="bullet"/>
      <w:lvlText w:val="●"/>
      <w:lvlJc w:val="left"/>
      <w:pPr>
        <w:ind w:left="5760" w:hanging="360"/>
      </w:pPr>
    </w:lvl>
    <w:lvl w:ilvl="8" w:tplc="A13C2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624E1E"/>
    <w:multiLevelType w:val="hybridMultilevel"/>
    <w:tmpl w:val="43FA35DE"/>
    <w:lvl w:ilvl="0" w:tplc="E1481210">
      <w:start w:val="1"/>
      <w:numFmt w:val="bullet"/>
      <w:lvlText w:val="•"/>
      <w:lvlJc w:val="left"/>
      <w:pPr>
        <w:ind w:left="720" w:hanging="360"/>
      </w:pPr>
    </w:lvl>
    <w:lvl w:ilvl="1" w:tplc="6142A1C6">
      <w:start w:val="1"/>
      <w:numFmt w:val="bullet"/>
      <w:lvlText w:val="◦"/>
      <w:lvlJc w:val="left"/>
      <w:pPr>
        <w:ind w:left="1080" w:hanging="360"/>
      </w:pPr>
    </w:lvl>
    <w:lvl w:ilvl="2" w:tplc="9A426564">
      <w:numFmt w:val="decimal"/>
      <w:lvlText w:val=""/>
      <w:lvlJc w:val="left"/>
    </w:lvl>
    <w:lvl w:ilvl="3" w:tplc="36863892">
      <w:numFmt w:val="decimal"/>
      <w:lvlText w:val=""/>
      <w:lvlJc w:val="left"/>
    </w:lvl>
    <w:lvl w:ilvl="4" w:tplc="C5F4D9C0">
      <w:numFmt w:val="decimal"/>
      <w:lvlText w:val=""/>
      <w:lvlJc w:val="left"/>
    </w:lvl>
    <w:lvl w:ilvl="5" w:tplc="2B3E52BE">
      <w:numFmt w:val="decimal"/>
      <w:lvlText w:val=""/>
      <w:lvlJc w:val="left"/>
    </w:lvl>
    <w:lvl w:ilvl="6" w:tplc="D4FA1932">
      <w:numFmt w:val="decimal"/>
      <w:lvlText w:val=""/>
      <w:lvlJc w:val="left"/>
    </w:lvl>
    <w:lvl w:ilvl="7" w:tplc="E546743C">
      <w:numFmt w:val="decimal"/>
      <w:lvlText w:val=""/>
      <w:lvlJc w:val="left"/>
    </w:lvl>
    <w:lvl w:ilvl="8" w:tplc="A95CC9FE">
      <w:numFmt w:val="decimal"/>
      <w:lvlText w:val=""/>
      <w:lvlJc w:val="left"/>
    </w:lvl>
  </w:abstractNum>
  <w:num w:numId="1" w16cid:durableId="1126656903">
    <w:abstractNumId w:val="0"/>
    <w:lvlOverride w:ilvl="0">
      <w:startOverride w:val="1"/>
    </w:lvlOverride>
  </w:num>
  <w:num w:numId="2" w16cid:durableId="1524783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8BB"/>
    <w:rsid w:val="00453914"/>
    <w:rsid w:val="009B08BB"/>
    <w:rsid w:val="00B8449D"/>
    <w:rsid w:val="00D16B9E"/>
    <w:rsid w:val="00F55884"/>
    <w:rsid w:val="00FA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4A9A35"/>
  <w15:docId w15:val="{F4A72B0C-EB8D-4F60-879E-8B413037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C6FA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1729</Words>
  <Characters>9513</Characters>
  <Application>Microsoft Office Word</Application>
  <DocSecurity>0</DocSecurity>
  <Lines>79</Lines>
  <Paragraphs>22</Paragraphs>
  <ScaleCrop>false</ScaleCrop>
  <Company>Liceo del Valle</Company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Berrueta</cp:lastModifiedBy>
  <cp:revision>2</cp:revision>
  <dcterms:created xsi:type="dcterms:W3CDTF">2026-05-30T01:56:00Z</dcterms:created>
  <dcterms:modified xsi:type="dcterms:W3CDTF">2026-05-30T01:56:00Z</dcterms:modified>
</cp:coreProperties>
</file>