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5  ·  Elemento DSI 5 — Subsidiaridad</w:t>
            </w:r>
          </w:p>
          <w:p>
            <w:pPr>
              <w:spacing w:after="60" w:before="0"/>
            </w:pPr>
            <w:r>
              <w:rPr>
                <w:rFonts w:ascii="Arial" w:cs="Arial" w:eastAsia="Arial" w:hAnsi="Arial"/>
                <w:b/>
                <w:bCs/>
                <w:color w:val="FFFFFF"/>
                <w:sz w:val="22"/>
                <w:szCs w:val="22"/>
              </w:rPr>
              <w:t xml:space="preserve">A: Empoderar sin sustituir</w:t>
            </w:r>
          </w:p>
          <w:p>
            <w:r>
              <w:rPr>
                <w:rFonts w:ascii="Arial" w:cs="Arial" w:eastAsia="Arial" w:hAnsi="Arial"/>
                <w:b/>
                <w:bCs/>
                <w:color w:val="ADCDE0"/>
                <w:sz w:val="22"/>
                <w:szCs w:val="22"/>
              </w:rPr>
              <w:t xml:space="preserve">B: La familia como primer educador: el docente que ayuda sin absorber</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Empoderar sin sustituir</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subsidiaridad es el principio de la DSI menos conocido y más poderoso en el contexto educativo. Su núcleo es este: las instancias superiores deben ayudar — subsidio significa ayuda — a las inferiores sin absorberlas ni sustituirlas. Las decisiones deben tomarse al nivel más cercano posible a la persona afectada. Y ninguna estructura más grande tiene derecho a hacer lo que una más pequeña puede hacer por sí sola.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"Es injusto quitar a las comunidades menores lo que ellas pueden hacer por sí mismas, y dárselo a una sociedad mayor y más elevada. Toda acción de la sociedad debe prestar ayuda a los miembros del cuerpo social, pero no destruirlos ni absorberlos."</w:t>
            </w:r>
          </w:p>
          <w:p>
            <w:r>
              <w:rPr>
                <w:rFonts w:ascii="Arial" w:cs="Arial" w:eastAsia="Arial" w:hAnsi="Arial"/>
                <w:b/>
                <w:bCs/>
                <w:color w:val="7A5C00"/>
                <w:sz w:val="19"/>
                <w:szCs w:val="19"/>
              </w:rPr>
              <w:t xml:space="preserve">— Quadragesimo Anno, n. 79 — Pío XI, 1931</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Las raíces filosóficas de la subsidiaridad van mucho más atrás que la DSI. Aristóteles señalaba que la función de la sociedad política es ayudar a los ciudadanos a alcanzar su propia plenitud — no vivirla por ellos. Tomás de Aquino añadió la dimensión teológica: la providencia divina misma actúa con subsidiaridad, dotando a cada criatura de sus propias capacidades para obrar, en lugar de sustituirla en su acción.</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quien forma personas, esto tiene una implicación pedagógica directa y exigente: el docente que hace por sus alumnos lo que ellos pueden hacer por sí mismos no está siendo generoso — está impidiendo su crecimiento. La sobreprotección pedagógica viola cotidianamente el principio de subsidiaridad. Dar la respuesta antes de que hayan tenido la oportunidad de buscarla. Resolver el conflicto antes de que hayan podido intentar resolverlo.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"Dios no suprime ni disminuye lo que cada criatura puede obrar por sus propias fuerzas. Al contrario, lo perfecciona elevándolo."</w:t>
            </w:r>
          </w:p>
          <w:p>
            <w:r>
              <w:rPr>
                <w:rFonts w:ascii="Arial" w:cs="Arial" w:eastAsia="Arial" w:hAnsi="Arial"/>
                <w:b/>
                <w:bCs/>
                <w:color w:val="7A5C00"/>
                <w:sz w:val="19"/>
                <w:szCs w:val="19"/>
              </w:rPr>
              <w:t xml:space="preserve">— Basado en Suma Teológica I, q. 22, a. 3 — Santo Tomás de Aquino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Practicar la subsidiaridad en el aula exige una renuncia que no es fácil: la renuncia al control. Un aula donde los alumnos hacen cosas por sí mismos es más impredecible, más lenta en algunos momentos, con más errores visibles. El docente que necesita el control para sentirse seguro encontrará la subsidiaridad muy difícil. Hay una motivación espiritual para esta renuncia: confiar en el alumno es, en cierto sentido, confiar en la obra de Dios en él.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familia como primer educador: el docente que ayuda sin absorber</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subsidiaridad tiene una aplicación que el docente frecuentemente olvida: la relación con la familia. La Iglesia ha afirmado consistentemente que los padres son los primeros y principales educadores de sus hijos. El docente llega después. Su rol es subsidiario respecto al de la familia: ayudar, complementar, fortalecer — pero no sustituir ni absorber.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"Los padres son los primeros y principales educadores de sus hijos. Esta función educativa es de tanta importancia que, cuando falta, difícilmente puede suplirse."</w:t>
            </w:r>
          </w:p>
          <w:p>
            <w:r>
              <w:rPr>
                <w:rFonts w:ascii="Arial" w:cs="Arial" w:eastAsia="Arial" w:hAnsi="Arial"/>
                <w:b/>
                <w:bCs/>
                <w:color w:val="7A5C00"/>
                <w:sz w:val="19"/>
                <w:szCs w:val="19"/>
              </w:rPr>
              <w:t xml:space="preserve">— Gravissimum Educationis, n. 3 — Concilio Vaticano II, 1965</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Cuando la institución educativa acaba sustituyendo el rol de los padres — tomando decisiones que a ellos les corresponden, creando una dependencia del alumno hacia la institución que debilita el vínculo familiar — está violando el principio de subsidiaridad. La alianza con las familias no es una técnica de comunicación institucional. Es una exigencia de subsidiaridad: trabajar con los padres como aliados, informar pero también escuchar, respetar sus decisiones aunque no siempre se compartan.</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aplica también la subsidiaridad al entorno digital: los grandes actores tecnológicos no pueden imponer sus sistemas de manera opaca y unilateral a las personas y comunidades que los usan (MH, n. 71). El docente que decide sin consultar a sus alumnos ni a sus familias qué plataformas usarán está aplicando una lógica anti-subsidiaria en el territorio digital.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una forma de narcisismo docente muy sutil: el placer de ser más importante para un alumno que sus propios padres. La DSI lo llama por lo que es: una violación de la subsidiaridad, aunque sea bien intencionada. El docente que acompaña genuinamente sabe cuál es su rol y protege el espacio que le corresponde a la familia, aunque esa familia sea imperfecta.</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5  ·  Elemento DSI 5 — Subsidiaridad  ·  Resumen para el expositor</w:t>
            </w:r>
          </w:p>
          <w:p>
            <w:pPr>
              <w:spacing w:after="50" w:before="0"/>
            </w:pPr>
            <w:r>
              <w:rPr>
                <w:rFonts w:ascii="Arial" w:cs="Arial" w:eastAsia="Arial" w:hAnsi="Arial"/>
                <w:b/>
                <w:bCs/>
                <w:color w:val="FFFFFF"/>
                <w:sz w:val="21"/>
                <w:szCs w:val="21"/>
              </w:rPr>
              <w:t xml:space="preserve">A: Empoderar sin sustituir</w:t>
            </w:r>
          </w:p>
          <w:p>
            <w:r>
              <w:rPr>
                <w:rFonts w:ascii="Arial" w:cs="Arial" w:eastAsia="Arial" w:hAnsi="Arial"/>
                <w:b/>
                <w:bCs/>
                <w:color w:val="ADCDE0"/>
                <w:sz w:val="21"/>
                <w:szCs w:val="21"/>
              </w:rPr>
              <w:t xml:space="preserve">B: La familia como primer educador: el docente que ayuda sin absorber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Empoderar sin sustituir</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principio:  </w:t>
      </w:r>
      <w:r>
        <w:rPr>
          <w:rFonts w:ascii="Arial" w:cs="Arial" w:eastAsia="Arial" w:hAnsi="Arial"/>
          <w:color w:val="1A1A1A"/>
          <w:sz w:val="22"/>
          <w:szCs w:val="22"/>
        </w:rPr>
        <w:t xml:space="preserve">Las instancias superiores ayudan a las inferiores sin absorberlas ni sustituirlas. Las decisiones se toman al nivel más cercano a la persona afectada (QA, n. 79).</w:t>
      </w:r>
    </w:p>
    <w:p>
      <w:pPr>
        <w:pStyle w:val="ListParagraph"/>
        <w:numPr>
          <w:ilvl w:val="0"/>
          <w:numId w:val="2"/>
        </w:numPr>
        <w:spacing w:after="65" w:before="65"/>
      </w:pPr>
      <w:r>
        <w:rPr>
          <w:rFonts w:ascii="Arial" w:cs="Arial" w:eastAsia="Arial" w:hAnsi="Arial"/>
          <w:b/>
          <w:bCs/>
          <w:color w:val="1B3A6B"/>
          <w:sz w:val="22"/>
          <w:szCs w:val="22"/>
        </w:rPr>
        <w:t xml:space="preserve">La imagen de Dios:  </w:t>
      </w:r>
      <w:r>
        <w:rPr>
          <w:rFonts w:ascii="Arial" w:cs="Arial" w:eastAsia="Arial" w:hAnsi="Arial"/>
          <w:color w:val="1A1A1A"/>
          <w:sz w:val="22"/>
          <w:szCs w:val="22"/>
        </w:rPr>
        <w:t xml:space="preserve">La providencia actúa con subsidiaridad: dota a cada criatura de sus propias capacidades en lugar de sustituirla (Tomás de Aquino).</w:t>
      </w:r>
    </w:p>
    <w:p>
      <w:pPr>
        <w:pStyle w:val="ListParagraph"/>
        <w:numPr>
          <w:ilvl w:val="0"/>
          <w:numId w:val="2"/>
        </w:numPr>
        <w:spacing w:after="65" w:before="65"/>
      </w:pPr>
      <w:r>
        <w:rPr>
          <w:rFonts w:ascii="Arial" w:cs="Arial" w:eastAsia="Arial" w:hAnsi="Arial"/>
          <w:b/>
          <w:bCs/>
          <w:color w:val="1B3A6B"/>
          <w:sz w:val="22"/>
          <w:szCs w:val="22"/>
        </w:rPr>
        <w:t xml:space="preserve">La sobreprotección pedagógica:  </w:t>
      </w:r>
      <w:r>
        <w:rPr>
          <w:rFonts w:ascii="Arial" w:cs="Arial" w:eastAsia="Arial" w:hAnsi="Arial"/>
          <w:color w:val="1A1A1A"/>
          <w:sz w:val="22"/>
          <w:szCs w:val="22"/>
        </w:rPr>
        <w:t xml:space="preserve">Dar la respuesta antes de que la busquen, resolver el conflicto antes de que lo intenten — violaciones cotidianas de la subsidiaridad.</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"Es injusto quitar a las comunidades menores lo que pueden hacer por sí mismas." (QA, n. 79)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La familia como primer educador: el docente que ayuda sin absorber</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orden subsidiario:  </w:t>
      </w:r>
      <w:r>
        <w:rPr>
          <w:rFonts w:ascii="Arial" w:cs="Arial" w:eastAsia="Arial" w:hAnsi="Arial"/>
          <w:color w:val="1A1A1A"/>
          <w:sz w:val="22"/>
          <w:szCs w:val="22"/>
        </w:rPr>
        <w:t xml:space="preserve">Los padres son primeros educadores. El docente llega después. Su rol es subsidiario: ayudar, complementar, fortalecer — nunca sustituir (GE, n. 3).</w:t>
      </w:r>
    </w:p>
    <w:p>
      <w:pPr>
        <w:pStyle w:val="ListParagraph"/>
        <w:numPr>
          <w:ilvl w:val="0"/>
          <w:numId w:val="2"/>
        </w:numPr>
        <w:spacing w:after="65" w:before="65"/>
      </w:pPr>
      <w:r>
        <w:rPr>
          <w:rFonts w:ascii="Arial" w:cs="Arial" w:eastAsia="Arial" w:hAnsi="Arial"/>
          <w:b/>
          <w:bCs/>
          <w:color w:val="1B3A6B"/>
          <w:sz w:val="22"/>
          <w:szCs w:val="22"/>
        </w:rPr>
        <w:t xml:space="preserve">La alianza educativa:  </w:t>
      </w:r>
      <w:r>
        <w:rPr>
          <w:rFonts w:ascii="Arial" w:cs="Arial" w:eastAsia="Arial" w:hAnsi="Arial"/>
          <w:color w:val="1A1A1A"/>
          <w:sz w:val="22"/>
          <w:szCs w:val="22"/>
        </w:rPr>
        <w:t xml:space="preserve">No es una técnica de comunicación. Es una exigencia de subsidiaridad: trabajar con las familias como aliadas reales.</w:t>
      </w:r>
    </w:p>
    <w:p>
      <w:pPr>
        <w:pStyle w:val="ListParagraph"/>
        <w:numPr>
          <w:ilvl w:val="0"/>
          <w:numId w:val="2"/>
        </w:numPr>
        <w:spacing w:after="65" w:before="65"/>
      </w:pPr>
      <w:r>
        <w:rPr>
          <w:rFonts w:ascii="Arial" w:cs="Arial" w:eastAsia="Arial" w:hAnsi="Arial"/>
          <w:b/>
          <w:bCs/>
          <w:color w:val="1B3A6B"/>
          <w:sz w:val="22"/>
          <w:szCs w:val="22"/>
        </w:rPr>
        <w:t xml:space="preserve">La subsidiaridad digital:  </w:t>
      </w:r>
      <w:r>
        <w:rPr>
          <w:rFonts w:ascii="Arial" w:cs="Arial" w:eastAsia="Arial" w:hAnsi="Arial"/>
          <w:color w:val="1A1A1A"/>
          <w:sz w:val="22"/>
          <w:szCs w:val="22"/>
        </w:rPr>
        <w:t xml:space="preserve">Los sistemas tecnológicos no pueden imponerse de manera opaca. Consultar a alumnos y familias sobre plataformas y datos es una aplicación concreta (MH, n. 71).</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"Los padres son los primeros y principales educadores de sus hijos." (GE, n.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Quadragesimo Anno, n. 79  ·  Gravissimum Educationis, n. 3  ·  Centesimus Annus, n. 48  ·  Familiaris Consortio  ·  Magnifica Humanitas, n. 71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Empoderar sin sustituir es la forma más exigente de ayudar. La pregunta que deja este tema: ¿hay algo que hago por mis alumnos o por las familias que, si se los dejara hacer a ellos, los haría más capaces y más libres?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2026-05-31T17:55:22.995Z</dcterms:created>
  <dcterms:modified xsi:type="dcterms:W3CDTF">2026-05-31T17:55:22.995Z</dcterms:modified>
</cp:coreProperties>
</file>

<file path=docProps/custom.xml><?xml version="1.0" encoding="utf-8"?>
<Properties xmlns="http://schemas.openxmlformats.org/officeDocument/2006/custom-properties" xmlns:vt="http://schemas.openxmlformats.org/officeDocument/2006/docPropsVTypes"/>
</file>