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8B0F7" w14:textId="77777777" w:rsidR="00F4223C" w:rsidRDefault="00F4223C">
      <w:pPr>
        <w:spacing w:before="1440"/>
      </w:pPr>
    </w:p>
    <w:p w14:paraId="6DF9D06A" w14:textId="77777777" w:rsidR="00F4223C" w:rsidRDefault="00ED67B6">
      <w:pPr>
        <w:spacing w:after="160"/>
        <w:jc w:val="center"/>
      </w:pPr>
      <w:r>
        <w:rPr>
          <w:b/>
          <w:bCs/>
          <w:color w:val="0D1B3E"/>
          <w:sz w:val="56"/>
          <w:szCs w:val="56"/>
        </w:rPr>
        <w:t>PROGRAMA CREAS FAMILIAS</w:t>
      </w:r>
    </w:p>
    <w:p w14:paraId="23BD66CC" w14:textId="77777777" w:rsidR="00F4223C" w:rsidRDefault="00ED67B6">
      <w:pPr>
        <w:spacing w:after="160"/>
        <w:jc w:val="center"/>
      </w:pPr>
      <w:r>
        <w:rPr>
          <w:b/>
          <w:bCs/>
          <w:color w:val="C9A84C"/>
          <w:sz w:val="24"/>
          <w:szCs w:val="24"/>
        </w:rPr>
        <w:t>Manual de Implementación y Seguimiento Directivo</w:t>
      </w:r>
    </w:p>
    <w:p w14:paraId="341D765A" w14:textId="77777777" w:rsidR="00F4223C" w:rsidRDefault="00F4223C">
      <w:pPr>
        <w:pBdr>
          <w:top w:val="single" w:sz="4" w:space="0" w:color="C9A84C"/>
        </w:pBdr>
        <w:spacing w:after="160"/>
      </w:pPr>
    </w:p>
    <w:p w14:paraId="69523728" w14:textId="77777777" w:rsidR="00F4223C" w:rsidRDefault="00ED67B6">
      <w:pPr>
        <w:spacing w:after="120"/>
        <w:jc w:val="center"/>
      </w:pPr>
      <w:r>
        <w:rPr>
          <w:b/>
          <w:bCs/>
          <w:color w:val="0D1B3E"/>
          <w:sz w:val="28"/>
          <w:szCs w:val="28"/>
        </w:rPr>
        <w:t>SECCIÓN: HIGH SCHOOL — 9° a 12° Grado</w:t>
      </w:r>
    </w:p>
    <w:p w14:paraId="1C032CE4" w14:textId="77777777" w:rsidR="00ED67B6" w:rsidRDefault="00ED67B6">
      <w:pPr>
        <w:spacing w:after="160"/>
        <w:jc w:val="center"/>
        <w:rPr>
          <w:i/>
          <w:iCs/>
          <w:color w:val="C9A84C"/>
        </w:rPr>
      </w:pPr>
    </w:p>
    <w:p w14:paraId="2B006B9D" w14:textId="0D8E0284" w:rsidR="00F4223C" w:rsidRDefault="00ED67B6">
      <w:pPr>
        <w:spacing w:after="160"/>
        <w:jc w:val="center"/>
      </w:pPr>
      <w:r>
        <w:rPr>
          <w:i/>
          <w:iCs/>
          <w:color w:val="C9A84C"/>
        </w:rPr>
        <w:t>Foco Formativo: Matrimonios con vocación social y legado</w:t>
      </w:r>
    </w:p>
    <w:p w14:paraId="4A2D415F" w14:textId="77777777" w:rsidR="00F4223C" w:rsidRDefault="00ED67B6">
      <w:pPr>
        <w:spacing w:after="200"/>
        <w:jc w:val="center"/>
      </w:pPr>
      <w:r>
        <w:rPr>
          <w:i/>
          <w:iCs/>
          <w:color w:val="333333"/>
          <w:sz w:val="18"/>
          <w:szCs w:val="18"/>
        </w:rPr>
        <w:t>"El verdadero liderazgo cristiano transforma las estructuras desde la compasión y la justicia"</w:t>
      </w:r>
    </w:p>
    <w:p w14:paraId="4531C376" w14:textId="77777777" w:rsidR="00F4223C" w:rsidRDefault="00F4223C">
      <w:pPr>
        <w:pBdr>
          <w:bottom w:val="single" w:sz="4" w:space="0" w:color="C9A84C"/>
        </w:pBdr>
        <w:spacing w:after="160"/>
      </w:pPr>
    </w:p>
    <w:p w14:paraId="21245990" w14:textId="77777777" w:rsidR="00F4223C" w:rsidRDefault="00ED67B6">
      <w:pPr>
        <w:jc w:val="center"/>
      </w:pPr>
      <w:r>
        <w:rPr>
          <w:color w:val="666666"/>
          <w:sz w:val="18"/>
          <w:szCs w:val="18"/>
        </w:rPr>
        <w:t>2026</w:t>
      </w:r>
    </w:p>
    <w:p w14:paraId="0A8CBF09" w14:textId="77777777" w:rsidR="00F4223C" w:rsidRDefault="00ED67B6">
      <w:r>
        <w:br w:type="page"/>
      </w:r>
    </w:p>
    <w:p w14:paraId="548967F4" w14:textId="77777777" w:rsidR="00F4223C" w:rsidRDefault="00ED67B6">
      <w:pPr>
        <w:pStyle w:val="Ttulo1"/>
        <w:pBdr>
          <w:bottom w:val="single" w:sz="8" w:space="4" w:color="C9A84C"/>
        </w:pBdr>
      </w:pPr>
      <w:r>
        <w:lastRenderedPageBreak/>
        <w:t>Índice</w:t>
      </w:r>
    </w:p>
    <w:p w14:paraId="3665D182" w14:textId="77777777" w:rsidR="00F4223C" w:rsidRDefault="00ED67B6">
      <w:pPr>
        <w:spacing w:after="60"/>
      </w:pPr>
      <w:r>
        <w:rPr>
          <w:b/>
          <w:bCs/>
          <w:color w:val="1A3A6E"/>
        </w:rPr>
        <w:t xml:space="preserve">1.  </w:t>
      </w:r>
      <w:r>
        <w:rPr>
          <w:color w:val="333333"/>
        </w:rPr>
        <w:t>Introducción Estratégica</w:t>
      </w:r>
    </w:p>
    <w:p w14:paraId="7B234835" w14:textId="77777777" w:rsidR="00F4223C" w:rsidRDefault="00ED67B6">
      <w:pPr>
        <w:spacing w:after="60"/>
      </w:pPr>
      <w:r>
        <w:rPr>
          <w:b/>
          <w:bCs/>
          <w:color w:val="1A3A6E"/>
        </w:rPr>
        <w:t xml:space="preserve">2.  </w:t>
      </w:r>
      <w:r>
        <w:rPr>
          <w:color w:val="333333"/>
        </w:rPr>
        <w:t>Perfil del Conductor CREAS Familias</w:t>
      </w:r>
    </w:p>
    <w:p w14:paraId="13960D3F" w14:textId="77777777" w:rsidR="00F4223C" w:rsidRDefault="00ED67B6">
      <w:pPr>
        <w:spacing w:after="60"/>
      </w:pPr>
      <w:r>
        <w:rPr>
          <w:b/>
          <w:bCs/>
          <w:color w:val="1A3A6E"/>
        </w:rPr>
        <w:t xml:space="preserve">3.  </w:t>
      </w:r>
      <w:r>
        <w:rPr>
          <w:color w:val="333333"/>
        </w:rPr>
        <w:t>Rol del Coordinador del Programa</w:t>
      </w:r>
    </w:p>
    <w:p w14:paraId="7E86E441" w14:textId="77777777" w:rsidR="00F4223C" w:rsidRDefault="00ED67B6">
      <w:pPr>
        <w:spacing w:after="60"/>
      </w:pPr>
      <w:r>
        <w:rPr>
          <w:b/>
          <w:bCs/>
          <w:color w:val="1A3A6E"/>
        </w:rPr>
        <w:t xml:space="preserve">4.  </w:t>
      </w:r>
      <w:r>
        <w:rPr>
          <w:color w:val="333333"/>
        </w:rPr>
        <w:t>Acciones Directivas: Promoción y Seguimiento</w:t>
      </w:r>
    </w:p>
    <w:p w14:paraId="17EF7E90" w14:textId="77777777" w:rsidR="00F4223C" w:rsidRDefault="00ED67B6">
      <w:pPr>
        <w:spacing w:after="60"/>
      </w:pPr>
      <w:r>
        <w:rPr>
          <w:b/>
          <w:bCs/>
          <w:color w:val="1A3A6E"/>
        </w:rPr>
        <w:t xml:space="preserve">5.  </w:t>
      </w:r>
      <w:r>
        <w:rPr>
          <w:color w:val="333333"/>
        </w:rPr>
        <w:t>Las 10 Sesiones en Video — Enfoque High School</w:t>
      </w:r>
    </w:p>
    <w:p w14:paraId="59D711FC" w14:textId="77777777" w:rsidR="00F4223C" w:rsidRDefault="00ED67B6">
      <w:pPr>
        <w:spacing w:after="60"/>
      </w:pPr>
      <w:r>
        <w:rPr>
          <w:b/>
          <w:bCs/>
          <w:color w:val="1A3A6E"/>
        </w:rPr>
        <w:t xml:space="preserve">6.  </w:t>
      </w:r>
      <w:r>
        <w:rPr>
          <w:color w:val="333333"/>
        </w:rPr>
        <w:t>Las 4 Sesiones Presenciales</w:t>
      </w:r>
    </w:p>
    <w:p w14:paraId="2AD9C8D0" w14:textId="77777777" w:rsidR="00F4223C" w:rsidRDefault="00ED67B6">
      <w:pPr>
        <w:spacing w:after="60"/>
      </w:pPr>
      <w:r>
        <w:rPr>
          <w:b/>
          <w:bCs/>
          <w:color w:val="1A3A6E"/>
        </w:rPr>
        <w:t xml:space="preserve">7.  </w:t>
      </w:r>
      <w:r>
        <w:rPr>
          <w:color w:val="333333"/>
        </w:rPr>
        <w:t>Proyectos y Experiencias Significativas</w:t>
      </w:r>
    </w:p>
    <w:p w14:paraId="7FF9AC59" w14:textId="77777777" w:rsidR="00F4223C" w:rsidRDefault="00ED67B6">
      <w:pPr>
        <w:spacing w:after="60"/>
      </w:pPr>
      <w:r>
        <w:rPr>
          <w:b/>
          <w:bCs/>
          <w:color w:val="1A3A6E"/>
        </w:rPr>
        <w:t xml:space="preserve">8.  </w:t>
      </w:r>
      <w:r>
        <w:rPr>
          <w:color w:val="333333"/>
        </w:rPr>
        <w:t>KPIs de Éxito y Evaluación Directiva</w:t>
      </w:r>
    </w:p>
    <w:p w14:paraId="2855DBE7" w14:textId="77777777" w:rsidR="00F4223C" w:rsidRDefault="00ED67B6">
      <w:r>
        <w:br w:type="page"/>
      </w:r>
    </w:p>
    <w:p w14:paraId="00E1F348" w14:textId="77777777" w:rsidR="00F4223C" w:rsidRDefault="00ED67B6">
      <w:pPr>
        <w:spacing w:before="240" w:after="40"/>
      </w:pPr>
      <w:r>
        <w:rPr>
          <w:b/>
          <w:bCs/>
          <w:color w:val="C9A84C"/>
          <w:sz w:val="16"/>
          <w:szCs w:val="16"/>
        </w:rPr>
        <w:lastRenderedPageBreak/>
        <w:t>DOCUMENTO RECTOR</w:t>
      </w:r>
    </w:p>
    <w:p w14:paraId="773EB3C5" w14:textId="77777777" w:rsidR="00F4223C" w:rsidRDefault="00ED67B6">
      <w:pPr>
        <w:pStyle w:val="Ttulo1"/>
        <w:pBdr>
          <w:bottom w:val="single" w:sz="8" w:space="4" w:color="C9A84C"/>
        </w:pBdr>
      </w:pPr>
      <w:r>
        <w:t>1. Introducción Estratégica</w:t>
      </w:r>
    </w:p>
    <w:p w14:paraId="3B8389A0" w14:textId="77777777" w:rsidR="00F4223C" w:rsidRDefault="00ED67B6">
      <w:pPr>
        <w:spacing w:after="100"/>
        <w:jc w:val="both"/>
      </w:pPr>
      <w:r>
        <w:rPr>
          <w:color w:val="333333"/>
        </w:rPr>
        <w:t xml:space="preserve">Los padres con hijos en High School (9° a 12° grado) están en el momento más exigente y más fecundo de su rol formativo: sus hijos están a punto de salir al mundo, y lo que el matrimonio transmita en estos años </w:t>
      </w:r>
      <w:r>
        <w:rPr>
          <w:color w:val="333333"/>
        </w:rPr>
        <w:t>marcará la orientación vocacional, ética y social del joven para toda la vida.</w:t>
      </w:r>
    </w:p>
    <w:p w14:paraId="40438449" w14:textId="77777777" w:rsidR="00F4223C" w:rsidRDefault="00ED67B6">
      <w:pPr>
        <w:spacing w:after="100"/>
        <w:jc w:val="both"/>
      </w:pPr>
      <w:r>
        <w:rPr>
          <w:color w:val="333333"/>
        </w:rPr>
        <w:t>En esta etapa la DSI se trabaja desde la profundidad estructural y el legado. Los padres de High School son llamados no solo a acompañar a sus hijos — sino a ser ellos mismos lí</w:t>
      </w:r>
      <w:r>
        <w:rPr>
          <w:color w:val="333333"/>
        </w:rPr>
        <w:t>deres sociales activos, modelos vivos de que el éxito profesional y el compromiso con la justicia no se contradicen, sino que se exigen mutuamente.</w:t>
      </w:r>
    </w:p>
    <w:p w14:paraId="7936B118" w14:textId="77777777" w:rsidR="00F4223C" w:rsidRDefault="00ED67B6">
      <w:pPr>
        <w:spacing w:after="100"/>
        <w:jc w:val="both"/>
      </w:pPr>
      <w:r>
        <w:rPr>
          <w:color w:val="333333"/>
        </w:rPr>
        <w:t>El programa también trabaja uno de los grandes desafíos de los padres en esta etapa: soltar. Acompañar a sus</w:t>
      </w:r>
      <w:r>
        <w:rPr>
          <w:color w:val="333333"/>
        </w:rPr>
        <w:t xml:space="preserve"> hijos hacia la autonomía y el liderazgo social sin retenerlos en la comodidad ni empujarlos sin acompañamiento.</w:t>
      </w:r>
    </w:p>
    <w:p w14:paraId="4234D7FC"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223C" w14:paraId="0F2E3D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004EB88A" w14:textId="77777777" w:rsidR="00F4223C" w:rsidRDefault="00ED67B6">
            <w:pPr>
              <w:spacing w:after="60"/>
              <w:jc w:val="both"/>
            </w:pPr>
            <w:r>
              <w:rPr>
                <w:i/>
                <w:iCs/>
                <w:color w:val="0D1B3E"/>
                <w:sz w:val="18"/>
                <w:szCs w:val="18"/>
              </w:rPr>
              <w:t>"No temamos ensuciarnos las manos en la obra de nuestro tiempo. Como Nehemías, oremos, proyectemos con sabiduría, trabajemos con perseverancia</w:t>
            </w:r>
            <w:r>
              <w:rPr>
                <w:i/>
                <w:iCs/>
                <w:color w:val="0D1B3E"/>
                <w:sz w:val="18"/>
                <w:szCs w:val="18"/>
              </w:rPr>
              <w:t>, poniendo a Dios en el horizonte de nuestro actuar y al ser humano en el centro de nuestras decisiones."</w:t>
            </w:r>
          </w:p>
          <w:p w14:paraId="670A3F60" w14:textId="77777777" w:rsidR="00F4223C" w:rsidRDefault="00ED67B6">
            <w:r>
              <w:rPr>
                <w:b/>
                <w:bCs/>
                <w:color w:val="C9A84C"/>
                <w:sz w:val="16"/>
                <w:szCs w:val="16"/>
              </w:rPr>
              <w:t>Magnifica Humanitas, n. 16 — León XIV, 2026</w:t>
            </w:r>
          </w:p>
        </w:tc>
      </w:tr>
    </w:tbl>
    <w:p w14:paraId="7BF5DC52"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223C" w14:paraId="318B4D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212426E" w14:textId="77777777" w:rsidR="00F4223C" w:rsidRDefault="00ED67B6">
            <w:pPr>
              <w:spacing w:after="60"/>
              <w:jc w:val="both"/>
            </w:pPr>
            <w:r>
              <w:rPr>
                <w:color w:val="333333"/>
                <w:sz w:val="18"/>
                <w:szCs w:val="18"/>
              </w:rPr>
              <w:t>Directriz Principal: Garantizar que las sesiones lleven a los padres a una reflexión profunda sobre su v</w:t>
            </w:r>
            <w:r>
              <w:rPr>
                <w:color w:val="333333"/>
                <w:sz w:val="18"/>
                <w:szCs w:val="18"/>
              </w:rPr>
              <w:t>ida profesional, económica y ciudadana a la luz de la DSI, que el proyecto sea de alto impacto y que la experiencia significativa sea una inmersión real en la vulnerabilidad que transforme la visión del matrimonio sobre su vocación social.</w:t>
            </w:r>
          </w:p>
        </w:tc>
      </w:tr>
    </w:tbl>
    <w:p w14:paraId="482B0106" w14:textId="77777777" w:rsidR="00F4223C" w:rsidRDefault="00ED67B6">
      <w:r>
        <w:br w:type="page"/>
      </w:r>
    </w:p>
    <w:p w14:paraId="34D3251D" w14:textId="77777777" w:rsidR="00F4223C" w:rsidRDefault="00ED67B6">
      <w:pPr>
        <w:spacing w:before="240" w:after="40"/>
      </w:pPr>
      <w:r>
        <w:rPr>
          <w:b/>
          <w:bCs/>
          <w:color w:val="C9A84C"/>
          <w:sz w:val="16"/>
          <w:szCs w:val="16"/>
        </w:rPr>
        <w:lastRenderedPageBreak/>
        <w:t>QUIÉN CONDUCE</w:t>
      </w:r>
    </w:p>
    <w:p w14:paraId="23438C86" w14:textId="77777777" w:rsidR="00F4223C" w:rsidRDefault="00ED67B6">
      <w:pPr>
        <w:pStyle w:val="Ttulo1"/>
        <w:pBdr>
          <w:bottom w:val="single" w:sz="8" w:space="4" w:color="C9A84C"/>
        </w:pBdr>
      </w:pPr>
      <w:r>
        <w:t>2. Perfil del Conductor CREAS Familias</w:t>
      </w:r>
    </w:p>
    <w:p w14:paraId="7172B2FD" w14:textId="77777777" w:rsidR="00F4223C" w:rsidRDefault="00ED67B6">
      <w:pPr>
        <w:spacing w:after="100"/>
        <w:jc w:val="both"/>
      </w:pPr>
      <w:r>
        <w:rPr>
          <w:color w:val="333333"/>
        </w:rPr>
        <w:t>El conductor en High School requiere el mayor nivel de madurez intelectual, doctrinal y vital de todo el programa. Su perfil requiere:</w:t>
      </w:r>
    </w:p>
    <w:p w14:paraId="58498A98" w14:textId="77777777" w:rsidR="00F4223C" w:rsidRDefault="00F4223C">
      <w:pPr>
        <w:spacing w:before="80"/>
      </w:pPr>
    </w:p>
    <w:p w14:paraId="1856DEA2" w14:textId="77777777" w:rsidR="00F4223C" w:rsidRDefault="00ED67B6">
      <w:pPr>
        <w:pStyle w:val="Prrafodelista"/>
        <w:numPr>
          <w:ilvl w:val="0"/>
          <w:numId w:val="2"/>
        </w:numPr>
        <w:spacing w:after="60"/>
      </w:pPr>
      <w:r>
        <w:rPr>
          <w:b/>
          <w:bCs/>
          <w:color w:val="333333"/>
        </w:rPr>
        <w:t xml:space="preserve">Dominio de la DSI en sus dimensiones más complejas: </w:t>
      </w:r>
      <w:r>
        <w:rPr>
          <w:color w:val="333333"/>
        </w:rPr>
        <w:t>Capitalismo, función social de la empresa, bioética, ecología integral (</w:t>
      </w:r>
      <w:proofErr w:type="spellStart"/>
      <w:r>
        <w:rPr>
          <w:color w:val="333333"/>
        </w:rPr>
        <w:t>Laudate</w:t>
      </w:r>
      <w:proofErr w:type="spellEnd"/>
      <w:r>
        <w:rPr>
          <w:color w:val="333333"/>
        </w:rPr>
        <w:t xml:space="preserve"> </w:t>
      </w:r>
      <w:proofErr w:type="spellStart"/>
      <w:r>
        <w:rPr>
          <w:color w:val="333333"/>
        </w:rPr>
        <w:t>Deum</w:t>
      </w:r>
      <w:proofErr w:type="spellEnd"/>
      <w:r>
        <w:rPr>
          <w:color w:val="333333"/>
        </w:rPr>
        <w:t>), voto consciente y política como caridad. Debe poder sostener un debate riguroso con padres con formación universitaria y experiencia profesional.</w:t>
      </w:r>
    </w:p>
    <w:p w14:paraId="57A7B887" w14:textId="77777777" w:rsidR="00F4223C" w:rsidRDefault="00ED67B6">
      <w:pPr>
        <w:pStyle w:val="Prrafodelista"/>
        <w:numPr>
          <w:ilvl w:val="0"/>
          <w:numId w:val="2"/>
        </w:numPr>
        <w:spacing w:after="60"/>
      </w:pPr>
      <w:r>
        <w:rPr>
          <w:b/>
          <w:bCs/>
          <w:color w:val="333333"/>
        </w:rPr>
        <w:t>Experiencia en el mundo</w:t>
      </w:r>
      <w:r>
        <w:rPr>
          <w:b/>
          <w:bCs/>
          <w:color w:val="333333"/>
        </w:rPr>
        <w:t xml:space="preserve"> profesional y empresarial: </w:t>
      </w:r>
      <w:r>
        <w:rPr>
          <w:color w:val="333333"/>
        </w:rPr>
        <w:t>Idealmente el conductor o alguno de los ponentes ha tenido experiencia directa en la intersección entre empresa y compromiso social. El testimonio vivido es insustituible.</w:t>
      </w:r>
    </w:p>
    <w:p w14:paraId="585EFE6A" w14:textId="77777777" w:rsidR="00F4223C" w:rsidRDefault="00ED67B6">
      <w:pPr>
        <w:pStyle w:val="Prrafodelista"/>
        <w:numPr>
          <w:ilvl w:val="0"/>
          <w:numId w:val="2"/>
        </w:numPr>
        <w:spacing w:after="60"/>
      </w:pPr>
      <w:r>
        <w:rPr>
          <w:b/>
          <w:bCs/>
          <w:color w:val="333333"/>
        </w:rPr>
        <w:t xml:space="preserve">Capacidad de acompañamiento vocacional: </w:t>
      </w:r>
      <w:r>
        <w:rPr>
          <w:color w:val="333333"/>
        </w:rPr>
        <w:t>Saber hablar con</w:t>
      </w:r>
      <w:r>
        <w:rPr>
          <w:color w:val="333333"/>
        </w:rPr>
        <w:t xml:space="preserve"> padres sobre la elección de carrera de sus hijos con criterios de bien común — sin ideologías ni </w:t>
      </w:r>
      <w:proofErr w:type="spellStart"/>
      <w:r>
        <w:rPr>
          <w:color w:val="333333"/>
        </w:rPr>
        <w:t>romantismos</w:t>
      </w:r>
      <w:proofErr w:type="spellEnd"/>
      <w:r>
        <w:rPr>
          <w:color w:val="333333"/>
        </w:rPr>
        <w:t>, pero con exigencia cristiana genuina.</w:t>
      </w:r>
    </w:p>
    <w:p w14:paraId="4F530D83" w14:textId="77777777" w:rsidR="00F4223C" w:rsidRDefault="00ED67B6">
      <w:pPr>
        <w:pStyle w:val="Prrafodelista"/>
        <w:numPr>
          <w:ilvl w:val="0"/>
          <w:numId w:val="2"/>
        </w:numPr>
        <w:spacing w:after="60"/>
      </w:pPr>
      <w:r>
        <w:rPr>
          <w:b/>
          <w:bCs/>
          <w:color w:val="333333"/>
        </w:rPr>
        <w:t xml:space="preserve">Madurez espiritual y humana: </w:t>
      </w:r>
      <w:r>
        <w:rPr>
          <w:color w:val="333333"/>
        </w:rPr>
        <w:t>El tema del legado y el soltar requiere un conductor con suficiente madurez pe</w:t>
      </w:r>
      <w:r>
        <w:rPr>
          <w:color w:val="333333"/>
        </w:rPr>
        <w:t>rsonal para hablar de ello con autenticidad y profundidad.</w:t>
      </w:r>
    </w:p>
    <w:p w14:paraId="403A2EBC" w14:textId="77777777" w:rsidR="00F4223C" w:rsidRDefault="00ED67B6">
      <w:pPr>
        <w:pStyle w:val="Prrafodelista"/>
        <w:numPr>
          <w:ilvl w:val="0"/>
          <w:numId w:val="2"/>
        </w:numPr>
        <w:spacing w:after="60"/>
      </w:pPr>
      <w:r>
        <w:rPr>
          <w:b/>
          <w:bCs/>
          <w:color w:val="333333"/>
        </w:rPr>
        <w:t xml:space="preserve">Conocimiento del ecosistema de impacto social local: </w:t>
      </w:r>
      <w:r>
        <w:rPr>
          <w:color w:val="333333"/>
        </w:rPr>
        <w:t>Startups sociales, empresas con propósito, organizaciones civiles de alta incidencia — el conductor debe conocerlas y poder conectar a los padre</w:t>
      </w:r>
      <w:r>
        <w:rPr>
          <w:color w:val="333333"/>
        </w:rPr>
        <w:t>s con ellas.</w:t>
      </w:r>
    </w:p>
    <w:p w14:paraId="131FBB77" w14:textId="77777777" w:rsidR="00F4223C" w:rsidRDefault="00F4223C">
      <w:pPr>
        <w:spacing w:before="100"/>
      </w:pPr>
    </w:p>
    <w:p w14:paraId="43677D8D" w14:textId="77777777" w:rsidR="00F4223C" w:rsidRDefault="00ED67B6">
      <w:pPr>
        <w:pStyle w:val="Ttulo2"/>
      </w:pPr>
      <w:r>
        <w:t>2.1 Enfoque del Conductor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24276A0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4486256" w14:textId="77777777" w:rsidR="00F4223C" w:rsidRDefault="00ED67B6">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7F16E76" w14:textId="77777777" w:rsidR="00F4223C" w:rsidRDefault="00ED67B6">
            <w:pPr>
              <w:jc w:val="both"/>
            </w:pPr>
            <w:r>
              <w:rPr>
                <w:color w:val="333333"/>
                <w:sz w:val="17"/>
                <w:szCs w:val="17"/>
              </w:rPr>
              <w:t>La vocación y la bioética son dos de los temas más cargados emocionalmente en High School. El conductor debe abordarlos con rigor doctrinal y con ternura especial — son padres que viven de cerca las preguntas existenciales de sus hijos mayores (MH, Cap. II</w:t>
            </w:r>
            <w:r>
              <w:rPr>
                <w:color w:val="333333"/>
                <w:sz w:val="17"/>
                <w:szCs w:val="17"/>
              </w:rPr>
              <w:t>I).</w:t>
            </w:r>
          </w:p>
        </w:tc>
      </w:tr>
      <w:tr w:rsidR="00F4223C" w14:paraId="42D8A52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71B5B1F" w14:textId="77777777" w:rsidR="00F4223C" w:rsidRDefault="00ED67B6">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F83802B" w14:textId="77777777" w:rsidR="00F4223C" w:rsidRDefault="00ED67B6">
            <w:pPr>
              <w:jc w:val="both"/>
            </w:pPr>
            <w:r>
              <w:rPr>
                <w:color w:val="333333"/>
                <w:sz w:val="17"/>
                <w:szCs w:val="17"/>
              </w:rPr>
              <w:t>La DSI y la actividad económica propia es el tema más desafiante del ciclo — y el más transformador cuando se vive con honestidad. El conductor no juzga ni señala, pero no elude las preguntas difíciles (MH, n. 157).</w:t>
            </w:r>
          </w:p>
        </w:tc>
      </w:tr>
      <w:tr w:rsidR="00F4223C" w14:paraId="284B4D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C4561A1" w14:textId="77777777" w:rsidR="00F4223C" w:rsidRDefault="00ED67B6">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CBF0C64" w14:textId="77777777" w:rsidR="00F4223C" w:rsidRDefault="00ED67B6">
            <w:pPr>
              <w:jc w:val="both"/>
            </w:pPr>
            <w:r>
              <w:rPr>
                <w:color w:val="333333"/>
                <w:sz w:val="17"/>
                <w:szCs w:val="17"/>
              </w:rPr>
              <w:t>El legado fami</w:t>
            </w:r>
            <w:r>
              <w:rPr>
                <w:color w:val="333333"/>
                <w:sz w:val="17"/>
                <w:szCs w:val="17"/>
              </w:rPr>
              <w:t>liar y el emprendimiento social requieren que el conductor haya investigado el ecosistema local de impacto social. No puede proponer opciones que no existen. Debe traer casos reales, nombres de organizaciones y oportunidades concretas.</w:t>
            </w:r>
          </w:p>
        </w:tc>
      </w:tr>
      <w:tr w:rsidR="00F4223C" w14:paraId="663137E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6BE0FE7A" w14:textId="77777777" w:rsidR="00F4223C" w:rsidRDefault="00ED67B6">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18F6C0F" w14:textId="77777777" w:rsidR="00F4223C" w:rsidRDefault="00ED67B6">
            <w:pPr>
              <w:jc w:val="both"/>
            </w:pPr>
            <w:r>
              <w:rPr>
                <w:color w:val="333333"/>
                <w:sz w:val="17"/>
                <w:szCs w:val="17"/>
              </w:rPr>
              <w:t>La sesión</w:t>
            </w:r>
            <w:r>
              <w:rPr>
                <w:color w:val="333333"/>
                <w:sz w:val="17"/>
                <w:szCs w:val="17"/>
              </w:rPr>
              <w:t xml:space="preserve"> del padre que suelta es la más humana del ciclo. El conductor debe tener la madurez para acompañar la emoción que este tema genera sin trivializarla. Es también la sesión de cierre y celebración de todo el programa.</w:t>
            </w:r>
          </w:p>
        </w:tc>
      </w:tr>
    </w:tbl>
    <w:p w14:paraId="093AFC41" w14:textId="77777777" w:rsidR="00F4223C" w:rsidRDefault="00ED67B6">
      <w:r>
        <w:br w:type="page"/>
      </w:r>
    </w:p>
    <w:p w14:paraId="36EC00D6" w14:textId="77777777" w:rsidR="00F4223C" w:rsidRDefault="00ED67B6">
      <w:pPr>
        <w:spacing w:before="240" w:after="40"/>
      </w:pPr>
      <w:r>
        <w:rPr>
          <w:b/>
          <w:bCs/>
          <w:color w:val="C9A84C"/>
          <w:sz w:val="16"/>
          <w:szCs w:val="16"/>
        </w:rPr>
        <w:lastRenderedPageBreak/>
        <w:t>ROL OPERATIVO</w:t>
      </w:r>
    </w:p>
    <w:p w14:paraId="16E8E690" w14:textId="77777777" w:rsidR="00F4223C" w:rsidRDefault="00ED67B6">
      <w:pPr>
        <w:pStyle w:val="Ttulo1"/>
        <w:pBdr>
          <w:bottom w:val="single" w:sz="8" w:space="4" w:color="C9A84C"/>
        </w:pBdr>
      </w:pPr>
      <w:r>
        <w:t>3. Rol del Coordinador del Programa</w:t>
      </w:r>
    </w:p>
    <w:p w14:paraId="7FE1ED76"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F4223C" w14:paraId="0452F85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95FCF31" w14:textId="77777777" w:rsidR="00F4223C" w:rsidRDefault="00ED67B6">
            <w:r>
              <w:rPr>
                <w:b/>
                <w:bCs/>
                <w:color w:val="0D1B3E"/>
                <w:sz w:val="17"/>
                <w:szCs w:val="17"/>
              </w:rPr>
              <w:t>Gestión de alianzas de alto impacto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C4014" w14:textId="77777777" w:rsidR="00F4223C" w:rsidRDefault="00ED67B6">
            <w:pPr>
              <w:jc w:val="both"/>
            </w:pPr>
            <w:r>
              <w:rPr>
                <w:color w:val="333333"/>
                <w:sz w:val="17"/>
                <w:szCs w:val="17"/>
              </w:rPr>
              <w:t>Establece convenios formales con startups sociales, incubadoras universitarias, organizaciones de alto impacto y comunidades vulnerables para las inmersiones profundas del segundo semestre.</w:t>
            </w:r>
          </w:p>
        </w:tc>
      </w:tr>
      <w:tr w:rsidR="00F4223C" w14:paraId="2B65E88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E0ECAFE" w14:textId="77777777" w:rsidR="00F4223C" w:rsidRDefault="00ED67B6">
            <w:r>
              <w:rPr>
                <w:b/>
                <w:bCs/>
                <w:color w:val="0D1B3E"/>
                <w:sz w:val="17"/>
                <w:szCs w:val="17"/>
              </w:rPr>
              <w:t>Supervisión de legalidad y seguridad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E6FDB" w14:textId="77777777" w:rsidR="00F4223C" w:rsidRDefault="00ED67B6">
            <w:pPr>
              <w:jc w:val="both"/>
            </w:pPr>
            <w:r>
              <w:rPr>
                <w:color w:val="333333"/>
                <w:sz w:val="17"/>
                <w:szCs w:val="17"/>
              </w:rPr>
              <w:t>Las experiencias de High Sch</w:t>
            </w:r>
            <w:r>
              <w:rPr>
                <w:color w:val="333333"/>
                <w:sz w:val="17"/>
                <w:szCs w:val="17"/>
              </w:rPr>
              <w:t>ool — incluyendo posibles encuentros nocturnos con población vulnerable — requieren protocolos de máxima seguridad, cartas de responsiva y coordinación con la AC acompañante.</w:t>
            </w:r>
          </w:p>
        </w:tc>
      </w:tr>
      <w:tr w:rsidR="00F4223C" w14:paraId="10F1687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F96067C" w14:textId="77777777" w:rsidR="00F4223C" w:rsidRDefault="00ED67B6">
            <w:r>
              <w:rPr>
                <w:b/>
                <w:bCs/>
                <w:color w:val="0D1B3E"/>
                <w:sz w:val="17"/>
                <w:szCs w:val="17"/>
              </w:rPr>
              <w:t>Vinculación con el mundo universitario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D0E3" w14:textId="77777777" w:rsidR="00F4223C" w:rsidRDefault="00ED67B6">
            <w:pPr>
              <w:jc w:val="both"/>
            </w:pPr>
            <w:r>
              <w:rPr>
                <w:color w:val="333333"/>
                <w:sz w:val="17"/>
                <w:szCs w:val="17"/>
              </w:rPr>
              <w:t>Conecta los proyectos de los padres con i</w:t>
            </w:r>
            <w:r>
              <w:rPr>
                <w:color w:val="333333"/>
                <w:sz w:val="17"/>
                <w:szCs w:val="17"/>
              </w:rPr>
              <w:t>ncubadoras universitarias o fondos de inversión de impacto que puedan darles continuidad real más allá del ciclo escolar.</w:t>
            </w:r>
          </w:p>
        </w:tc>
      </w:tr>
      <w:tr w:rsidR="00F4223C" w14:paraId="5A1AE34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8414219" w14:textId="77777777" w:rsidR="00F4223C" w:rsidRDefault="00ED67B6">
            <w:r>
              <w:rPr>
                <w:b/>
                <w:bCs/>
                <w:color w:val="0D1B3E"/>
                <w:sz w:val="17"/>
                <w:szCs w:val="17"/>
              </w:rPr>
              <w:t>Convocatoria directa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17AA6" w14:textId="77777777" w:rsidR="00F4223C" w:rsidRDefault="00ED67B6">
            <w:pPr>
              <w:jc w:val="both"/>
            </w:pPr>
            <w:r>
              <w:rPr>
                <w:color w:val="333333"/>
                <w:sz w:val="17"/>
                <w:szCs w:val="17"/>
              </w:rPr>
              <w:t>El mensaje puede ser el más directo de todo el programa: 'Tu hijo va a salir al mundo. ¿Qué mundo le estás mostrando tú con tu vida?'</w:t>
            </w:r>
          </w:p>
        </w:tc>
      </w:tr>
      <w:tr w:rsidR="00F4223C" w14:paraId="7339A1D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48F1F98" w14:textId="77777777" w:rsidR="00F4223C" w:rsidRDefault="00ED67B6">
            <w:r>
              <w:rPr>
                <w:b/>
                <w:bCs/>
                <w:color w:val="0D1B3E"/>
                <w:sz w:val="17"/>
                <w:szCs w:val="17"/>
              </w:rPr>
              <w:t>Formación doctrinal del conductor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BF884" w14:textId="77777777" w:rsidR="00F4223C" w:rsidRDefault="00ED67B6">
            <w:pPr>
              <w:jc w:val="both"/>
            </w:pPr>
            <w:r>
              <w:rPr>
                <w:color w:val="333333"/>
                <w:sz w:val="17"/>
                <w:szCs w:val="17"/>
              </w:rPr>
              <w:t>El conductor de High School requiere la mayor profundidad. El coordinador asegura acces</w:t>
            </w:r>
            <w:r>
              <w:rPr>
                <w:color w:val="333333"/>
                <w:sz w:val="17"/>
                <w:szCs w:val="17"/>
              </w:rPr>
              <w:t xml:space="preserve">o a materiales avanzados — especialmente </w:t>
            </w:r>
            <w:proofErr w:type="spellStart"/>
            <w:r>
              <w:rPr>
                <w:color w:val="333333"/>
                <w:sz w:val="17"/>
                <w:szCs w:val="17"/>
              </w:rPr>
              <w:t>Laudate</w:t>
            </w:r>
            <w:proofErr w:type="spellEnd"/>
            <w:r>
              <w:rPr>
                <w:color w:val="333333"/>
                <w:sz w:val="17"/>
                <w:szCs w:val="17"/>
              </w:rPr>
              <w:t xml:space="preserve"> </w:t>
            </w:r>
            <w:proofErr w:type="spellStart"/>
            <w:r>
              <w:rPr>
                <w:color w:val="333333"/>
                <w:sz w:val="17"/>
                <w:szCs w:val="17"/>
              </w:rPr>
              <w:t>Deum</w:t>
            </w:r>
            <w:proofErr w:type="spellEnd"/>
            <w:r>
              <w:rPr>
                <w:color w:val="333333"/>
                <w:sz w:val="17"/>
                <w:szCs w:val="17"/>
              </w:rPr>
              <w:t xml:space="preserve">, </w:t>
            </w:r>
            <w:proofErr w:type="spellStart"/>
            <w:r>
              <w:rPr>
                <w:color w:val="333333"/>
                <w:sz w:val="17"/>
                <w:szCs w:val="17"/>
              </w:rPr>
              <w:t>Evangelii</w:t>
            </w:r>
            <w:proofErr w:type="spellEnd"/>
            <w:r>
              <w:rPr>
                <w:color w:val="333333"/>
                <w:sz w:val="17"/>
                <w:szCs w:val="17"/>
              </w:rPr>
              <w:t xml:space="preserve"> </w:t>
            </w:r>
            <w:proofErr w:type="spellStart"/>
            <w:r>
              <w:rPr>
                <w:color w:val="333333"/>
                <w:sz w:val="17"/>
                <w:szCs w:val="17"/>
              </w:rPr>
              <w:t>Gaudium</w:t>
            </w:r>
            <w:proofErr w:type="spellEnd"/>
            <w:r>
              <w:rPr>
                <w:color w:val="333333"/>
                <w:sz w:val="17"/>
                <w:szCs w:val="17"/>
              </w:rPr>
              <w:t>, Magnifica Humanitas y documentos sobre empresa y doctrina social.</w:t>
            </w:r>
          </w:p>
        </w:tc>
      </w:tr>
    </w:tbl>
    <w:p w14:paraId="05019BCE" w14:textId="77777777" w:rsidR="00F4223C" w:rsidRDefault="00ED67B6">
      <w:r>
        <w:br w:type="page"/>
      </w:r>
    </w:p>
    <w:p w14:paraId="29C2EF66" w14:textId="77777777" w:rsidR="00F4223C" w:rsidRDefault="00ED67B6">
      <w:pPr>
        <w:spacing w:before="240" w:after="40"/>
      </w:pPr>
      <w:r>
        <w:rPr>
          <w:b/>
          <w:bCs/>
          <w:color w:val="C9A84C"/>
          <w:sz w:val="16"/>
          <w:szCs w:val="16"/>
        </w:rPr>
        <w:lastRenderedPageBreak/>
        <w:t>GESTIÓN INSTITUCIONAL</w:t>
      </w:r>
    </w:p>
    <w:p w14:paraId="3666F36C" w14:textId="77777777" w:rsidR="00F4223C" w:rsidRDefault="00ED67B6">
      <w:pPr>
        <w:pStyle w:val="Ttulo1"/>
        <w:pBdr>
          <w:bottom w:val="single" w:sz="8" w:space="4" w:color="C9A84C"/>
        </w:pBdr>
      </w:pPr>
      <w:r>
        <w:t>4. Acciones Directivas: Promoción y Seguimiento</w:t>
      </w:r>
    </w:p>
    <w:p w14:paraId="26954822" w14:textId="77777777" w:rsidR="00F4223C" w:rsidRDefault="00ED67B6">
      <w:pPr>
        <w:pStyle w:val="Ttulo2"/>
      </w:pPr>
      <w:r>
        <w:t>4.1 Promoción y Cultura Escolar</w:t>
      </w:r>
    </w:p>
    <w:p w14:paraId="47FD0848" w14:textId="77777777" w:rsidR="00F4223C" w:rsidRDefault="00ED67B6">
      <w:pPr>
        <w:pStyle w:val="Prrafodelista"/>
        <w:numPr>
          <w:ilvl w:val="0"/>
          <w:numId w:val="2"/>
        </w:numPr>
        <w:spacing w:after="60"/>
      </w:pPr>
      <w:r>
        <w:rPr>
          <w:b/>
          <w:bCs/>
          <w:color w:val="333333"/>
        </w:rPr>
        <w:t>Asamblea de</w:t>
      </w:r>
      <w:r>
        <w:rPr>
          <w:b/>
          <w:bCs/>
          <w:color w:val="333333"/>
        </w:rPr>
        <w:t xml:space="preserve"> lanzamiento: </w:t>
      </w:r>
      <w:r>
        <w:rPr>
          <w:color w:val="333333"/>
        </w:rPr>
        <w:t>Conectar con la etapa de transición que viven los hijos — el umbral entre la adolescencia y la adultez — y la responsabilidad de los padres en ese momento.</w:t>
      </w:r>
    </w:p>
    <w:p w14:paraId="51339A61" w14:textId="77777777" w:rsidR="00F4223C" w:rsidRDefault="00ED67B6">
      <w:pPr>
        <w:pStyle w:val="Prrafodelista"/>
        <w:numPr>
          <w:ilvl w:val="0"/>
          <w:numId w:val="2"/>
        </w:numPr>
        <w:spacing w:after="60"/>
      </w:pPr>
      <w:r>
        <w:rPr>
          <w:b/>
          <w:bCs/>
          <w:color w:val="333333"/>
        </w:rPr>
        <w:t xml:space="preserve">Foros o paneles de testimonio: </w:t>
      </w:r>
      <w:r>
        <w:rPr>
          <w:color w:val="333333"/>
        </w:rPr>
        <w:t>Padres que han completado el programa comparten su experiencia con los padres que inician. El testimonio de pares es el argumento más efectivo.</w:t>
      </w:r>
    </w:p>
    <w:p w14:paraId="43B66E7A" w14:textId="77777777" w:rsidR="00F4223C" w:rsidRDefault="00ED67B6">
      <w:pPr>
        <w:pStyle w:val="Prrafodelista"/>
        <w:numPr>
          <w:ilvl w:val="0"/>
          <w:numId w:val="2"/>
        </w:numPr>
        <w:spacing w:after="60"/>
      </w:pPr>
      <w:r>
        <w:rPr>
          <w:b/>
          <w:bCs/>
          <w:color w:val="333333"/>
        </w:rPr>
        <w:t xml:space="preserve">Vinculación con el programa de alumnos: </w:t>
      </w:r>
      <w:r>
        <w:rPr>
          <w:color w:val="333333"/>
        </w:rPr>
        <w:t>Especialmente con los proyectos Startup Social de 11° y la Misión de Egr</w:t>
      </w:r>
      <w:r>
        <w:rPr>
          <w:color w:val="333333"/>
        </w:rPr>
        <w:t>eso de 12°. Los padres que participan en CREAS Familias tienen mucho que aportar a esos proyectos.</w:t>
      </w:r>
    </w:p>
    <w:p w14:paraId="48B92619" w14:textId="77777777" w:rsidR="00F4223C" w:rsidRDefault="00ED67B6">
      <w:pPr>
        <w:pStyle w:val="Prrafodelista"/>
        <w:numPr>
          <w:ilvl w:val="0"/>
          <w:numId w:val="2"/>
        </w:numPr>
        <w:spacing w:after="60"/>
      </w:pPr>
      <w:r>
        <w:rPr>
          <w:b/>
          <w:bCs/>
          <w:color w:val="333333"/>
        </w:rPr>
        <w:t xml:space="preserve">Reconocimiento al cierre: </w:t>
      </w:r>
      <w:r>
        <w:rPr>
          <w:color w:val="333333"/>
        </w:rPr>
        <w:t>Idealmente en el evento de egreso de 12°, para que los hijos que se gradúan vean a sus padres reconocidos por su compromiso social.</w:t>
      </w:r>
    </w:p>
    <w:p w14:paraId="01F75684" w14:textId="77777777" w:rsidR="00F4223C" w:rsidRDefault="00ED67B6">
      <w:pPr>
        <w:pStyle w:val="Ttulo2"/>
      </w:pPr>
      <w:r>
        <w:t>4.2 Seguimiento Operativo</w:t>
      </w:r>
    </w:p>
    <w:p w14:paraId="08BEB9BB" w14:textId="77777777" w:rsidR="00F4223C" w:rsidRDefault="00ED67B6">
      <w:pPr>
        <w:pStyle w:val="Prrafodelista"/>
        <w:numPr>
          <w:ilvl w:val="0"/>
          <w:numId w:val="2"/>
        </w:numPr>
        <w:spacing w:after="60"/>
      </w:pPr>
      <w:r>
        <w:rPr>
          <w:b/>
          <w:bCs/>
          <w:color w:val="333333"/>
        </w:rPr>
        <w:t xml:space="preserve">Horarios adecuados: </w:t>
      </w:r>
      <w:r>
        <w:rPr>
          <w:color w:val="333333"/>
        </w:rPr>
        <w:t>Para padres con alta carga profesional. Los sábados por la mañana suelen tener mejor asistencia en High School.</w:t>
      </w:r>
    </w:p>
    <w:p w14:paraId="17E8021F" w14:textId="77777777" w:rsidR="00F4223C" w:rsidRDefault="00ED67B6">
      <w:pPr>
        <w:pStyle w:val="Prrafodelista"/>
        <w:numPr>
          <w:ilvl w:val="0"/>
          <w:numId w:val="2"/>
        </w:numPr>
        <w:spacing w:after="60"/>
      </w:pPr>
      <w:r>
        <w:rPr>
          <w:b/>
          <w:bCs/>
          <w:color w:val="333333"/>
        </w:rPr>
        <w:t xml:space="preserve">Auditoría de impacto al cierre: </w:t>
      </w:r>
      <w:r>
        <w:rPr>
          <w:color w:val="333333"/>
        </w:rPr>
        <w:t>Reporte formal del proyecto ejecutado con métricas reales de alca</w:t>
      </w:r>
      <w:r>
        <w:rPr>
          <w:color w:val="333333"/>
        </w:rPr>
        <w:t>nce.</w:t>
      </w:r>
    </w:p>
    <w:p w14:paraId="3AA618CC" w14:textId="77777777" w:rsidR="00F4223C" w:rsidRDefault="00ED67B6">
      <w:pPr>
        <w:pStyle w:val="Prrafodelista"/>
        <w:numPr>
          <w:ilvl w:val="0"/>
          <w:numId w:val="2"/>
        </w:numPr>
        <w:spacing w:after="60"/>
      </w:pPr>
      <w:r>
        <w:rPr>
          <w:b/>
          <w:bCs/>
          <w:color w:val="333333"/>
        </w:rPr>
        <w:t xml:space="preserve">Evaluación de trascendencia vocacional: </w:t>
      </w:r>
      <w:r>
        <w:rPr>
          <w:color w:val="333333"/>
        </w:rPr>
        <w:t>Porcentaje de hijos que reportan haber orientado su elección de carrera con criterios de bien común — encuesta a egresados con seguimiento a 1 año.</w:t>
      </w:r>
    </w:p>
    <w:p w14:paraId="111227E3" w14:textId="77777777" w:rsidR="00F4223C" w:rsidRDefault="00ED67B6">
      <w:r>
        <w:br w:type="page"/>
      </w:r>
    </w:p>
    <w:p w14:paraId="0090DC20" w14:textId="77777777" w:rsidR="00F4223C" w:rsidRDefault="00ED67B6">
      <w:pPr>
        <w:spacing w:before="240" w:after="40"/>
      </w:pPr>
      <w:r>
        <w:rPr>
          <w:b/>
          <w:bCs/>
          <w:color w:val="C9A84C"/>
          <w:sz w:val="16"/>
          <w:szCs w:val="16"/>
        </w:rPr>
        <w:lastRenderedPageBreak/>
        <w:t>FORMACIÓN DOCTRINAL ASÍNCRONA</w:t>
      </w:r>
    </w:p>
    <w:p w14:paraId="505974FE" w14:textId="77777777" w:rsidR="00F4223C" w:rsidRDefault="00ED67B6">
      <w:pPr>
        <w:pStyle w:val="Ttulo1"/>
        <w:pBdr>
          <w:bottom w:val="single" w:sz="8" w:space="4" w:color="C9A84C"/>
        </w:pBdr>
      </w:pPr>
      <w:r>
        <w:t>5. Las 10 Sesiones en Video — Enfoque High School</w:t>
      </w:r>
    </w:p>
    <w:p w14:paraId="12EA050D" w14:textId="77777777" w:rsidR="00F4223C" w:rsidRDefault="00ED67B6">
      <w:pPr>
        <w:spacing w:after="100"/>
        <w:jc w:val="both"/>
      </w:pPr>
      <w:r>
        <w:rPr>
          <w:color w:val="333333"/>
        </w:rPr>
        <w:t>Cada sesión tiene 20 minut</w:t>
      </w:r>
      <w:r>
        <w:rPr>
          <w:color w:val="333333"/>
        </w:rPr>
        <w:t>os y se acompaña de nota técnica y podcast. El enfoque está adaptado a la realidad de padres con hijos en el umbral de la vida universitaria y profesional.</w:t>
      </w:r>
    </w:p>
    <w:p w14:paraId="36D07B52"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437"/>
        <w:gridCol w:w="7482"/>
      </w:tblGrid>
      <w:tr w:rsidR="00F4223C" w14:paraId="74E969A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717CA15" w14:textId="77777777" w:rsidR="00F4223C" w:rsidRDefault="00ED67B6">
            <w:pPr>
              <w:jc w:val="center"/>
            </w:pPr>
            <w:r>
              <w:rPr>
                <w:b/>
                <w:bCs/>
                <w:color w:val="FFFFFF"/>
                <w:sz w:val="16"/>
                <w:szCs w:val="16"/>
              </w:rPr>
              <w:t>#</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66B08AE7" w14:textId="77777777" w:rsidR="00F4223C" w:rsidRDefault="00ED67B6">
            <w:pPr>
              <w:jc w:val="center"/>
            </w:pPr>
            <w:r>
              <w:rPr>
                <w:b/>
                <w:bCs/>
                <w:color w:val="FFFFFF"/>
                <w:sz w:val="16"/>
                <w:szCs w:val="16"/>
              </w:rPr>
              <w:t>Elemento DSI</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DCDA2C0" w14:textId="77777777" w:rsidR="00F4223C" w:rsidRDefault="00ED67B6">
            <w:pPr>
              <w:jc w:val="center"/>
            </w:pPr>
            <w:r>
              <w:rPr>
                <w:b/>
                <w:bCs/>
                <w:color w:val="FFFFFF"/>
                <w:sz w:val="16"/>
                <w:szCs w:val="16"/>
              </w:rPr>
              <w:t>Enfoque para padres</w:t>
            </w:r>
          </w:p>
        </w:tc>
      </w:tr>
      <w:tr w:rsidR="00F4223C" w14:paraId="13AF8C4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62313" w14:textId="77777777" w:rsidR="00F4223C" w:rsidRDefault="00ED67B6">
            <w:pPr>
              <w:jc w:val="center"/>
            </w:pPr>
            <w:r>
              <w:rPr>
                <w:b/>
                <w:bCs/>
                <w:color w:val="C9A84C"/>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9FC64CB" w14:textId="77777777" w:rsidR="00F4223C" w:rsidRDefault="00ED67B6">
            <w:r>
              <w:rPr>
                <w:b/>
                <w:bCs/>
                <w:color w:val="FFFFFF"/>
                <w:sz w:val="15"/>
                <w:szCs w:val="15"/>
              </w:rPr>
              <w:t>Dignidad Humana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3B83C" w14:textId="77777777" w:rsidR="00F4223C" w:rsidRDefault="00ED67B6">
            <w:pPr>
              <w:jc w:val="both"/>
            </w:pPr>
            <w:r>
              <w:rPr>
                <w:color w:val="333333"/>
                <w:sz w:val="16"/>
                <w:szCs w:val="16"/>
              </w:rPr>
              <w:t>Dignidad, vocación y bioética — conversaciones que los padres deben tener con sus hijos mayores. La dignidad humana en los límites de la vida, la inteligencia artificial y la presión social del mundo universitario (MH, Cap. III).</w:t>
            </w:r>
          </w:p>
        </w:tc>
      </w:tr>
      <w:tr w:rsidR="00F4223C" w14:paraId="37C0319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50EEE" w14:textId="77777777" w:rsidR="00F4223C" w:rsidRDefault="00ED67B6">
            <w:pPr>
              <w:jc w:val="center"/>
            </w:pPr>
            <w:r>
              <w:rPr>
                <w:b/>
                <w:bCs/>
                <w:color w:val="C9A84C"/>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73A8E76" w14:textId="77777777" w:rsidR="00F4223C" w:rsidRDefault="00ED67B6">
            <w:r>
              <w:rPr>
                <w:b/>
                <w:bCs/>
                <w:color w:val="FFFFFF"/>
                <w:sz w:val="15"/>
                <w:szCs w:val="15"/>
              </w:rPr>
              <w:t>El Bien Común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82214" w14:textId="77777777" w:rsidR="00F4223C" w:rsidRDefault="00ED67B6">
            <w:pPr>
              <w:jc w:val="both"/>
            </w:pPr>
            <w:r>
              <w:rPr>
                <w:color w:val="333333"/>
                <w:sz w:val="16"/>
                <w:szCs w:val="16"/>
              </w:rPr>
              <w:t>El bien común global — la responsabilidad del profesionista cristiano ante las estructuras sociales. ¿Qué tipo de profesionista está formando el padre con su ejemplo de vida y su visión del trabajo?</w:t>
            </w:r>
          </w:p>
        </w:tc>
      </w:tr>
      <w:tr w:rsidR="00F4223C" w14:paraId="6D1D115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BE711" w14:textId="77777777" w:rsidR="00F4223C" w:rsidRDefault="00ED67B6">
            <w:pPr>
              <w:jc w:val="center"/>
            </w:pPr>
            <w:r>
              <w:rPr>
                <w:b/>
                <w:bCs/>
                <w:color w:val="C9A84C"/>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C1C5643" w14:textId="77777777" w:rsidR="00F4223C" w:rsidRDefault="00ED67B6">
            <w:r>
              <w:rPr>
                <w:b/>
                <w:bCs/>
                <w:color w:val="FFFFFF"/>
                <w:sz w:val="15"/>
                <w:szCs w:val="15"/>
              </w:rPr>
              <w:t>Destino Universal de los Bienes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0F13" w14:textId="77777777" w:rsidR="00F4223C" w:rsidRDefault="00ED67B6">
            <w:pPr>
              <w:jc w:val="both"/>
            </w:pPr>
            <w:r>
              <w:rPr>
                <w:color w:val="333333"/>
                <w:sz w:val="16"/>
                <w:szCs w:val="16"/>
              </w:rPr>
              <w:t>Patrimon</w:t>
            </w:r>
            <w:r>
              <w:rPr>
                <w:color w:val="333333"/>
                <w:sz w:val="16"/>
                <w:szCs w:val="16"/>
              </w:rPr>
              <w:t>io, empresa e inversión — la dimensión social de lo que el padre produce y acumula. La función social de la empresa como marco ético para la actividad económica.</w:t>
            </w:r>
          </w:p>
        </w:tc>
      </w:tr>
      <w:tr w:rsidR="00F4223C" w14:paraId="27B7903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FDEE0" w14:textId="77777777" w:rsidR="00F4223C" w:rsidRDefault="00ED67B6">
            <w:pPr>
              <w:jc w:val="center"/>
            </w:pPr>
            <w:r>
              <w:rPr>
                <w:b/>
                <w:bCs/>
                <w:color w:val="C9A84C"/>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A85F2F2" w14:textId="77777777" w:rsidR="00F4223C" w:rsidRDefault="00ED67B6">
            <w:r>
              <w:rPr>
                <w:b/>
                <w:bCs/>
                <w:color w:val="FFFFFF"/>
                <w:sz w:val="15"/>
                <w:szCs w:val="15"/>
              </w:rPr>
              <w:t>Solidaridad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5F0E6" w14:textId="77777777" w:rsidR="00F4223C" w:rsidRDefault="00ED67B6">
            <w:pPr>
              <w:jc w:val="both"/>
            </w:pPr>
            <w:r>
              <w:rPr>
                <w:color w:val="333333"/>
                <w:sz w:val="16"/>
                <w:szCs w:val="16"/>
              </w:rPr>
              <w:t>Solidaridad estructural — ir más allá de la caridad hacia la justicia social. La diferencia entre aliviar síntomas y transformar las causas de la pobreza y la desigualdad.</w:t>
            </w:r>
          </w:p>
        </w:tc>
      </w:tr>
      <w:tr w:rsidR="00F4223C" w14:paraId="59BB283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4F7C2" w14:textId="77777777" w:rsidR="00F4223C" w:rsidRDefault="00ED67B6">
            <w:pPr>
              <w:jc w:val="center"/>
            </w:pPr>
            <w:r>
              <w:rPr>
                <w:b/>
                <w:bCs/>
                <w:color w:val="C9A84C"/>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4D419C87" w14:textId="77777777" w:rsidR="00F4223C" w:rsidRDefault="00ED67B6">
            <w:r>
              <w:rPr>
                <w:b/>
                <w:bCs/>
                <w:color w:val="FFFFFF"/>
                <w:sz w:val="15"/>
                <w:szCs w:val="15"/>
              </w:rPr>
              <w:t>Subsidiaridad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EB2B8" w14:textId="77777777" w:rsidR="00F4223C" w:rsidRDefault="00ED67B6">
            <w:pPr>
              <w:jc w:val="both"/>
            </w:pPr>
            <w:r>
              <w:rPr>
                <w:color w:val="333333"/>
                <w:sz w:val="16"/>
                <w:szCs w:val="16"/>
              </w:rPr>
              <w:t>Subsidiaridad en la empresa y en la vida pública — el padre que empodera en lugar de controlar. Cómo aplicar la subsidiaridad en la gestión empresarial y en la relación con las instituciones.</w:t>
            </w:r>
          </w:p>
        </w:tc>
      </w:tr>
      <w:tr w:rsidR="00F4223C" w14:paraId="4C99F8C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2AAFB" w14:textId="77777777" w:rsidR="00F4223C" w:rsidRDefault="00ED67B6">
            <w:pPr>
              <w:jc w:val="center"/>
            </w:pPr>
            <w:r>
              <w:rPr>
                <w:b/>
                <w:bCs/>
                <w:color w:val="C9A84C"/>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D6659B2" w14:textId="77777777" w:rsidR="00F4223C" w:rsidRDefault="00ED67B6">
            <w:r>
              <w:rPr>
                <w:b/>
                <w:bCs/>
                <w:color w:val="FFFFFF"/>
                <w:sz w:val="15"/>
                <w:szCs w:val="15"/>
              </w:rPr>
              <w:t>Cultura del Encuentro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BB48B" w14:textId="77777777" w:rsidR="00F4223C" w:rsidRDefault="00ED67B6">
            <w:pPr>
              <w:jc w:val="both"/>
            </w:pPr>
            <w:r>
              <w:rPr>
                <w:color w:val="333333"/>
                <w:sz w:val="16"/>
                <w:szCs w:val="16"/>
              </w:rPr>
              <w:t>Fraternidad y reconciliación — el padre</w:t>
            </w:r>
            <w:r>
              <w:rPr>
                <w:color w:val="333333"/>
                <w:sz w:val="16"/>
                <w:szCs w:val="16"/>
              </w:rPr>
              <w:t xml:space="preserve"> que tiende puentes en la vida profesional y ciudadana. El diálogo en espacios plurales y la hospitalidad con el migrante y el diferente.</w:t>
            </w:r>
          </w:p>
        </w:tc>
      </w:tr>
      <w:tr w:rsidR="00F4223C" w14:paraId="58FF001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A0B04" w14:textId="77777777" w:rsidR="00F4223C" w:rsidRDefault="00ED67B6">
            <w:pPr>
              <w:jc w:val="center"/>
            </w:pPr>
            <w:r>
              <w:rPr>
                <w:b/>
                <w:bCs/>
                <w:color w:val="C9A84C"/>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2B563AF" w14:textId="77777777" w:rsidR="00F4223C" w:rsidRDefault="00ED67B6">
            <w:r>
              <w:rPr>
                <w:b/>
                <w:bCs/>
                <w:color w:val="FFFFFF"/>
                <w:sz w:val="15"/>
                <w:szCs w:val="15"/>
              </w:rPr>
              <w:t>Ecología Integral</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DF222" w14:textId="77777777" w:rsidR="00F4223C" w:rsidRDefault="00ED67B6">
            <w:pPr>
              <w:jc w:val="both"/>
            </w:pPr>
            <w:proofErr w:type="spellStart"/>
            <w:r>
              <w:rPr>
                <w:color w:val="333333"/>
                <w:sz w:val="16"/>
                <w:szCs w:val="16"/>
              </w:rPr>
              <w:t>Laudate</w:t>
            </w:r>
            <w:proofErr w:type="spellEnd"/>
            <w:r>
              <w:rPr>
                <w:color w:val="333333"/>
                <w:sz w:val="16"/>
                <w:szCs w:val="16"/>
              </w:rPr>
              <w:t xml:space="preserve"> </w:t>
            </w:r>
            <w:proofErr w:type="spellStart"/>
            <w:r>
              <w:rPr>
                <w:color w:val="333333"/>
                <w:sz w:val="16"/>
                <w:szCs w:val="16"/>
              </w:rPr>
              <w:t>Deum</w:t>
            </w:r>
            <w:proofErr w:type="spellEnd"/>
            <w:r>
              <w:rPr>
                <w:color w:val="333333"/>
                <w:sz w:val="16"/>
                <w:szCs w:val="16"/>
              </w:rPr>
              <w:t xml:space="preserve"> y la urgencia — la responsabilidad del padre ante la crisis socioambiental global. E</w:t>
            </w:r>
            <w:r>
              <w:rPr>
                <w:color w:val="333333"/>
                <w:sz w:val="16"/>
                <w:szCs w:val="16"/>
              </w:rPr>
              <w:t>conomía circular, políticas ambientales y el estilo de vida del empresario cristiano.</w:t>
            </w:r>
          </w:p>
        </w:tc>
      </w:tr>
      <w:tr w:rsidR="00F4223C" w14:paraId="772963E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2F7AD" w14:textId="77777777" w:rsidR="00F4223C" w:rsidRDefault="00ED67B6">
            <w:pPr>
              <w:jc w:val="center"/>
            </w:pPr>
            <w:r>
              <w:rPr>
                <w:b/>
                <w:bCs/>
                <w:color w:val="C9A84C"/>
                <w:sz w:val="18"/>
                <w:szCs w:val="18"/>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1D47DB6" w14:textId="77777777" w:rsidR="00F4223C" w:rsidRDefault="00ED67B6">
            <w:r>
              <w:rPr>
                <w:b/>
                <w:bCs/>
                <w:color w:val="FFFFFF"/>
                <w:sz w:val="15"/>
                <w:szCs w:val="15"/>
              </w:rPr>
              <w:t>Dignidad del Trabajo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7B576" w14:textId="77777777" w:rsidR="00F4223C" w:rsidRDefault="00ED67B6">
            <w:pPr>
              <w:jc w:val="both"/>
            </w:pPr>
            <w:r>
              <w:rPr>
                <w:color w:val="333333"/>
                <w:sz w:val="16"/>
                <w:szCs w:val="16"/>
              </w:rPr>
              <w:t>Trabajo, inteligencia artificial y futuro — cómo el padre forma hijos para un mundo laboral en transformación. La santificación del trabajo en la era digital (MH, n. 150).</w:t>
            </w:r>
          </w:p>
        </w:tc>
      </w:tr>
      <w:tr w:rsidR="00F4223C" w14:paraId="104A7BB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B893E" w14:textId="77777777" w:rsidR="00F4223C" w:rsidRDefault="00ED67B6">
            <w:pPr>
              <w:jc w:val="center"/>
            </w:pPr>
            <w:r>
              <w:rPr>
                <w:b/>
                <w:bCs/>
                <w:color w:val="C9A84C"/>
                <w:sz w:val="18"/>
                <w:szCs w:val="18"/>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BFCB2AB" w14:textId="77777777" w:rsidR="00F4223C" w:rsidRDefault="00ED67B6">
            <w:r>
              <w:rPr>
                <w:b/>
                <w:bCs/>
                <w:color w:val="FFFFFF"/>
                <w:sz w:val="15"/>
                <w:szCs w:val="15"/>
              </w:rPr>
              <w:t>Participación Ciudadana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F04DE" w14:textId="77777777" w:rsidR="00F4223C" w:rsidRDefault="00ED67B6">
            <w:pPr>
              <w:jc w:val="both"/>
            </w:pPr>
            <w:r>
              <w:rPr>
                <w:color w:val="333333"/>
                <w:sz w:val="16"/>
                <w:szCs w:val="16"/>
              </w:rPr>
              <w:t>Voto consciente, política y fe — la responsabilidad cívic</w:t>
            </w:r>
            <w:r>
              <w:rPr>
                <w:color w:val="333333"/>
                <w:sz w:val="16"/>
                <w:szCs w:val="16"/>
              </w:rPr>
              <w:t>a del padre cristiano en México. La política como caridad y el liderazgo para transformar las estructuras desde adentro (MH, n. 134).</w:t>
            </w:r>
          </w:p>
        </w:tc>
      </w:tr>
      <w:tr w:rsidR="00F4223C" w14:paraId="5546719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8BE66" w14:textId="77777777" w:rsidR="00F4223C" w:rsidRDefault="00ED67B6">
            <w:pPr>
              <w:jc w:val="center"/>
            </w:pPr>
            <w:r>
              <w:rPr>
                <w:b/>
                <w:bCs/>
                <w:color w:val="C9A84C"/>
                <w:sz w:val="18"/>
                <w:szCs w:val="18"/>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72D1B41" w14:textId="77777777" w:rsidR="00F4223C" w:rsidRDefault="00ED67B6">
            <w:r>
              <w:rPr>
                <w:b/>
                <w:bCs/>
                <w:color w:val="FFFFFF"/>
                <w:sz w:val="15"/>
                <w:szCs w:val="15"/>
              </w:rPr>
              <w:t>Opción Preferencial por los Pobres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8267" w14:textId="77777777" w:rsidR="00F4223C" w:rsidRDefault="00ED67B6">
            <w:pPr>
              <w:jc w:val="both"/>
            </w:pPr>
            <w:r>
              <w:rPr>
                <w:color w:val="333333"/>
                <w:sz w:val="16"/>
                <w:szCs w:val="16"/>
              </w:rPr>
              <w:t>Justicia vs caridad — el compromiso del padre con la transformación de las estructu</w:t>
            </w:r>
            <w:r>
              <w:rPr>
                <w:color w:val="333333"/>
                <w:sz w:val="16"/>
                <w:szCs w:val="16"/>
              </w:rPr>
              <w:t>ras que generan pobreza. El legado del padre como criterio de autenticidad de toda su formación (MH, n. 174).</w:t>
            </w:r>
          </w:p>
        </w:tc>
      </w:tr>
    </w:tbl>
    <w:p w14:paraId="0A7FEB2C" w14:textId="77777777" w:rsidR="00F4223C" w:rsidRDefault="00ED67B6">
      <w:r>
        <w:br w:type="page"/>
      </w:r>
    </w:p>
    <w:p w14:paraId="686DB77F" w14:textId="77777777" w:rsidR="00F4223C" w:rsidRDefault="00ED67B6">
      <w:pPr>
        <w:spacing w:before="240" w:after="40"/>
      </w:pPr>
      <w:r>
        <w:rPr>
          <w:b/>
          <w:bCs/>
          <w:color w:val="C9A84C"/>
          <w:sz w:val="16"/>
          <w:szCs w:val="16"/>
        </w:rPr>
        <w:lastRenderedPageBreak/>
        <w:t>FORMACIÓN PRESENCIAL</w:t>
      </w:r>
    </w:p>
    <w:p w14:paraId="54256C09" w14:textId="77777777" w:rsidR="00F4223C" w:rsidRDefault="00ED67B6">
      <w:pPr>
        <w:pStyle w:val="Ttulo1"/>
        <w:pBdr>
          <w:bottom w:val="single" w:sz="8" w:space="4" w:color="C9A84C"/>
        </w:pBdr>
      </w:pPr>
      <w:r>
        <w:t>6. Las 4 Sesiones Presenciales</w:t>
      </w:r>
    </w:p>
    <w:p w14:paraId="3AAE7A80" w14:textId="77777777" w:rsidR="00F4223C" w:rsidRDefault="00ED67B6">
      <w:pPr>
        <w:spacing w:after="100"/>
        <w:jc w:val="both"/>
      </w:pPr>
      <w:r>
        <w:rPr>
          <w:color w:val="333333"/>
        </w:rPr>
        <w:t>Los 8 temas — 2 por sesión — combinan DSI, el foco de liderazgo profesional de High School y herramientas para acompañar al hijo en el umbral de la vida adulta.</w:t>
      </w:r>
    </w:p>
    <w:p w14:paraId="529E432F"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690"/>
        <w:gridCol w:w="2693"/>
        <w:gridCol w:w="3407"/>
      </w:tblGrid>
      <w:tr w:rsidR="00F4223C" w14:paraId="3F00B97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1C84553E" w14:textId="77777777" w:rsidR="00F4223C" w:rsidRDefault="00ED67B6">
            <w:pPr>
              <w:jc w:val="center"/>
            </w:pPr>
            <w:proofErr w:type="spellStart"/>
            <w:r>
              <w:rPr>
                <w:b/>
                <w:bCs/>
                <w:color w:val="FFFFFF"/>
                <w:sz w:val="16"/>
                <w:szCs w:val="16"/>
              </w:rPr>
              <w:t>Ses</w:t>
            </w:r>
            <w:proofErr w:type="spellEnd"/>
            <w:r>
              <w:rPr>
                <w:b/>
                <w:bCs/>
                <w:color w:val="FFFFFF"/>
                <w:sz w:val="16"/>
                <w:szCs w:val="16"/>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1BC6E5F8" w14:textId="77777777" w:rsidR="00F4223C" w:rsidRDefault="00ED67B6">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87128A5" w14:textId="77777777" w:rsidR="00F4223C" w:rsidRDefault="00ED67B6">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8311BB4" w14:textId="77777777" w:rsidR="00F4223C" w:rsidRDefault="00ED67B6">
            <w:pPr>
              <w:jc w:val="center"/>
            </w:pPr>
            <w:r>
              <w:rPr>
                <w:b/>
                <w:bCs/>
                <w:color w:val="FFFFFF"/>
                <w:sz w:val="16"/>
                <w:szCs w:val="16"/>
              </w:rPr>
              <w:t>Bloque B</w:t>
            </w:r>
          </w:p>
        </w:tc>
      </w:tr>
      <w:tr w:rsidR="00F4223C" w14:paraId="3321B7D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79B04" w14:textId="77777777" w:rsidR="00F4223C" w:rsidRDefault="00ED67B6">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B64D" w14:textId="77777777" w:rsidR="00F4223C" w:rsidRDefault="00ED67B6">
            <w:pPr>
              <w:spacing w:after="40"/>
            </w:pPr>
            <w:r>
              <w:rPr>
                <w:b/>
                <w:bCs/>
                <w:color w:val="0D1B3E"/>
                <w:sz w:val="16"/>
                <w:szCs w:val="16"/>
              </w:rPr>
              <w:t>Vocación y misión</w:t>
            </w:r>
          </w:p>
          <w:p w14:paraId="08F89D9D" w14:textId="77777777" w:rsidR="00F4223C" w:rsidRDefault="00ED67B6">
            <w:pPr>
              <w:jc w:val="both"/>
            </w:pPr>
            <w:r>
              <w:rPr>
                <w:color w:val="333333"/>
                <w:sz w:val="15"/>
                <w:szCs w:val="15"/>
              </w:rPr>
              <w:t>Cómo acompañar al hijo en la elección de carrera con criterios de bien común y no solo de éxito económico o status.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34A68" w14:textId="77777777" w:rsidR="00F4223C" w:rsidRDefault="00ED67B6">
            <w:pPr>
              <w:spacing w:after="40"/>
            </w:pPr>
            <w:r>
              <w:rPr>
                <w:b/>
                <w:bCs/>
                <w:color w:val="0D1B3E"/>
                <w:sz w:val="16"/>
                <w:szCs w:val="16"/>
              </w:rPr>
              <w:t>Bioética en familia</w:t>
            </w:r>
          </w:p>
          <w:p w14:paraId="130A3E5E" w14:textId="77777777" w:rsidR="00F4223C" w:rsidRDefault="00ED67B6">
            <w:pPr>
              <w:jc w:val="both"/>
            </w:pPr>
            <w:r>
              <w:rPr>
                <w:color w:val="333333"/>
                <w:sz w:val="15"/>
                <w:szCs w:val="15"/>
              </w:rPr>
              <w:t xml:space="preserve">Cómo hablar con los hijos de la vida, la muerte, la inteligencia artificial y la dignidad en un mundo que los cuestiona </w:t>
            </w:r>
            <w:r>
              <w:rPr>
                <w:color w:val="333333"/>
                <w:sz w:val="15"/>
                <w:szCs w:val="15"/>
              </w:rPr>
              <w:t>(MH, Cap. III).</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753AD" w14:textId="77777777" w:rsidR="00F4223C" w:rsidRDefault="00ED67B6">
            <w:pPr>
              <w:jc w:val="both"/>
            </w:pPr>
            <w:r>
              <w:rPr>
                <w:color w:val="333333"/>
                <w:sz w:val="16"/>
                <w:szCs w:val="16"/>
              </w:rPr>
              <w:t>Arranque del proyecto social</w:t>
            </w:r>
          </w:p>
        </w:tc>
      </w:tr>
      <w:tr w:rsidR="00F4223C" w14:paraId="3B0E310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58799" w14:textId="77777777" w:rsidR="00F4223C" w:rsidRDefault="00ED67B6">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FB4AD" w14:textId="77777777" w:rsidR="00F4223C" w:rsidRDefault="00ED67B6">
            <w:pPr>
              <w:spacing w:after="40"/>
            </w:pPr>
            <w:r>
              <w:rPr>
                <w:b/>
                <w:bCs/>
                <w:color w:val="0D1B3E"/>
                <w:sz w:val="16"/>
                <w:szCs w:val="16"/>
              </w:rPr>
              <w:t>La empresa y el trabajo como servicio</w:t>
            </w:r>
          </w:p>
          <w:p w14:paraId="3C431E40" w14:textId="77777777" w:rsidR="00F4223C" w:rsidRDefault="00ED67B6">
            <w:pPr>
              <w:jc w:val="both"/>
            </w:pPr>
            <w:r>
              <w:rPr>
                <w:color w:val="333333"/>
                <w:sz w:val="15"/>
                <w:szCs w:val="15"/>
              </w:rPr>
              <w:t>Cómo vive el padre la dignidad del trabajo y qué modelo le transmite al hijo próximo al mundo profesional.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C4913" w14:textId="77777777" w:rsidR="00F4223C" w:rsidRDefault="00ED67B6">
            <w:pPr>
              <w:spacing w:after="40"/>
            </w:pPr>
            <w:r>
              <w:rPr>
                <w:b/>
                <w:bCs/>
                <w:color w:val="0D1B3E"/>
                <w:sz w:val="16"/>
                <w:szCs w:val="16"/>
              </w:rPr>
              <w:t>DSI y actividad económica</w:t>
            </w:r>
          </w:p>
          <w:p w14:paraId="04BC5737" w14:textId="77777777" w:rsidR="00F4223C" w:rsidRDefault="00ED67B6">
            <w:pPr>
              <w:jc w:val="both"/>
            </w:pPr>
            <w:r>
              <w:rPr>
                <w:color w:val="333333"/>
                <w:sz w:val="15"/>
                <w:szCs w:val="15"/>
              </w:rPr>
              <w:t>Mirada honesta a la actividad económica propia, las inversiones y su impacto social a la luz de la DSI (MH, n. 157).</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8F74" w14:textId="77777777" w:rsidR="00F4223C" w:rsidRDefault="00ED67B6">
            <w:pPr>
              <w:jc w:val="both"/>
            </w:pPr>
            <w:r>
              <w:rPr>
                <w:color w:val="333333"/>
                <w:sz w:val="16"/>
                <w:szCs w:val="16"/>
              </w:rPr>
              <w:t>Avance</w:t>
            </w:r>
            <w:r>
              <w:rPr>
                <w:color w:val="333333"/>
                <w:sz w:val="16"/>
                <w:szCs w:val="16"/>
              </w:rPr>
              <w:t xml:space="preserve"> del proyecto social</w:t>
            </w:r>
          </w:p>
        </w:tc>
      </w:tr>
      <w:tr w:rsidR="00F4223C" w14:paraId="2DC0B9E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AC15E" w14:textId="77777777" w:rsidR="00F4223C" w:rsidRDefault="00ED67B6">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8E9FF" w14:textId="77777777" w:rsidR="00F4223C" w:rsidRDefault="00ED67B6">
            <w:pPr>
              <w:spacing w:after="40"/>
            </w:pPr>
            <w:r>
              <w:rPr>
                <w:b/>
                <w:bCs/>
                <w:color w:val="0D1B3E"/>
                <w:sz w:val="16"/>
                <w:szCs w:val="16"/>
              </w:rPr>
              <w:t>El legado familiar</w:t>
            </w:r>
          </w:p>
          <w:p w14:paraId="6815B3FA" w14:textId="77777777" w:rsidR="00F4223C" w:rsidRDefault="00ED67B6">
            <w:pPr>
              <w:jc w:val="both"/>
            </w:pPr>
            <w:r>
              <w:rPr>
                <w:color w:val="333333"/>
                <w:sz w:val="15"/>
                <w:szCs w:val="15"/>
              </w:rPr>
              <w:t>Qué sociedad le estamos dejando a nuestros hijos y qué estamos haciendo hoy activamente para cambiarla.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5D95" w14:textId="77777777" w:rsidR="00F4223C" w:rsidRDefault="00ED67B6">
            <w:pPr>
              <w:spacing w:after="40"/>
            </w:pPr>
            <w:r>
              <w:rPr>
                <w:b/>
                <w:bCs/>
                <w:color w:val="0D1B3E"/>
                <w:sz w:val="16"/>
                <w:szCs w:val="16"/>
              </w:rPr>
              <w:t>Emprendimiento social y empresa con propósito</w:t>
            </w:r>
          </w:p>
          <w:p w14:paraId="4060D5DA" w14:textId="77777777" w:rsidR="00F4223C" w:rsidRDefault="00ED67B6">
            <w:pPr>
              <w:jc w:val="both"/>
            </w:pPr>
            <w:r>
              <w:rPr>
                <w:color w:val="333333"/>
                <w:sz w:val="15"/>
                <w:szCs w:val="15"/>
              </w:rPr>
              <w:t>Cómo involucrarse en iniciativas de impacto real junto a los h</w:t>
            </w:r>
            <w:r>
              <w:rPr>
                <w:color w:val="333333"/>
                <w:sz w:val="15"/>
                <w:szCs w:val="15"/>
              </w:rPr>
              <w:t>ijos que están en los últimos años de preparatoria.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8D2ED" w14:textId="77777777" w:rsidR="00F4223C" w:rsidRDefault="00ED67B6">
            <w:pPr>
              <w:jc w:val="both"/>
            </w:pPr>
            <w:r>
              <w:rPr>
                <w:color w:val="333333"/>
                <w:sz w:val="16"/>
                <w:szCs w:val="16"/>
              </w:rPr>
              <w:t>Planeación de la visita</w:t>
            </w:r>
          </w:p>
        </w:tc>
      </w:tr>
      <w:tr w:rsidR="00F4223C" w14:paraId="56FC5DC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954D2" w14:textId="77777777" w:rsidR="00F4223C" w:rsidRDefault="00ED67B6">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DE12" w14:textId="77777777" w:rsidR="00F4223C" w:rsidRDefault="00ED67B6">
            <w:pPr>
              <w:spacing w:after="40"/>
            </w:pPr>
            <w:r>
              <w:rPr>
                <w:b/>
                <w:bCs/>
                <w:color w:val="0D1B3E"/>
                <w:sz w:val="16"/>
                <w:szCs w:val="16"/>
              </w:rPr>
              <w:t>El padre que suelta</w:t>
            </w:r>
          </w:p>
          <w:p w14:paraId="007F33F5" w14:textId="77777777" w:rsidR="00F4223C" w:rsidRDefault="00ED67B6">
            <w:pPr>
              <w:jc w:val="both"/>
            </w:pPr>
            <w:r>
              <w:rPr>
                <w:color w:val="333333"/>
                <w:sz w:val="15"/>
                <w:szCs w:val="15"/>
              </w:rPr>
              <w:t>Acompañar al hijo hacia la autonomía y el liderazgo social sin retenerlo en la comodidad del entorno familiar.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E232" w14:textId="77777777" w:rsidR="00F4223C" w:rsidRDefault="00ED67B6">
            <w:pPr>
              <w:spacing w:after="40"/>
            </w:pPr>
            <w:r>
              <w:rPr>
                <w:b/>
                <w:bCs/>
                <w:color w:val="0D1B3E"/>
                <w:sz w:val="16"/>
                <w:szCs w:val="16"/>
              </w:rPr>
              <w:t>Dilexi te como legado</w:t>
            </w:r>
          </w:p>
          <w:p w14:paraId="290A67BE" w14:textId="77777777" w:rsidR="00F4223C" w:rsidRDefault="00ED67B6">
            <w:pPr>
              <w:jc w:val="both"/>
            </w:pPr>
            <w:r>
              <w:rPr>
                <w:color w:val="333333"/>
                <w:sz w:val="15"/>
                <w:szCs w:val="15"/>
              </w:rPr>
              <w:t>De la formación recibida al compromiso activo con los más vulnerables — el cierre espiritual del ciclo.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A9F42" w14:textId="77777777" w:rsidR="00F4223C" w:rsidRDefault="00ED67B6">
            <w:pPr>
              <w:jc w:val="both"/>
            </w:pPr>
            <w:r>
              <w:rPr>
                <w:color w:val="333333"/>
                <w:sz w:val="16"/>
                <w:szCs w:val="16"/>
              </w:rPr>
              <w:t>Preparación y ejecu</w:t>
            </w:r>
            <w:r>
              <w:rPr>
                <w:color w:val="333333"/>
                <w:sz w:val="16"/>
                <w:szCs w:val="16"/>
              </w:rPr>
              <w:t>ción de la visita</w:t>
            </w:r>
          </w:p>
        </w:tc>
      </w:tr>
    </w:tbl>
    <w:p w14:paraId="2AA6D00F" w14:textId="77777777" w:rsidR="00F4223C" w:rsidRDefault="00F4223C">
      <w:pPr>
        <w:spacing w:before="120"/>
      </w:pPr>
    </w:p>
    <w:p w14:paraId="5C889E1F" w14:textId="77777777" w:rsidR="00F4223C" w:rsidRDefault="00ED67B6">
      <w:pPr>
        <w:pStyle w:val="Ttulo2"/>
      </w:pPr>
      <w:r>
        <w:t>Dinámicas sugeridas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7DADABD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02700D4" w14:textId="77777777" w:rsidR="00F4223C" w:rsidRDefault="00ED67B6">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3577844" w14:textId="77777777" w:rsidR="00F4223C" w:rsidRDefault="00ED67B6">
            <w:pPr>
              <w:jc w:val="both"/>
            </w:pPr>
            <w:r>
              <w:rPr>
                <w:color w:val="333333"/>
                <w:sz w:val="17"/>
                <w:szCs w:val="17"/>
              </w:rPr>
              <w:t>Cada padre comparte brevemente cómo eligió su carrera y qué criterios usó — y cuáles le hubiera gustado usar. Análisis de casos reales de bioética relevantes para la generación de sus hijos.</w:t>
            </w:r>
          </w:p>
        </w:tc>
      </w:tr>
      <w:tr w:rsidR="00F4223C" w14:paraId="2A2E8E3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AA5FE99" w14:textId="77777777" w:rsidR="00F4223C" w:rsidRDefault="00ED67B6">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D24DC92" w14:textId="77777777" w:rsidR="00F4223C" w:rsidRDefault="00ED67B6">
            <w:pPr>
              <w:jc w:val="both"/>
            </w:pPr>
            <w:r>
              <w:rPr>
                <w:color w:val="333333"/>
                <w:sz w:val="17"/>
                <w:szCs w:val="17"/>
              </w:rPr>
              <w:t xml:space="preserve">Análisis de la propia empresa o actividad económica a </w:t>
            </w:r>
            <w:r>
              <w:rPr>
                <w:color w:val="333333"/>
                <w:sz w:val="17"/>
                <w:szCs w:val="17"/>
              </w:rPr>
              <w:t>la luz de la 'función social de la empresa'. ¿A quiénes beneficia mi actividad económica más allá de mí? Testimonio de un empresario con compromiso social verificable.</w:t>
            </w:r>
          </w:p>
        </w:tc>
      </w:tr>
      <w:tr w:rsidR="00F4223C" w14:paraId="75D6334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71321F5" w14:textId="77777777" w:rsidR="00F4223C" w:rsidRDefault="00ED67B6">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40A9A82" w14:textId="77777777" w:rsidR="00F4223C" w:rsidRDefault="00ED67B6">
            <w:pPr>
              <w:jc w:val="both"/>
            </w:pPr>
            <w:r>
              <w:rPr>
                <w:color w:val="333333"/>
                <w:sz w:val="17"/>
                <w:szCs w:val="17"/>
              </w:rPr>
              <w:t>Cada matrimonio define el legado que quiere dejar en su ciudad y en sus hijos</w:t>
            </w:r>
            <w:r>
              <w:rPr>
                <w:color w:val="333333"/>
                <w:sz w:val="17"/>
                <w:szCs w:val="17"/>
              </w:rPr>
              <w:t>. Presentación del ecosistema local de emprendimiento social con opciones concretas de involucramiento.</w:t>
            </w:r>
          </w:p>
        </w:tc>
      </w:tr>
      <w:tr w:rsidR="00F4223C" w14:paraId="0337F12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57A4AFE" w14:textId="77777777" w:rsidR="00F4223C" w:rsidRDefault="00ED67B6">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F9BB33D" w14:textId="77777777" w:rsidR="00F4223C" w:rsidRDefault="00ED67B6">
            <w:pPr>
              <w:jc w:val="both"/>
            </w:pPr>
            <w:r>
              <w:rPr>
                <w:color w:val="333333"/>
                <w:sz w:val="17"/>
                <w:szCs w:val="17"/>
              </w:rPr>
              <w:t>Carta al hijo que está por salir al mundo — cada padre escribe lo que le quiere transmitir sobre la responsabilidad social. Celebración del c</w:t>
            </w:r>
            <w:r>
              <w:rPr>
                <w:color w:val="333333"/>
                <w:sz w:val="17"/>
                <w:szCs w:val="17"/>
              </w:rPr>
              <w:t>iclo y testimonio de la experiencia significativa.</w:t>
            </w:r>
          </w:p>
        </w:tc>
      </w:tr>
    </w:tbl>
    <w:p w14:paraId="142AE4F2" w14:textId="77777777" w:rsidR="00F4223C" w:rsidRDefault="00ED67B6">
      <w:r>
        <w:br w:type="page"/>
      </w:r>
    </w:p>
    <w:p w14:paraId="4C9DDCDA" w14:textId="77777777" w:rsidR="00F4223C" w:rsidRDefault="00ED67B6">
      <w:pPr>
        <w:spacing w:before="240" w:after="40"/>
      </w:pPr>
      <w:r>
        <w:rPr>
          <w:b/>
          <w:bCs/>
          <w:color w:val="C9A84C"/>
          <w:sz w:val="16"/>
          <w:szCs w:val="16"/>
        </w:rPr>
        <w:lastRenderedPageBreak/>
        <w:t>APRENDER HACIENDO</w:t>
      </w:r>
    </w:p>
    <w:p w14:paraId="5F2E65DE" w14:textId="77777777" w:rsidR="00F4223C" w:rsidRDefault="00ED67B6">
      <w:pPr>
        <w:pStyle w:val="Ttulo1"/>
        <w:pBdr>
          <w:bottom w:val="single" w:sz="8" w:space="4" w:color="C9A84C"/>
        </w:pBdr>
      </w:pPr>
      <w:r>
        <w:t>7. Proyectos y Experiencias Significativas</w:t>
      </w:r>
    </w:p>
    <w:p w14:paraId="1206EB37" w14:textId="77777777" w:rsidR="00F4223C" w:rsidRDefault="00ED67B6">
      <w:pPr>
        <w:spacing w:after="100"/>
        <w:jc w:val="both"/>
      </w:pPr>
      <w:r>
        <w:rPr>
          <w:color w:val="333333"/>
        </w:rPr>
        <w:t xml:space="preserve">En High School los proyectos alcanzan el mayor nivel de impacto y complejidad del programa. Los padres son convocados no solo a participar — sino a liderar y </w:t>
      </w:r>
      <w:proofErr w:type="spellStart"/>
      <w:r>
        <w:rPr>
          <w:color w:val="333333"/>
        </w:rPr>
        <w:t>co-crear</w:t>
      </w:r>
      <w:proofErr w:type="spellEnd"/>
      <w:r>
        <w:rPr>
          <w:color w:val="333333"/>
        </w:rPr>
        <w:t xml:space="preserve"> junto a sus hijos.</w:t>
      </w:r>
    </w:p>
    <w:p w14:paraId="2E7A503C" w14:textId="77777777" w:rsidR="00F4223C" w:rsidRDefault="00F4223C">
      <w:pPr>
        <w:spacing w:before="80"/>
      </w:pPr>
    </w:p>
    <w:p w14:paraId="2564CA91" w14:textId="77777777" w:rsidR="00F4223C" w:rsidRDefault="00ED67B6">
      <w:pPr>
        <w:pStyle w:val="Ttulo2"/>
      </w:pPr>
      <w:r>
        <w:t>Proyectos del Ciclo — Opciones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75CC8B1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6BBDC11" w14:textId="77777777" w:rsidR="00F4223C" w:rsidRDefault="00ED67B6">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64548" w14:textId="77777777" w:rsidR="00F4223C" w:rsidRDefault="00ED67B6">
            <w:pPr>
              <w:jc w:val="both"/>
            </w:pPr>
            <w:proofErr w:type="spellStart"/>
            <w:r>
              <w:rPr>
                <w:color w:val="333333"/>
                <w:sz w:val="17"/>
                <w:szCs w:val="17"/>
              </w:rPr>
              <w:t>Co-creación</w:t>
            </w:r>
            <w:proofErr w:type="spellEnd"/>
            <w:r>
              <w:rPr>
                <w:color w:val="333333"/>
                <w:sz w:val="17"/>
                <w:szCs w:val="17"/>
              </w:rPr>
              <w:t xml:space="preserve"> de startup social</w:t>
            </w:r>
            <w:r>
              <w:rPr>
                <w:color w:val="333333"/>
                <w:sz w:val="17"/>
                <w:szCs w:val="17"/>
              </w:rPr>
              <w:t xml:space="preserve"> o empresa con propósito junto a hijos de último grado. Los padres y los alumnos de 11° o 12° </w:t>
            </w:r>
            <w:proofErr w:type="spellStart"/>
            <w:r>
              <w:rPr>
                <w:color w:val="333333"/>
                <w:sz w:val="17"/>
                <w:szCs w:val="17"/>
              </w:rPr>
              <w:t>co-diseñan</w:t>
            </w:r>
            <w:proofErr w:type="spellEnd"/>
            <w:r>
              <w:rPr>
                <w:color w:val="333333"/>
                <w:sz w:val="17"/>
                <w:szCs w:val="17"/>
              </w:rPr>
              <w:t xml:space="preserve"> y lanzan juntos una iniciativa de impacto social real. El proyecto articula el </w:t>
            </w:r>
            <w:proofErr w:type="spellStart"/>
            <w:r>
              <w:rPr>
                <w:color w:val="333333"/>
                <w:sz w:val="17"/>
                <w:szCs w:val="17"/>
              </w:rPr>
              <w:t>expertise</w:t>
            </w:r>
            <w:proofErr w:type="spellEnd"/>
            <w:r>
              <w:rPr>
                <w:color w:val="333333"/>
                <w:sz w:val="17"/>
                <w:szCs w:val="17"/>
              </w:rPr>
              <w:t xml:space="preserve"> de los padres con la energía y la visión de los hijos.  Tiempo</w:t>
            </w:r>
            <w:r>
              <w:rPr>
                <w:color w:val="333333"/>
                <w:sz w:val="17"/>
                <w:szCs w:val="17"/>
              </w:rPr>
              <w:t xml:space="preserve"> estimado: Primer semestre completo. Requiere mentoría técnica de al menos un experto en emprendimiento social.</w:t>
            </w:r>
          </w:p>
        </w:tc>
      </w:tr>
      <w:tr w:rsidR="00F4223C" w14:paraId="7F20BB1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4301949A" w14:textId="77777777" w:rsidR="00F4223C" w:rsidRDefault="00ED67B6">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B349" w14:textId="77777777" w:rsidR="00F4223C" w:rsidRDefault="00ED67B6">
            <w:pPr>
              <w:jc w:val="both"/>
            </w:pPr>
            <w:r>
              <w:rPr>
                <w:color w:val="333333"/>
                <w:sz w:val="17"/>
                <w:szCs w:val="17"/>
              </w:rPr>
              <w:t>Fondo colectivo de inversión de impacto para proyectos sociales de egresados. El grupo de padres constituye un fondo que financiará lo</w:t>
            </w:r>
            <w:r>
              <w:rPr>
                <w:color w:val="333333"/>
                <w:sz w:val="17"/>
                <w:szCs w:val="17"/>
              </w:rPr>
              <w:t>s proyectos sociales de egresados de la institución. Se define el criterio de selección, el mecanismo de evaluación y el proceso de acompañamiento.  Tiempo estimado: Primer semestre. Requiere asesoría legal y financiera básica.</w:t>
            </w:r>
          </w:p>
        </w:tc>
      </w:tr>
    </w:tbl>
    <w:p w14:paraId="25B6CE81" w14:textId="77777777" w:rsidR="00F4223C" w:rsidRDefault="00F4223C">
      <w:pPr>
        <w:spacing w:before="100"/>
      </w:pPr>
    </w:p>
    <w:p w14:paraId="711D00A7" w14:textId="77777777" w:rsidR="00F4223C" w:rsidRDefault="00ED67B6">
      <w:pPr>
        <w:pStyle w:val="Ttulo2"/>
      </w:pPr>
      <w:r>
        <w:t>Experiencias Significativas — Opciones</w:t>
      </w:r>
    </w:p>
    <w:p w14:paraId="00AF060D" w14:textId="77777777" w:rsidR="00F4223C" w:rsidRDefault="00ED67B6">
      <w:pPr>
        <w:spacing w:after="100"/>
        <w:jc w:val="both"/>
      </w:pPr>
      <w:r>
        <w:rPr>
          <w:color w:val="333333"/>
        </w:rPr>
        <w:t>Las experiencias de High School son las más profundas e inmersivas del programa. Requieren la máxima preparación interior y los protocolos de seguridad más rigurosos.</w:t>
      </w:r>
    </w:p>
    <w:p w14:paraId="5587CC1B"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072B2EE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5AE082B" w14:textId="77777777" w:rsidR="00F4223C" w:rsidRDefault="00ED67B6">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C2F31" w14:textId="77777777" w:rsidR="00F4223C" w:rsidRDefault="00ED67B6">
            <w:pPr>
              <w:jc w:val="both"/>
            </w:pPr>
            <w:r>
              <w:rPr>
                <w:color w:val="333333"/>
                <w:sz w:val="17"/>
                <w:szCs w:val="17"/>
              </w:rPr>
              <w:t>Inmersión de un día en comunidad vulnera</w:t>
            </w:r>
            <w:r>
              <w:rPr>
                <w:color w:val="333333"/>
                <w:sz w:val="17"/>
                <w:szCs w:val="17"/>
              </w:rPr>
              <w:t xml:space="preserve">ble — con presencia real. Los padres pasan un día </w:t>
            </w:r>
            <w:proofErr w:type="gramStart"/>
            <w:r>
              <w:rPr>
                <w:color w:val="333333"/>
                <w:sz w:val="17"/>
                <w:szCs w:val="17"/>
              </w:rPr>
              <w:t>completo</w:t>
            </w:r>
            <w:proofErr w:type="gramEnd"/>
            <w:r>
              <w:rPr>
                <w:color w:val="333333"/>
                <w:sz w:val="17"/>
                <w:szCs w:val="17"/>
              </w:rPr>
              <w:t xml:space="preserve"> en una comunidad de alta vulnerabilidad acompañados por una AC. No van a dar — van a convivir, trabajar y escuchar. Diseñada para generar relación real, no turismo de la pobreza.  Duración: Jornada</w:t>
            </w:r>
            <w:r>
              <w:rPr>
                <w:color w:val="333333"/>
                <w:sz w:val="17"/>
                <w:szCs w:val="17"/>
              </w:rPr>
              <w:t xml:space="preserve"> completa de 8-10 horas.</w:t>
            </w:r>
          </w:p>
        </w:tc>
      </w:tr>
      <w:tr w:rsidR="00F4223C" w14:paraId="4E5ED80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1EB37EC2" w14:textId="77777777" w:rsidR="00F4223C" w:rsidRDefault="00ED67B6">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29158" w14:textId="77777777" w:rsidR="00F4223C" w:rsidRDefault="00ED67B6">
            <w:pPr>
              <w:jc w:val="both"/>
            </w:pPr>
            <w:r>
              <w:rPr>
                <w:color w:val="333333"/>
                <w:sz w:val="17"/>
                <w:szCs w:val="17"/>
              </w:rPr>
              <w:t xml:space="preserve">Encuentro nocturno con población en situación de calle — acompañado por AC. A través de una organización especializada, los padres acompañan un recorrido nocturno de atención a personas en situación de calle. Impacto transformador particularmente profundo </w:t>
            </w:r>
            <w:r>
              <w:rPr>
                <w:color w:val="333333"/>
                <w:sz w:val="17"/>
                <w:szCs w:val="17"/>
              </w:rPr>
              <w:t>en padres de alto nivel socioeconómico.  Duración: 3-4 horas nocturnas. Requiere coordinación previa exhaustiva con la AC.</w:t>
            </w:r>
          </w:p>
        </w:tc>
      </w:tr>
      <w:tr w:rsidR="00F4223C" w14:paraId="72844F7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7915B95" w14:textId="77777777" w:rsidR="00F4223C" w:rsidRDefault="00ED67B6">
            <w:pPr>
              <w:jc w:val="center"/>
            </w:pPr>
            <w:r>
              <w:rPr>
                <w:b/>
                <w:bCs/>
                <w:color w:val="FFFFFF"/>
                <w:sz w:val="18"/>
                <w:szCs w:val="18"/>
              </w:rPr>
              <w:t>Opción C</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325F8" w14:textId="77777777" w:rsidR="00F4223C" w:rsidRDefault="00ED67B6">
            <w:pPr>
              <w:jc w:val="both"/>
            </w:pPr>
            <w:r>
              <w:rPr>
                <w:color w:val="333333"/>
                <w:sz w:val="17"/>
                <w:szCs w:val="17"/>
              </w:rPr>
              <w:t>Visita a centros de salud pública o albergues como voluntarios. Los padres se involucran activamente en un hospital público, un centro de atención a adultos mayores vulnerables o un albergue. El trabajo activo — no la observación — es lo que transforma.  D</w:t>
            </w:r>
            <w:r>
              <w:rPr>
                <w:color w:val="333333"/>
                <w:sz w:val="17"/>
                <w:szCs w:val="17"/>
              </w:rPr>
              <w:t>uración: Jornada de 4-5 horas.</w:t>
            </w:r>
          </w:p>
        </w:tc>
      </w:tr>
    </w:tbl>
    <w:p w14:paraId="58E98728" w14:textId="77777777" w:rsidR="00F4223C" w:rsidRDefault="00ED67B6">
      <w:r>
        <w:br w:type="page"/>
      </w:r>
    </w:p>
    <w:p w14:paraId="11F2FE59" w14:textId="77777777" w:rsidR="00F4223C" w:rsidRDefault="00ED67B6">
      <w:pPr>
        <w:spacing w:before="240" w:after="40"/>
      </w:pPr>
      <w:r>
        <w:rPr>
          <w:b/>
          <w:bCs/>
          <w:color w:val="C9A84C"/>
          <w:sz w:val="16"/>
          <w:szCs w:val="16"/>
        </w:rPr>
        <w:lastRenderedPageBreak/>
        <w:t>MEDICIÓN DE IMPACTO</w:t>
      </w:r>
    </w:p>
    <w:p w14:paraId="321456A1" w14:textId="77777777" w:rsidR="00F4223C" w:rsidRDefault="00ED67B6">
      <w:pPr>
        <w:pStyle w:val="Ttulo1"/>
        <w:pBdr>
          <w:bottom w:val="single" w:sz="8" w:space="4" w:color="C9A84C"/>
        </w:pBdr>
      </w:pPr>
      <w:r>
        <w:t>8. KPIs de Éxito y Evaluación Directiva</w:t>
      </w:r>
    </w:p>
    <w:p w14:paraId="514C1E1A"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727"/>
        <w:gridCol w:w="3596"/>
        <w:gridCol w:w="3596"/>
      </w:tblGrid>
      <w:tr w:rsidR="00F4223C" w14:paraId="29D8BB69"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02BAD73" w14:textId="77777777" w:rsidR="00F4223C" w:rsidRDefault="00ED67B6">
            <w:pPr>
              <w:jc w:val="center"/>
            </w:pPr>
            <w:r>
              <w:rPr>
                <w:b/>
                <w:bCs/>
                <w:color w:val="FFFFFF"/>
                <w:sz w:val="16"/>
                <w:szCs w:val="16"/>
              </w:rPr>
              <w:t>#</w:t>
            </w:r>
          </w:p>
        </w:tc>
        <w:tc>
          <w:tcPr>
            <w:tcW w:w="1728"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6AA0518" w14:textId="77777777" w:rsidR="00F4223C" w:rsidRDefault="00ED67B6">
            <w:pPr>
              <w:jc w:val="center"/>
            </w:pPr>
            <w:r>
              <w:rPr>
                <w:b/>
                <w:bCs/>
                <w:color w:val="FFFFFF"/>
                <w:sz w:val="16"/>
                <w:szCs w:val="16"/>
              </w:rPr>
              <w:t>Indicador</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3924E59" w14:textId="77777777" w:rsidR="00F4223C" w:rsidRDefault="00ED67B6">
            <w:pPr>
              <w:jc w:val="center"/>
            </w:pPr>
            <w:r>
              <w:rPr>
                <w:b/>
                <w:bCs/>
                <w:color w:val="FFFFFF"/>
                <w:sz w:val="16"/>
                <w:szCs w:val="16"/>
              </w:rPr>
              <w:t>Descripción</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2ED48400" w14:textId="77777777" w:rsidR="00F4223C" w:rsidRDefault="00ED67B6">
            <w:pPr>
              <w:jc w:val="center"/>
            </w:pPr>
            <w:r>
              <w:rPr>
                <w:b/>
                <w:bCs/>
                <w:color w:val="FFFFFF"/>
                <w:sz w:val="16"/>
                <w:szCs w:val="16"/>
              </w:rPr>
              <w:t>Meta</w:t>
            </w:r>
          </w:p>
        </w:tc>
      </w:tr>
      <w:tr w:rsidR="00F4223C" w14:paraId="2D6087F5"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A6297" w14:textId="77777777" w:rsidR="00F4223C" w:rsidRDefault="00ED67B6">
            <w:pPr>
              <w:jc w:val="center"/>
            </w:pPr>
            <w:r>
              <w:rPr>
                <w:b/>
                <w:bCs/>
                <w:color w:val="C9A84C"/>
                <w:sz w:val="18"/>
                <w:szCs w:val="18"/>
              </w:rPr>
              <w:t>1</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52495" w14:textId="77777777" w:rsidR="00F4223C" w:rsidRDefault="00ED67B6">
            <w:r>
              <w:rPr>
                <w:b/>
                <w:bCs/>
                <w:color w:val="333333"/>
                <w:sz w:val="16"/>
                <w:szCs w:val="16"/>
              </w:rPr>
              <w:t>Cobertura del Programa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926FF" w14:textId="77777777" w:rsidR="00F4223C" w:rsidRDefault="00ED67B6">
            <w:pPr>
              <w:jc w:val="both"/>
            </w:pPr>
            <w:r>
              <w:rPr>
                <w:color w:val="333333"/>
                <w:sz w:val="16"/>
                <w:szCs w:val="16"/>
              </w:rPr>
              <w:t>10 sesiones disponibles desde semana 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9C752" w14:textId="77777777" w:rsidR="00F4223C" w:rsidRDefault="00ED67B6">
            <w:r>
              <w:rPr>
                <w:color w:val="1A3A6E"/>
                <w:sz w:val="16"/>
                <w:szCs w:val="16"/>
              </w:rPr>
              <w:t>100%</w:t>
            </w:r>
          </w:p>
        </w:tc>
      </w:tr>
      <w:tr w:rsidR="00F4223C" w14:paraId="60F6A9AC"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C7C85" w14:textId="77777777" w:rsidR="00F4223C" w:rsidRDefault="00ED67B6">
            <w:pPr>
              <w:jc w:val="center"/>
            </w:pPr>
            <w:r>
              <w:rPr>
                <w:b/>
                <w:bCs/>
                <w:color w:val="C9A84C"/>
                <w:sz w:val="18"/>
                <w:szCs w:val="18"/>
              </w:rPr>
              <w:t>2</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1F532" w14:textId="77777777" w:rsidR="00F4223C" w:rsidRDefault="00ED67B6">
            <w:r>
              <w:rPr>
                <w:b/>
                <w:bCs/>
                <w:color w:val="333333"/>
                <w:sz w:val="16"/>
                <w:szCs w:val="16"/>
              </w:rPr>
              <w:t>Consumo Digital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87B2C" w14:textId="77777777" w:rsidR="00F4223C" w:rsidRDefault="00ED67B6">
            <w:pPr>
              <w:jc w:val="both"/>
            </w:pPr>
            <w:r>
              <w:rPr>
                <w:color w:val="333333"/>
                <w:sz w:val="16"/>
                <w:szCs w:val="16"/>
              </w:rPr>
              <w:t>Participantes con al menos 7 sesiones completadas.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A1222" w14:textId="77777777" w:rsidR="00F4223C" w:rsidRDefault="00ED67B6">
            <w:r>
              <w:rPr>
                <w:color w:val="1A3A6E"/>
                <w:sz w:val="16"/>
                <w:szCs w:val="16"/>
              </w:rPr>
              <w:t>&gt;80%</w:t>
            </w:r>
          </w:p>
        </w:tc>
      </w:tr>
      <w:tr w:rsidR="00F4223C" w14:paraId="1356111A"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071E" w14:textId="77777777" w:rsidR="00F4223C" w:rsidRDefault="00ED67B6">
            <w:pPr>
              <w:jc w:val="center"/>
            </w:pPr>
            <w:r>
              <w:rPr>
                <w:b/>
                <w:bCs/>
                <w:color w:val="C9A84C"/>
                <w:sz w:val="18"/>
                <w:szCs w:val="18"/>
              </w:rPr>
              <w:t>3</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0FB9" w14:textId="77777777" w:rsidR="00F4223C" w:rsidRDefault="00ED67B6">
            <w:r>
              <w:rPr>
                <w:b/>
                <w:bCs/>
                <w:color w:val="333333"/>
                <w:sz w:val="16"/>
                <w:szCs w:val="16"/>
              </w:rPr>
              <w:t>Inscripción Familiar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5EF92" w14:textId="77777777" w:rsidR="00F4223C" w:rsidRDefault="00ED67B6">
            <w:pPr>
              <w:jc w:val="both"/>
            </w:pPr>
            <w:r>
              <w:rPr>
                <w:color w:val="333333"/>
                <w:sz w:val="16"/>
                <w:szCs w:val="16"/>
              </w:rPr>
              <w:t>Familias de High School inscritas sobre el total de la sección.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472D4" w14:textId="77777777" w:rsidR="00F4223C" w:rsidRDefault="00ED67B6">
            <w:r>
              <w:rPr>
                <w:color w:val="1A3A6E"/>
                <w:sz w:val="16"/>
                <w:szCs w:val="16"/>
              </w:rPr>
              <w:t>&gt;60% · Meta 2030: 80% con 1 ciclo</w:t>
            </w:r>
          </w:p>
        </w:tc>
      </w:tr>
      <w:tr w:rsidR="00F4223C" w14:paraId="2E4DBB76"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ABD01" w14:textId="77777777" w:rsidR="00F4223C" w:rsidRDefault="00ED67B6">
            <w:pPr>
              <w:jc w:val="center"/>
            </w:pPr>
            <w:r>
              <w:rPr>
                <w:b/>
                <w:bCs/>
                <w:color w:val="C9A84C"/>
                <w:sz w:val="18"/>
                <w:szCs w:val="18"/>
              </w:rPr>
              <w:t>4</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1AFCC" w14:textId="77777777" w:rsidR="00F4223C" w:rsidRDefault="00ED67B6">
            <w:r>
              <w:rPr>
                <w:b/>
                <w:bCs/>
                <w:color w:val="333333"/>
                <w:sz w:val="16"/>
                <w:szCs w:val="16"/>
              </w:rPr>
              <w:t>Asistencia Presencial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1F62E" w14:textId="77777777" w:rsidR="00F4223C" w:rsidRDefault="00ED67B6">
            <w:pPr>
              <w:jc w:val="both"/>
            </w:pPr>
            <w:r>
              <w:rPr>
                <w:color w:val="333333"/>
                <w:sz w:val="16"/>
                <w:szCs w:val="16"/>
              </w:rPr>
              <w:t>Asistencia a las 4 sesiones.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E3114" w14:textId="77777777" w:rsidR="00F4223C" w:rsidRDefault="00ED67B6">
            <w:r>
              <w:rPr>
                <w:color w:val="1A3A6E"/>
                <w:sz w:val="16"/>
                <w:szCs w:val="16"/>
              </w:rPr>
              <w:t>&gt;80%</w:t>
            </w:r>
          </w:p>
        </w:tc>
      </w:tr>
      <w:tr w:rsidR="00F4223C" w14:paraId="78F9E01D"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D669F" w14:textId="77777777" w:rsidR="00F4223C" w:rsidRDefault="00ED67B6">
            <w:pPr>
              <w:jc w:val="center"/>
            </w:pPr>
            <w:r>
              <w:rPr>
                <w:b/>
                <w:bCs/>
                <w:color w:val="C9A84C"/>
                <w:sz w:val="18"/>
                <w:szCs w:val="18"/>
              </w:rPr>
              <w:t>5</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6C9EA" w14:textId="77777777" w:rsidR="00F4223C" w:rsidRDefault="00ED67B6">
            <w:r>
              <w:rPr>
                <w:b/>
                <w:bCs/>
                <w:color w:val="333333"/>
                <w:sz w:val="16"/>
                <w:szCs w:val="16"/>
              </w:rPr>
              <w:t>Ejecución del Proyecto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CDC11" w14:textId="77777777" w:rsidR="00F4223C" w:rsidRDefault="00ED67B6">
            <w:pPr>
              <w:jc w:val="both"/>
            </w:pPr>
            <w:r>
              <w:rPr>
                <w:color w:val="333333"/>
                <w:sz w:val="16"/>
                <w:szCs w:val="16"/>
              </w:rPr>
              <w:t>1 proyecto ejecutado con reporte de impacto verificable.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34BA5" w14:textId="77777777" w:rsidR="00F4223C" w:rsidRDefault="00ED67B6">
            <w:r>
              <w:rPr>
                <w:color w:val="1A3A6E"/>
                <w:sz w:val="16"/>
                <w:szCs w:val="16"/>
              </w:rPr>
              <w:t>100%</w:t>
            </w:r>
          </w:p>
        </w:tc>
      </w:tr>
      <w:tr w:rsidR="00F4223C" w14:paraId="36797D82"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7BD4F" w14:textId="77777777" w:rsidR="00F4223C" w:rsidRDefault="00ED67B6">
            <w:pPr>
              <w:jc w:val="center"/>
            </w:pPr>
            <w:r>
              <w:rPr>
                <w:b/>
                <w:bCs/>
                <w:color w:val="C9A84C"/>
                <w:sz w:val="18"/>
                <w:szCs w:val="18"/>
              </w:rPr>
              <w:t>6</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65472" w14:textId="77777777" w:rsidR="00F4223C" w:rsidRDefault="00ED67B6">
            <w:r>
              <w:rPr>
                <w:b/>
                <w:bCs/>
                <w:color w:val="333333"/>
                <w:sz w:val="16"/>
                <w:szCs w:val="16"/>
              </w:rPr>
              <w:t>Vivencia de la Experiencia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25D99" w14:textId="77777777" w:rsidR="00F4223C" w:rsidRDefault="00ED67B6">
            <w:pPr>
              <w:jc w:val="both"/>
            </w:pPr>
            <w:r>
              <w:rPr>
                <w:color w:val="333333"/>
                <w:sz w:val="16"/>
                <w:szCs w:val="16"/>
              </w:rPr>
              <w:t>Participantes en la experiencia significativa.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D9BAA" w14:textId="77777777" w:rsidR="00F4223C" w:rsidRDefault="00ED67B6">
            <w:r>
              <w:rPr>
                <w:color w:val="1A3A6E"/>
                <w:sz w:val="16"/>
                <w:szCs w:val="16"/>
              </w:rPr>
              <w:t>&gt;90%</w:t>
            </w:r>
          </w:p>
        </w:tc>
      </w:tr>
      <w:tr w:rsidR="00F4223C" w14:paraId="6587B2BE"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0B945" w14:textId="77777777" w:rsidR="00F4223C" w:rsidRDefault="00ED67B6">
            <w:pPr>
              <w:jc w:val="center"/>
            </w:pPr>
            <w:r>
              <w:rPr>
                <w:b/>
                <w:bCs/>
                <w:color w:val="C9A84C"/>
                <w:sz w:val="18"/>
                <w:szCs w:val="18"/>
              </w:rPr>
              <w:t>7</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07796" w14:textId="77777777" w:rsidR="00F4223C" w:rsidRDefault="00ED67B6">
            <w:r>
              <w:rPr>
                <w:b/>
                <w:bCs/>
                <w:color w:val="333333"/>
                <w:sz w:val="16"/>
                <w:szCs w:val="16"/>
              </w:rPr>
              <w:t>Alianzas Estratégicas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8A882" w14:textId="77777777" w:rsidR="00F4223C" w:rsidRDefault="00ED67B6">
            <w:pPr>
              <w:jc w:val="both"/>
            </w:pPr>
            <w:r>
              <w:rPr>
                <w:color w:val="333333"/>
                <w:sz w:val="16"/>
                <w:szCs w:val="16"/>
              </w:rPr>
              <w:t>Convenios formales con organizaciones para proyectos y experiencias.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562D" w14:textId="77777777" w:rsidR="00F4223C" w:rsidRDefault="00ED67B6">
            <w:r>
              <w:rPr>
                <w:color w:val="1A3A6E"/>
                <w:sz w:val="16"/>
                <w:szCs w:val="16"/>
              </w:rPr>
              <w:t>Al menos 2 con carta firmada</w:t>
            </w:r>
          </w:p>
        </w:tc>
      </w:tr>
      <w:tr w:rsidR="00F4223C" w14:paraId="1D16E0B3"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11E48" w14:textId="77777777" w:rsidR="00F4223C" w:rsidRDefault="00ED67B6">
            <w:pPr>
              <w:jc w:val="center"/>
            </w:pPr>
            <w:r>
              <w:rPr>
                <w:b/>
                <w:bCs/>
                <w:color w:val="C9A84C"/>
                <w:sz w:val="18"/>
                <w:szCs w:val="18"/>
              </w:rPr>
              <w:t>8</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38247" w14:textId="77777777" w:rsidR="00F4223C" w:rsidRDefault="00ED67B6">
            <w:r>
              <w:rPr>
                <w:b/>
                <w:bCs/>
                <w:color w:val="333333"/>
                <w:sz w:val="16"/>
                <w:szCs w:val="16"/>
              </w:rPr>
              <w:t>Vínculo con Alumnos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9BAA2" w14:textId="77777777" w:rsidR="00F4223C" w:rsidRDefault="00ED67B6">
            <w:pPr>
              <w:jc w:val="both"/>
            </w:pPr>
            <w:proofErr w:type="spellStart"/>
            <w:r>
              <w:rPr>
                <w:color w:val="333333"/>
                <w:sz w:val="16"/>
                <w:szCs w:val="16"/>
              </w:rPr>
              <w:t>Co-participación</w:t>
            </w:r>
            <w:proofErr w:type="spellEnd"/>
            <w:r>
              <w:rPr>
                <w:color w:val="333333"/>
                <w:sz w:val="16"/>
                <w:szCs w:val="16"/>
              </w:rPr>
              <w:t xml:space="preserve"> de padres e hijos en proyectos del ciclo.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98E5A" w14:textId="77777777" w:rsidR="00F4223C" w:rsidRDefault="00ED67B6">
            <w:r>
              <w:rPr>
                <w:color w:val="1A3A6E"/>
                <w:sz w:val="16"/>
                <w:szCs w:val="16"/>
              </w:rPr>
              <w:t>Al menos 1 proyecto conjunto</w:t>
            </w:r>
          </w:p>
        </w:tc>
      </w:tr>
      <w:tr w:rsidR="00F4223C" w14:paraId="004A40A0"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6E9E1" w14:textId="77777777" w:rsidR="00F4223C" w:rsidRDefault="00ED67B6">
            <w:pPr>
              <w:jc w:val="center"/>
            </w:pPr>
            <w:r>
              <w:rPr>
                <w:b/>
                <w:bCs/>
                <w:color w:val="C9A84C"/>
                <w:sz w:val="18"/>
                <w:szCs w:val="18"/>
              </w:rPr>
              <w:t>9</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70EB7" w14:textId="77777777" w:rsidR="00F4223C" w:rsidRDefault="00ED67B6">
            <w:r>
              <w:rPr>
                <w:b/>
                <w:bCs/>
                <w:color w:val="333333"/>
                <w:sz w:val="16"/>
                <w:szCs w:val="16"/>
              </w:rPr>
              <w:t>Capacitación del Conductor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C623E" w14:textId="77777777" w:rsidR="00F4223C" w:rsidRDefault="00ED67B6">
            <w:pPr>
              <w:jc w:val="both"/>
            </w:pPr>
            <w:r>
              <w:rPr>
                <w:color w:val="333333"/>
                <w:sz w:val="16"/>
                <w:szCs w:val="16"/>
              </w:rPr>
              <w:t>Inducción doctrin</w:t>
            </w:r>
            <w:r>
              <w:rPr>
                <w:color w:val="333333"/>
                <w:sz w:val="16"/>
                <w:szCs w:val="16"/>
              </w:rPr>
              <w:t>al avanzada completada antes del inicio.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19D3F" w14:textId="77777777" w:rsidR="00F4223C" w:rsidRDefault="00ED67B6">
            <w:r>
              <w:rPr>
                <w:color w:val="1A3A6E"/>
                <w:sz w:val="16"/>
                <w:szCs w:val="16"/>
              </w:rPr>
              <w:t>100%</w:t>
            </w:r>
          </w:p>
        </w:tc>
      </w:tr>
      <w:tr w:rsidR="00F4223C" w14:paraId="7106D610"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DD939" w14:textId="77777777" w:rsidR="00F4223C" w:rsidRDefault="00ED67B6">
            <w:pPr>
              <w:jc w:val="center"/>
            </w:pPr>
            <w:r>
              <w:rPr>
                <w:b/>
                <w:bCs/>
                <w:color w:val="C9A84C"/>
                <w:sz w:val="18"/>
                <w:szCs w:val="18"/>
              </w:rPr>
              <w:t>10</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321CC" w14:textId="77777777" w:rsidR="00F4223C" w:rsidRDefault="00ED67B6">
            <w:r>
              <w:rPr>
                <w:b/>
                <w:bCs/>
                <w:color w:val="333333"/>
                <w:sz w:val="16"/>
                <w:szCs w:val="16"/>
              </w:rPr>
              <w:t>Trascendencia Vocacional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458EA" w14:textId="77777777" w:rsidR="00F4223C" w:rsidRDefault="00ED67B6">
            <w:pPr>
              <w:jc w:val="both"/>
            </w:pPr>
            <w:r>
              <w:rPr>
                <w:color w:val="333333"/>
                <w:sz w:val="16"/>
                <w:szCs w:val="16"/>
              </w:rPr>
              <w:t>Hijos que reportan haber orientado su elección de carrera con criterios de bien común.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3DF9F" w14:textId="77777777" w:rsidR="00F4223C" w:rsidRDefault="00ED67B6">
            <w:r>
              <w:rPr>
                <w:color w:val="1A3A6E"/>
                <w:sz w:val="16"/>
                <w:szCs w:val="16"/>
              </w:rPr>
              <w:t>Encuesta a egresados — seguimiento a 1 año</w:t>
            </w:r>
          </w:p>
        </w:tc>
      </w:tr>
    </w:tbl>
    <w:p w14:paraId="2E4F1508" w14:textId="77777777" w:rsidR="00F4223C" w:rsidRDefault="00F4223C">
      <w:pPr>
        <w:spacing w:before="240"/>
      </w:pPr>
    </w:p>
    <w:p w14:paraId="2AE69911" w14:textId="77777777" w:rsidR="00F4223C" w:rsidRDefault="00ED67B6">
      <w:pPr>
        <w:pBdr>
          <w:top w:val="single" w:sz="4" w:space="8" w:color="C9A84C"/>
        </w:pBdr>
        <w:jc w:val="center"/>
      </w:pPr>
      <w:r>
        <w:rPr>
          <w:color w:val="666666"/>
          <w:sz w:val="16"/>
          <w:szCs w:val="16"/>
        </w:rPr>
        <w:t xml:space="preserve">Programa CREAS </w:t>
      </w:r>
      <w:proofErr w:type="gramStart"/>
      <w:r>
        <w:rPr>
          <w:color w:val="666666"/>
          <w:sz w:val="16"/>
          <w:szCs w:val="16"/>
        </w:rPr>
        <w:t>Familias  ·</w:t>
      </w:r>
      <w:proofErr w:type="gramEnd"/>
      <w:r>
        <w:rPr>
          <w:color w:val="666666"/>
          <w:sz w:val="16"/>
          <w:szCs w:val="16"/>
        </w:rPr>
        <w:t xml:space="preserve">  Manual Directivo High School  ·  2026</w:t>
      </w:r>
    </w:p>
    <w:sectPr w:rsidR="00F422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472B3"/>
    <w:multiLevelType w:val="hybridMultilevel"/>
    <w:tmpl w:val="FD229576"/>
    <w:lvl w:ilvl="0" w:tplc="4A62FB48">
      <w:start w:val="1"/>
      <w:numFmt w:val="bullet"/>
      <w:lvlText w:val="●"/>
      <w:lvlJc w:val="left"/>
      <w:pPr>
        <w:ind w:left="720" w:hanging="360"/>
      </w:pPr>
    </w:lvl>
    <w:lvl w:ilvl="1" w:tplc="C1E61114">
      <w:start w:val="1"/>
      <w:numFmt w:val="bullet"/>
      <w:lvlText w:val="○"/>
      <w:lvlJc w:val="left"/>
      <w:pPr>
        <w:ind w:left="1440" w:hanging="360"/>
      </w:pPr>
    </w:lvl>
    <w:lvl w:ilvl="2" w:tplc="A35465CA">
      <w:start w:val="1"/>
      <w:numFmt w:val="bullet"/>
      <w:lvlText w:val="■"/>
      <w:lvlJc w:val="left"/>
      <w:pPr>
        <w:ind w:left="2160" w:hanging="360"/>
      </w:pPr>
    </w:lvl>
    <w:lvl w:ilvl="3" w:tplc="5CB0358A">
      <w:start w:val="1"/>
      <w:numFmt w:val="bullet"/>
      <w:lvlText w:val="●"/>
      <w:lvlJc w:val="left"/>
      <w:pPr>
        <w:ind w:left="2880" w:hanging="360"/>
      </w:pPr>
    </w:lvl>
    <w:lvl w:ilvl="4" w:tplc="5A083AC4">
      <w:start w:val="1"/>
      <w:numFmt w:val="bullet"/>
      <w:lvlText w:val="○"/>
      <w:lvlJc w:val="left"/>
      <w:pPr>
        <w:ind w:left="3600" w:hanging="360"/>
      </w:pPr>
    </w:lvl>
    <w:lvl w:ilvl="5" w:tplc="F3CA202E">
      <w:start w:val="1"/>
      <w:numFmt w:val="bullet"/>
      <w:lvlText w:val="■"/>
      <w:lvlJc w:val="left"/>
      <w:pPr>
        <w:ind w:left="4320" w:hanging="360"/>
      </w:pPr>
    </w:lvl>
    <w:lvl w:ilvl="6" w:tplc="C53C4C70">
      <w:start w:val="1"/>
      <w:numFmt w:val="bullet"/>
      <w:lvlText w:val="●"/>
      <w:lvlJc w:val="left"/>
      <w:pPr>
        <w:ind w:left="5040" w:hanging="360"/>
      </w:pPr>
    </w:lvl>
    <w:lvl w:ilvl="7" w:tplc="DAEC25EA">
      <w:start w:val="1"/>
      <w:numFmt w:val="bullet"/>
      <w:lvlText w:val="●"/>
      <w:lvlJc w:val="left"/>
      <w:pPr>
        <w:ind w:left="5760" w:hanging="360"/>
      </w:pPr>
    </w:lvl>
    <w:lvl w:ilvl="8" w:tplc="CBBEBB52">
      <w:start w:val="1"/>
      <w:numFmt w:val="bullet"/>
      <w:lvlText w:val="●"/>
      <w:lvlJc w:val="left"/>
      <w:pPr>
        <w:ind w:left="6480" w:hanging="360"/>
      </w:pPr>
    </w:lvl>
  </w:abstractNum>
  <w:abstractNum w:abstractNumId="1" w15:restartNumberingAfterBreak="0">
    <w:nsid w:val="6F1000F7"/>
    <w:multiLevelType w:val="hybridMultilevel"/>
    <w:tmpl w:val="6C8A4D6E"/>
    <w:lvl w:ilvl="0" w:tplc="DFB4B618">
      <w:start w:val="1"/>
      <w:numFmt w:val="bullet"/>
      <w:lvlText w:val="•"/>
      <w:lvlJc w:val="left"/>
      <w:pPr>
        <w:ind w:left="720" w:hanging="360"/>
      </w:pPr>
    </w:lvl>
    <w:lvl w:ilvl="1" w:tplc="3B2440A8">
      <w:numFmt w:val="decimal"/>
      <w:lvlText w:val=""/>
      <w:lvlJc w:val="left"/>
    </w:lvl>
    <w:lvl w:ilvl="2" w:tplc="F278A8AC">
      <w:numFmt w:val="decimal"/>
      <w:lvlText w:val=""/>
      <w:lvlJc w:val="left"/>
    </w:lvl>
    <w:lvl w:ilvl="3" w:tplc="748452C4">
      <w:numFmt w:val="decimal"/>
      <w:lvlText w:val=""/>
      <w:lvlJc w:val="left"/>
    </w:lvl>
    <w:lvl w:ilvl="4" w:tplc="B9FCAAB4">
      <w:numFmt w:val="decimal"/>
      <w:lvlText w:val=""/>
      <w:lvlJc w:val="left"/>
    </w:lvl>
    <w:lvl w:ilvl="5" w:tplc="39F49114">
      <w:numFmt w:val="decimal"/>
      <w:lvlText w:val=""/>
      <w:lvlJc w:val="left"/>
    </w:lvl>
    <w:lvl w:ilvl="6" w:tplc="311AFD84">
      <w:numFmt w:val="decimal"/>
      <w:lvlText w:val=""/>
      <w:lvlJc w:val="left"/>
    </w:lvl>
    <w:lvl w:ilvl="7" w:tplc="71EE2A58">
      <w:numFmt w:val="decimal"/>
      <w:lvlText w:val=""/>
      <w:lvlJc w:val="left"/>
    </w:lvl>
    <w:lvl w:ilvl="8" w:tplc="F12E05C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23C"/>
    <w:rsid w:val="00ED67B6"/>
    <w:rsid w:val="00F4223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D104"/>
  <w15:docId w15:val="{87763933-5D14-4C16-91BF-B366BC00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0D1B3E"/>
      <w:sz w:val="32"/>
      <w:szCs w:val="32"/>
    </w:rPr>
  </w:style>
  <w:style w:type="paragraph" w:styleId="Ttulo2">
    <w:name w:val="heading 2"/>
    <w:uiPriority w:val="9"/>
    <w:unhideWhenUsed/>
    <w:qFormat/>
    <w:pPr>
      <w:spacing w:before="240" w:after="80"/>
      <w:outlineLvl w:val="1"/>
    </w:pPr>
    <w:rPr>
      <w:b/>
      <w:bCs/>
      <w:color w:val="1A3A6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2320</Words>
  <Characters>12763</Characters>
  <Application>Microsoft Office Word</Application>
  <DocSecurity>0</DocSecurity>
  <Lines>106</Lines>
  <Paragraphs>30</Paragraphs>
  <ScaleCrop>false</ScaleCrop>
  <Company>Liceo del Valle</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2</cp:revision>
  <dcterms:created xsi:type="dcterms:W3CDTF">2026-05-25T20:28:00Z</dcterms:created>
  <dcterms:modified xsi:type="dcterms:W3CDTF">2026-05-25T20:28:00Z</dcterms:modified>
</cp:coreProperties>
</file>