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6/28德育案例——缺失的责任心(戴咏梅）【情况介绍】九年级了，我以为我的学生都会全身心地扑到学习上，以为他们会被我们点点滴滴的语言和行动感化，以为他们都会明白自己身上的责任。说句心里话，我把他们当大孩子看待。可是事情绝不是我想像得那样。好不容易有三名调皮生被“提前”录取了，班上也安静了许多。有的学生甚至开始转变，这是我意外的收获。可接连两件事让我觉得心里又添了几分凝重。班上一个叫季正松的学生曾因簸箕放三角柜内位置不当，柜门无法关锁用脚猛一踢，把一扇柜门踢通，但他能主动承担责任，用我的小灵通随时就主动告诉他妈此事，季母两次到校等到班上所有其他学生放学后，把两扇柜门都卸走，拿到校外找师傅重新装上纤维板，并买油漆找人漆好与三角柜几乎相同的颜色，我为学生和家长赔偿公物的责任心感动。可时隔不久班上一贯让人头疼的施毅值日时发牢骚故意踢通了一扇柜门，其他学生报告后我找他，他说他不是故意的，可以不赔偿，并强词夺理说此事跟他无关。我与其家长电话沟通后，家长说回家找他谈一下。可一周过去了，今天早读我发现柜门依旧破着，又一次查问他如何对待此事。他仍然还像上次一样，言下之意就是不赔。我心里挺气愤的，这么一个不懂责任的学生！他不能承担自己的责任，连家长也无动于衷！可坏了的东西总要有人来赔偿啊，找谁都不该啊。前后两件事，两个学生竟有如此大的差距，难怪施某学习也如此了！【教育过程】事情发生的那天下午我其实还是很忙的，但我还是在网上搜集了一些资料，找到与他谈话的切入点，展开了心理攻势。我跟他讲一个关于废纸的故事：亚运会在日本广岛结束的时候，六万人的会场上竟没有一张废纸，全世界都为之惊叹，日本民族因此而赢得尊重。我跟他讲一位名人到瑞士访问的故事，在一个洗手间里，他听到隔壁小间里一直有一种奇特的响动。由于这响动时间过长，而且也过于奇特，因此不觉吸引了他的好奇。于是，在好奇心的驱使下，他通过小门的缝隙向里探望。这一看使他惊叹不已。原来，小间里一个只有七八岁的小男孩正在修理马桶的冲刷机构。一问才知道，是这个小男孩上完厕所以后，因为冲刷设备出了问题，他没有把脏东西冲下去，因此他就一个人蹲在那里，千方百计地想修复那个冲刷设备。而他的父母、老师当时并不在他的身边。这件事令这位名人非常感慨，一个只有七八岁的小男孩，竟然有如此强烈的负责精神，可以说这种负责精神已经渗透到了他全身的每个细胞、每根神经、每滴血液，已经完完全全成了习惯。我跟他讲责任心是一种非常重要的素质，是做一个优秀的人所必须的。我跟他讲……最后他露出了少有的羞愧，表示那个星期解决此事。【教育反思】反思：十几岁的年龄犯错误是在所难免的。班主任在处理学生过失时，不要动辄大声呵斥，夸大其辞，应该冷静平和地挖掘学生犯错的深层原因，给学生讲道理，实事求是地指出他的缺点，给出弥补过失的办法，让学生深刻地体会到自己的责任，下次遇到类似的问题时，他才能权衡得失，在即将违规时止步，通过一次次的教训，让学生逐步树立责任心。【后记】中考已经结束了，回忆中考前施毅上每节课都没心思听。搬到休息室后他整天还是看他的几本翻烂掉的电脑书，他似乎总是对电脑感兴趣。可是中考的成绩却一塌糊涂。再到我们班去看一下，那坏了的三角柜门还依旧在那。我说对自己的错误不能承担责任的人他同样不会在学业上有责任。我对他的教育直到今天来看还是失败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