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发布人:姚莲娣  时间：2014/1/14 13:06:35</w:t>
        <w:br/>
        <w:br/>
        <w:t>【情况介绍】八（18）班姚羽同学，第一次到学校报道，穿着凉拖，脚上涂着蓝的发黑的指甲油，戴着耳环；集体打扫卫生时，她不愿打扫卫生；老师询问她不打扫的理由时，她把头高高的昂起，偏向斜后方，摆明绝不合作的态度，坚决不打扫卫生。</w:t>
        <w:br/>
        <w:br/>
        <w:br/>
        <w:t>当天，老师想要跟她父母沟通她的情况，打她爸爸的电话两次没人接，打她妈妈的电话是空号，她更是不愿告诉老师，她父母的电话号码。</w:t>
        <w:br/>
        <w:t>当老师询问她家的具体位置时，她回答：“我不知道我家在哪，我只知道怎么走”，不愿跟老师交流最基本的情况。</w:t>
        <w:br/>
        <w:br/>
        <w:br/>
        <w:t>收缴医疗保险费时，她先是不愿缴。</w:t>
        <w:br/>
        <w:t>老师告诉她，家长必须知道她没缴医疗保险费的情况时，她表示要缴保险费，隔天，她把保险费带来后，摔在了老师桌上。</w:t>
        <w:br/>
        <w:br/>
        <w:br/>
        <w:t>开学后，她骗取父母的伙食费没有交到学校食堂，用于买手机，欺骗老师说是在外就餐。</w:t>
        <w:br/>
        <w:br/>
        <w:br/>
        <w:t>午餐时间，她到学校食堂偷拿别人的饭盒，甚至于一顿在学校偷拿了三个饭盒，挑其中的荤菜吃掉，把剩下的饭菜丢弃桌上，导致其他同学没有饭吃，她的盗窃行为给食堂的管理带来了相当的麻烦，严重影响了学校的就餐秩序，给食堂工作人员增添了很大的负担。</w:t>
        <w:br/>
        <w:br/>
        <w:br/>
        <w:t>平时上课，她基本不听，要么趴在桌上睡觉，要么将桌子前后拖动，不论哪科老师询问她时，她总是将头高高昂起，偏向肩膀后侧，眼睛瞥向其他方向，对老师不予理睬。</w:t>
        <w:br/>
        <w:t>家庭作业更是基本不做。</w:t>
        <w:br/>
        <w:br/>
        <w:br/>
        <w:t>上课时，同学看了她几眼，她认为同学是瞥着她，于是，下课就把该同学的笔袋藏起来，（初一时，曾和一男生一起将该女生的笔袋扔到河里。</w:t>
        <w:br/>
        <w:t>）</w:t>
        <w:br/>
        <w:br/>
        <w:t>隔天受到欺侮的同学的奶奶就来到了班上，在班上说了几句（没有骂她），她掼书、摔桌子、骂人、摔门。</w:t>
        <w:br/>
        <w:br/>
        <w:br/>
        <w:t>通过多方调查取证后，她才肯承认是她偷藏了笔袋。</w:t>
        <w:br/>
        <w:br/>
        <w:br/>
        <w:t>在被欺负的学生奶奶走后，她仍然不能正确认识自己的错误，课后侮辱、谩骂被欺负的同学傻B。</w:t>
        <w:br/>
        <w:br/>
        <w:br/>
        <w:t>班会课上，老师强调不允许带手机到学校。</w:t>
        <w:br/>
        <w:t>她仍然将她偷买的手机带到学校，趁下课甚至于上课期间拿出来拍照片，显摆。</w:t>
        <w:br/>
        <w:t>一次下课期间，她和三俩女生坐在班级临近扶手上玩手机，被我校老师发现，她匆匆逃开。</w:t>
        <w:br/>
        <w:t>班主任老师问她是否有手机时，她仍然坚决不承认。</w:t>
        <w:br/>
        <w:t>直到告诉她，看到的老师会和她对质时，她才不得不承认。</w:t>
        <w:br/>
        <w:t>这种行为在同学间造成了非常不好的影响，更给班级管理带来了相当的难度。</w:t>
        <w:br/>
        <w:t>放学后，她立即脱掉校服，换穿紧身牛仔裤，并带上裙子（镶有蕾丝），涂上蓝色指甲油，不及时回家，与职中的学生出去玩，在班上树立了反面典型形象。</w:t>
        <w:br/>
        <w:br/>
        <w:br/>
        <w:t>她在校服上涂写：HI，小姐。</w:t>
        <w:br/>
        <w:t>“shit”“FUCK YOU”等一些不文明的字眼。</w:t>
        <w:br/>
        <w:br/>
        <w:br/>
        <w:t>周末，她到祝怡航、杭莹、陈彦匀、徐小惠等学生家去，带着其中一些学生在不告知父母的情况下出入一些与中学生身份不符的场所，众多家长纷纷反映，要求加强对她的教育。</w:t>
        <w:br/>
        <w:t>并有学生家长反映，在她去他家玩时，曾偷过100元。</w:t>
        <w:br/>
        <w:br/>
        <w:br/>
        <w:t>因为她的表现属于“后进生”，对班级造成了非常严重的影响，为了帮助她，也为了帮助那些经常和她在一起的学生，老师要求她们彼此间适当保持距离，下课不要拉帮结派，要正常交往。</w:t>
        <w:br/>
        <w:t>为此，她觉得是老师孤立她，却不从本身去客观的分析原因，不能意识到她带来的严重影响。</w:t>
        <w:br/>
        <w:t>在老师面前答应同学间正常交往，实际上却是怀恨在心，到班上，地理老师正在上课，全班同学正在聚精会神的听讲，她狂妄的将课桌一摔，将书本一掼，众目睽睽之下谩骂、侮辱老师，骂老师是“狗B”。</w:t>
        <w:br/>
        <w:br/>
        <w:br/>
        <w:t>【教育过程】因她的表现，学校要求她回家反思，当晚，她仍然对老师、对学校怀恨在心，到一中贴吧发帖说：“老师骂学生猪狗不如，打学生嘴巴”。</w:t>
        <w:br/>
        <w:t>帖上所说的这样一些老师从没说过，从没做过的事情，严重侮辱了老师的人格，毁损了老师的名誉，贬损了一中的荣誉，这样的诬蔑已经触犯了法律，这哪是一个正在接受教育的中学生应该有的行为呢？</w:t>
        <w:br/>
        <w:br/>
        <w:t>在反思期间，学校布置反思作业给她做，一方面是学习作业，一方面是思想作业，一天的作业她做四天，仍然是错别字连天，文不对题。</w:t>
        <w:br/>
        <w:t>思想上的反思作业，就更不用谈了。</w:t>
        <w:br/>
        <w:t>第二次的反思作业（10月18日），因为错别字太多，让她改正错别字后再发过来，她拖拖拉拉还是没有作业传过来。</w:t>
        <w:br/>
        <w:t>反思期间，她在她的QQ空间不断上传她的自拍照，QQ签名“衣服买得太值当了”，“哈哈哈哈哈哈哈”，哪有一点反思悔改的痕迹？那她好好反思了吗？</w:t>
        <w:br/>
        <w:br/>
        <w:t>面对她这样的反思表现，学校没有纵容，让她在家继续接受反思教育，并让其父母到校一起商讨孩子的教育问题。</w:t>
        <w:br/>
        <w:t>在校长、主任的努力下，她的家长终于知道，他们的教育出了非常严重的问题，才真正配合学校对自己的孩子进行教育。</w:t>
        <w:br/>
        <w:br/>
        <w:br/>
        <w:t>【案例反思】象姚羽这样的学生，如果对她一味纵容，其他的学生就会有样学样，整个班的班风就会受到严重的影响。</w:t>
        <w:br/>
        <w:t>经过学校的教育后，姚羽现已回到我们班，现在的她虽然成绩不理想，但其语言、行为已经能够成为一名合格的中学生了，我觉得，这就是进步。</w:t>
        <w:br/>
        <w:t>如果不是这样的教育，姚羽的人生轨迹有可能就会改写，是学校拯救了她。</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