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时间：2008/1/20 8:38:12德育案例（殷长军）班主任的工作一直贯穿整个教学过程，转化学生的思想工作必须在平时的一点一滴当中做起，也是一个比较烦琐的事情，有的时候还需讲究策略。案例：我们班有个坏毛病，在自习课或者中午自习期间，他们不是大声的讲话，而是相互之间传纸条。有一次自习课，看见一个学生在传纸条，我径直走过去，一声不吭，只做了一个“拿来”的手势，他也什么都没有说，很顺从地拿给我一个很小的纸条，班上的其它同学都静静地看着我们这一场哑剧，下课后，我把纸条拿到办公室里，打开纸条一看，是一些关于男女学生的事情。一会儿功夫，X就上来了，也许是知道错了，他站在旁边一句话也没有说，我很平静地对他说，现在我不和你谈，你想想，我也要时间想想。教育过程：第二天中午午休时间，我走进教室，点了一个女生，让她走到讲台上来，拿一支粉笔，所有的同学都不知道我要做什么，迷惑不解地看着我，我首先让她在黑板上画一个圆形，再画一个正方形，接下来，我让X也上讲台上来，这次是要求他在黑板上同时用左手画圆，右手画方，哦，很多同学已经开绐知道我想要做什么了，纷纷开始小声议论，有的会心地笑了起来，有的甚至大声地说，X，画得太糟糕！我开口发言了，在《神雕侠侣》中只有周伯通，小龙女和郭靖才具备有一心可以二用的本事，那是小说人物，我们都是平凡人，一边传纸条一边做作业，心思不放在学习上是做不出物理和数学题目。只有全神贯注，一心一意才能做出好活来。反思：学生犯错误是很正常的事情，班主任不要急于发火，让学生和自已先静下来，给出双方一个思考的时间和空间。如果事情一出就用简单粗暴的方法批评学生，即使他表面上服气了但实际上他只是摄于你做班主任的威严而心里不服气。因此在工作中要多动动脑筋，以退为进可能效果会更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