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时间：2008/1/8 14:35:26经过这几年的磨练，我原以为自己在如何当好班主任工作方面好歹算是积累了些经验，在许多问题上也可以现活现用，处理些同类似的突发事件也会驾轻就熟，然，我忽略了一个重要的变动因素：学生是最活最活的，每一届的学生都有自己的鲜明个性，因而同类型的突发事件发生在不同的学生身上就又是截然不同的了，因而班主任工作永远要面临一个新字，套用我们的政治术语，那就是得“与时俱进”。[情况介绍]又要月考了，例行总会进行关于考风考纪方面的班级教育——在班会课上，我是三令五申地强调学校对考风考纪的重视度及如若作弊学校会怎样处理即会对学生的学习生涯产生怎样的不利影响。本以为这番教育定会有所成效，可是，意想不到的事还是发生了……上午第一门英语考试完了后，有一个考场的监考老师就急匆匆地跑来跟我讲，我们班有个男生在她的考场上公然作弊，而且声响与举动都比较大，她问我该怎么办，我当时就火冒三丈，马上回应说——上报政教处。这个在我的印象中是多么老实乖巧的男生，这事我怎么都没想到会发生在他的身上的。在他考完数学后，我就把他叫到了办公室，在我的再三追问下，他终于道出了内心最真实的想法——他爸妈感情不好，三天一小吵，五天一大吵，而且每次争吵时又总会把气撒在他身上，总会骂他成绩不好不争气之类。而他这次英语又没复习好，所以就采取了这种极端方式，目的只是想赢得家里的安宁及父母对他的尊重与肯定。[案例分析]应当承认，该同学的动机只是为了引起父母的注意，只是为了满足内心渴望尊重与肯定的需要；而这一直接动机又缘于其家庭的直接影响。应该说，这么个14-15岁的男孩有这种想法还是可以理解的，甚至于他想通过自己的表现来息事宁人的想法还应在一定程度上受到肯定，但其采取的方式是不正当的，尤其与其学生身份极不相符。所以作为班主任应纠正的就是他的这种错误行为，并通过一定的惩罚措施来告诫他。[教育过程]一、我把学生叫来，向他道明他的动机是值得肯定的，但采取的方式是极不可取的。然后向他抛出两个问题——1、如果你现在的身份是父母，你希望你的小孩怎么做，如果你知道自己的小孩成绩都是虚假的，你会怎么想？2、如果你现在的身份是班主任，你面对这种学生，你会怎么处理？他伫立在那儿想了五分钟左右，然后他终于说出一句：无论是哪种身份，他都不乐意看到现在这种状况，他从没想到自己的这么一个行为会给这么多人带来困扰，他真的知道错了。听完他的话后，我就说那我们把身份转换过来，你现在觉得我该怎么办？他用挺强硬的语气说——该怎么办就怎么办，我愿意接受一切后果。那我就对他说，我会照章办事，上报政教处。二、向学生表明我对他现在的看法还是和以前一样，我并没有把他归类到坏学生一档里，在我的心目中他还是个尊敬老师又懂事的学生，我只是觉得他做了件不应该做的事，希望他对自己不要有其他看法，千万别放弃自己。期末马上又要到了，希望他好好复习，积极备考，给自己定个最低目标和最高目标，要学会经常给自己打气。三、跟他的爸妈作了下交流，希望他们回家后不要过多的责骂，而要想想孩子到底为什么会这么做，有时尽量多为孩子想想，多考虑考虑孩子的感受。[个案效果]作为班主任，我知道现在的学生心思都比以前的学生要细腻的多，所以尤其注意自己的言行，并且用满腔的热情去关爱他，给予他足够的信任，让他在班集体中获得朴实的尊重与认可，让他体验到正确的尊重与认可所带来的喜悦。马上就要元旦放假了，又照例去做了班级动员工作，这个男生在班会课上完后，他特意跑来跟我笑着说：“王老师，我已经开始复习了，我爸妈现在都很关心我，你放心，我这次一定会好好努力好好表现的！”我也投之以一笑，说：“嗯，学习是得好好努力，有付出肯定会有回报的，老师相信你肯定行的！”[教育反思]学生产生的各种行为，尤其是过错行为，原因是复杂的，但作为老师的影响是绝不容忽视的，不能以简单的目光看待学生，更不能从浅层次分析学生行为，甚至给学生下一定论，由此产生思维定势，并带来不良影响与后果，要常反省自己的教育行为，要尊重爱护学生的自尊心，要洞察学生的需求心理，并依此正确引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