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每个学生都需要表扬</w:t>
        <w:br/>
        <w:br/>
        <w:t>初三（2）谭钊</w:t>
        <w:br/>
        <w:br/>
        <w:t>班主任是学校管理中的一部分，是班级管理的重要人物，是学习的引导者。</w:t>
        <w:br/>
        <w:t>要想做好班主任工作，没有爱心、信心和耐心是绝对不行的。</w:t>
        <w:br/>
        <w:t>所以自从当了班主任总感到有很大压力，心理非常不安。</w:t>
        <w:br/>
        <w:t>但同时感到责任与使命。</w:t>
        <w:br/>
        <w:t>生命是现实的，工作是认真的，勇敢面对并想办法解决是唯一的选择。</w:t>
        <w:br/>
        <w:br/>
        <w:br/>
        <w:t>一、案例</w:t>
        <w:br/>
        <w:br/>
        <w:t>张明顺，一个好动、散漫，脾气倔强的男生，这位看似貌不惊人的学生，却是我工作中的一个大难题。</w:t>
        <w:br/>
        <w:t>学习对他来说很无所谓，由于基础差导致学习跟不上，这学期不管什么课他都不学，每一节课没事就睡觉，但下了课后就“活蹦乱跳”了。</w:t>
        <w:br/>
        <w:t>所以我这学期开始就把目标瞄准了他，因为如果不把他的工作做好，就会影响和干扰正常的班级管理，是非不断。</w:t>
        <w:br/>
        <w:br/>
        <w:br/>
        <w:t>有一次我上课，他像往常一样先趴在桌子上睡觉，这成何体统，当时我心里非常气愤，但怕影响其他同学所以就没说，直到下课。</w:t>
        <w:br/>
        <w:t>下课后我让他到办公室里来，虽然心中很火，但我也没有严厉批评他，因为我了解像他一类的学生脾气比较倔强，说得过重反而适得其反。</w:t>
        <w:br/>
        <w:t>我问他今天是否身体不好还是其他原因要这样做，并说一些做人的大道理及人与人应互相尊重之类。</w:t>
        <w:br/>
        <w:t>他可能也认识到自己的“过分”，所以态度不是很强硬。</w:t>
        <w:br/>
        <w:t>谈心，这是做学生工作必备的法宝，也是班级管理过程中必不可少的环节，但这次谈话的效果并不明显。</w:t>
        <w:br/>
        <w:t>后来的一段时间，我时不时地找他来谈心，说说他的家庭，有时叫他帮我做点事，比如搬桌子，收收本子，在生活上也开始关心他。</w:t>
        <w:br/>
        <w:t>经过我不懈的努力，时间的投入，精力的消耗，得到了</w:t>
        <w:br/>
        <w:br/>
        <w:br/>
        <w:br/>
        <w:t>相应的回报，他的变化在不知不觉中产生了，上课不再像以前那样经常趴在桌子上，有时偶尔也会做点作业，下课也比过去少惹事了。</w:t>
        <w:br/>
        <w:br/>
        <w:br/>
        <w:t>在一次学校大型劳动中，因为他打扫教室卫生擦窗户格外认真，我在全班同学面前大大的表扬了他，经过一连串事情的发生，他把我当成了朋友。</w:t>
        <w:br/>
        <w:t>虽然学习不怎样的他，但平时也能够带头遵守纪律。</w:t>
        <w:br/>
        <w:br/>
        <w:br/>
        <w:t>二、案例分析及反思</w:t>
        <w:br/>
        <w:br/>
        <w:t>1、捕捉闪光点，让每一个学生体验到成功</w:t>
        <w:br/>
        <w:br/>
        <w:t>人在社会中存在，都希望自己的学习、工作、人品等受到赏识。</w:t>
        <w:br/>
        <w:t>特别是我们的孩子，他们正处于自我意识急剧发展的时期，具有非常强的自尊心，他们需要家长、老师的赏识，哪怕是做错了什么，也需要帮他们找到不足，保护他们的自尊心。</w:t>
        <w:br/>
        <w:t>而赏识、赞扬、鼓励正是肯定一个人的具体表现。</w:t>
        <w:br/>
        <w:t>赏识要有一定的艺术性，实践证明，捕捉闪光点是赏识教育的关键。</w:t>
        <w:br/>
        <w:t>在学习生活中，老师态度欣赏、接受和喜爱身边的每一个学生，不失时机地为孩子的点滴进步喝彩，让每个学生都体验到成功。</w:t>
        <w:br/>
        <w:t>这样，学生才能从教师的态度中么、敏锐地感受到教师对他们的热爱与信任而使自己充满自信。</w:t>
        <w:br/>
        <w:br/>
        <w:br/>
        <w:t>2、营造群体赏识氛围，增强班集体的凝聚力</w:t>
        <w:br/>
        <w:br/>
        <w:t>赏识教育需要教师赏识学生，还要老师引导学生学会自我赏识、赏识他人、赏识群体，创设群体赏识情境。</w:t>
        <w:br/>
        <w:t>因为群体氛围好了，能激发学生对班集体的热爱和信心，集体才有凝聚力，学生热爱集体，能为集体着想，其行为就会规范，班集体也就有了活力。</w:t>
        <w:br/>
        <w:t>班集体的活动是班级的生命，我以丰富多彩的活动为载体，深化“赏识教育”。</w:t>
        <w:br/>
        <w:t>开展手抄报比赛、行为习惯量化分评比、学习比赛，以及组织学生参加学校运动会、歌咏比赛等活动，并以每次活动为契机，让学生体验到成功的喜悦，不断树立自信心。</w:t>
        <w:br/>
        <w:br/>
        <w:br/>
        <w:t>3、找回自信，为后进生重塑形象</w:t>
        <w:br/>
        <w:br/>
        <w:br/>
        <w:br/>
        <w:t>“尺有所短，寸有所长”，没有十全十美的学生，同样，也没有一无是处的学生，问题学生，他们并非处处都差、时时都差。</w:t>
        <w:br/>
        <w:t>他们有自己的长处和优点，有自己独特之处，但就是身上的毛病、问题太多，以致冲淡、遮掩了他们的 “闪光点”，老师往往很难发现，这就要求我们老师不妨多一份细心，去观察学生的方方面面，千方百计寻找他们身上潜在的优点，为转化、引导他们寻找突破口，用一份细心与细微处赏识他们，收集他的每一个优点、每一次进步，放大他们的优点，挖掘他们的“闪光点”，在班集体中，利用同学们关心支持，给他们不断创造“展示自我”“张扬个性”的机会，引导他们重拾自尊自信，端正其纪律、学习态度。</w:t>
        <w:br/>
        <w:t>从而促使使学生不断地重塑自我、完善自我、战胜自我。</w:t>
        <w:br/>
        <w:t>是啊，赏识导致成功，抱怨导致失败。</w:t>
        <w:br/>
        <w:t>不是好孩子需要赏识，而是赏识会使孩子变得越来越好；不是“坏孩子”需要抱怨，而是抱怨会使孩子变得越来越坏。</w:t>
        <w:br/>
        <w:t>赏识教育将使孩子们不断地重塑自我、完善自我、战胜自我</w:t>
        <w:br/>
        <w:br/>
        <w:br/>
        <w:br/>
        <w:t>反思：人都有被认可的需要，被肯定的需要，学生更是如此。</w:t>
        <w:br/>
        <w:t>他们在意家长对他们的看法，在意同学之间的评论，更在意自己闪光点是否得到了班主任的认可，至今我仍深深记得带教老师送我的一句话“表扬要点名，批评不点名”，只有这样才能更好地开展班主任工作，也才能与学生建立良好的师生感情，进行互动式的交流与沟通。</w:t>
        <w:br/>
        <w:t>每个学生身上都有“闪光点”，而且他们他们都有一种强烈的希望自己被别人肯定的心理。</w:t>
        <w:br/>
        <w:t>因此，班主任要抓住学生的这个特征，在对学生进行思想教育的过程中，及时捕捉学生身上的“闪光点”并予以表扬，这将会激发他们身上的潜能，取得事半功倍的教育效果，师生之间的关系必将得到极大的改善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