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李某，女；12岁，母亲病故，父亲外出打工，由姐姐照看。其表现如下：不遵守校规校纪，学习习惯和生活习惯差，作业不能及时完成，粗心大意，上课注意力不集中，小动作不断；和同学相处不和，爱理是非，在家里不听代养人的教导，经常顶嘴，我行我素。问题分析：经过调查、走访、电话联系家长等途径，发现该学生存在问题的原因如下：（1）情感方面存在缺失。母亲病故，父亲外出打工，由姐姐照看，致使李某得不到父母的关爱。离开了父母的关怀，小孩没有了安全感，对社会没有信任感，以后对社会的态度、对他人的态度、对一些社会现象的态度就很容易走向极端。没有父母的呵护，没有理性的沟通，孩子的心灵易受创伤。（2）家庭教育方法不当。父母没在身边，根本谈不上对孩子进行教育，他们只是为孩子提供吃饭、住宿，更是谈不上教育。事实上为孩子学习、身心发展的造成了负面影响。即使托付于姐姐，也只能以生活照顾为主，知识、精力上也承担不了品德培养、学习辅导之职，使家庭道德教育处于真空状态。（3）学校教育鞭长莫及。学校教育侧重在校时段教学管理，对留守儿童的心理关爱难以顾及，与家长的沟通难以实现，对那些“问题儿童”难以管理。（4）社会对留守儿童的关注不多。目前小城镇的社会教育还很薄弱，教育资源缺乏，教育观念陈旧，不能有效地弥补留守儿童家庭教育关怀的不足；对一些娱乐场所不能有效管理，也使一些留守儿童沉迷其中而不能自拔。2、案例过程进入初中后，李某的情绪一直不太稳定，想法偏执。班主任，科任老师多次联手，耐心做工作，但始终收效甚微。刚开学不久，学校组织开家长会，李某的家长没有来，她来给我请假说：“老师，今天我姐姐没空，不能来开家长会。”我很好奇问道：“你爸爸、妈妈怎么不来呢？为什么是姐姐来？”她低沉地说：“我爸爸在外面打工，妈妈早就死了，我住姐姐家。”我心里顿时感觉隐隐作痛，赶紧说：“对不起，老师不了解你的情况，你是个勇敢的孩子……。”家长会后我单独找到李某了解了她的情况，对她进行了鼓励，用“爱心”换起信任。俗话说得好：“亲其师，信其道”。“在家靠父母，出门靠朋友”。孩子还小，对父母的依赖更强烈，然而，父母的依赖没有了，孩子的心灵得承受多大的压力呀！为了让李某对我有依赖感，我经常和她谈心，了解她的心理变化，给她力所能及的关爱，让她那颗孤独的心得到安慰。渐渐地她对我解除了戒备心理，把我当成了朋友，可以信赖和依赖的人。李某也渐渐适应了初中生活，学习习惯和生活习惯也了明显的改变，初一上学期期末考试她的成绩在我们班66人中，名列前十五名，可喜可贺啊！可是到了第二学期，李某请了两天假没来学校读书，她打电话给我说她病了，不能来学校上课。晚上我打电话给家长才知道，她说谎了，原因是她不想读书了，又不好给老师说，只好撒谎。不想读书的原因是因为偏科，学校管理严格，不自由。后来在家长和老师的劝说下，李某两天后来到了学校。李某的这次辍学念头让我深思，她想辍学是因为觉得自己学习上不能上进，用耐心督促进步势在必行。作为留守儿童，是家里近乎于无人管理的真空，更何况她住在姐姐家。姐姐要为生活忙碌，没时间管教她。所以他的自由空间太大了，作业常常不做，即使做了也很难保质保量。面对这种情况，我先是在教室组成接对子的活动，想搞“一帮一一对红”，没想到李根本不把帮他的同学放在眼里，一周下来，涛声依旧，一次作业都没完成，害得帮她的同学很生气。没办法，干脆把每天叫她放学后到办公室完成作业再回家，我每天坚持检查耐心讲解纠错。这方法坚持了一段时间，她的成绩有了一定的改观，学习习惯也有所改变。用读书促其成长；“书籍是人类进步的阶梯”、“书是人的精神食粮”、“读书使人明智”……有关读书的名言太多，但李某从小就在离开父母的环境中疯跑，她不能沉下心来读书，我带着满腹的疑问决定试试。我在家里找了一些适合他们这个年龄阶段看的书，没想到，她慢慢地喜欢上读书，在英语方面很有天赋，每次测试都是优秀，但理科偏科。下午放学鼓励她去留守儿童活动室参加活动、看书、看电影等等。在初二上学期的时候，李某的表现都很优秀，性格也乐观了不少，原来李某的爸爸结婚了，新妈妈对她很好，各方面都很关心她，她终于体会到了家庭带给她的温馨和快乐，我们都为李某高兴。但幸运之神并没有青睐李某多久，初二下期开学不久，李某的新妈妈出了车祸，丢下她们父子离开了这个不幸的家庭。这对李某和她父亲都是沉重的打击，李某这学期的表现都很沉默，上课精力不集中，课后懒散，好不容易培养的学习积极性也没有了……，多次的说服教育这时候已经显得苍白无力了。真让老师们着急啊！真的希望时间是治愈伤痕的良药，一学期过去了，李某的学习成绩还是保持在中等偏上，说明这孩子虽然沉浸在悲痛中，但学习上还是挺用心的。这学期开学了，报名那天李某没有来，听同学说她去县城打工去了，打电话给家长属实了同学们的说法。本着不放弃一个学生的信念，本着不放弃一个学生的信念，政教处会同老师、家长一起分析研讨对策，决定：第一，暂时满足她他的要求，让她自己去找工作；第二，如果找到工作，家长就告诉老板孩子未成年，不能雇佣。一周过去了，李某打电话给我，说想回来读书，我们心中一喜，不过考虑到她的情况不是一朝一夕形成的，想再看看她复学的决心有多大，毅力有多强，便严肃地告诉她：学校不是任她随意进出的，不能想走就走，想来就来。若她真心悔过，再给她一个机会，写一份思想认识；将开学以来的各科作业补起来，交给任课老师，等所有老师都认可了，才能进教室。她同意了，并做到了所有的要求，第三周李某又坐进了熟悉的教室里。第三周星期二班会课我们全班欣赏了电影《风雨哈佛路》，这是一部很简单的电影，时间进度跳的比较快，小小的利兹，生长的环境可谓是绝对的逆境，但她却从社会的最底层不断奋斗直到进入了哈佛，这种身陷逆境却永不轻言放弃的态度值得我们学习。???电影结束后我对全班学生进行了启发：这世上没有谁可以不经历风雨就能见到彩虹。我们总会遇上那些人生路上必备的绊脚石，而大多数人都会向苦难，向当下的生活妥协，极少数人则会跟利兹一样，选择继续前进，他们不愿认输，不愿低头，他们相信，只要努力，不是尽力，而是要拼命，只要这么去做了，他们就能够改变自己当下的生活，改变自己的环境和命运。所以，这世界上有了失败，平庸和成功这三种人，所以，失败平庸占多数，而真正成功的人，占极少数。???观赏完电影后再次找到李某谈了感受，“我要改变我的生活，我要尽力拼搏，不让自己落入社会的最底层，我不能终日沉静在迷茫彷徨之中，认定我现在的生活，如果，如果，如果我更加努力呢？别人可以做到的事，为什么我不能做到呢,人生是可以选择的！”这句台词给了李某很深刻的印象，“因为影片中主人公利兹尽管身处逆境，但却仍能有如此坚定的志向与理想。而我们呢？环境比她优越百倍，但却没能有如此坚定的目标与志向，虽说能像利兹一样的人可谓少之又少，但是我们生活中所欠缺的不正是想她一样坚定的信念吗？虽说做到像她那样强烈的目标感很难，但我们至少可以试着去学习，去模仿，去尝试，只有这样，我们才会得到源源不断的动力和追求的力量。”这是李某周记写的。尽管她是自己主动要求复学的，但我们担心她能坚持多久，会不会反复，所以一直密切关注着。果然，一星期后，上课时一些老毛病开始复发。这时，班主任及时找她谈话，敲敲警钟；任课老师也都经常给她提个醒；同学们鼓励他、督促她。慢慢地，她的心定下来了，行为规范起来了，学习成绩稳步上升，半期考试有希望考到前十名。3、案例反思创新思想道德教育方式势在必行。教育手段和目标应紧紧围绕社会和市场的变化，紧紧围绕学生思想和生活实际，社会的发展的需要。不能始终让"德育"游离于教育教学，甚至游离于社会。。12—15岁属于少年期，又称“危险期”或“心里断乳期”。总的说来,学校德育在促进少年身心发展方面的任务可以形象的比喻为“帮助少年起飞”。信息的时代，开放的社会，学校不再是封闭的象牙塔，学生从现实生活中得到的影响、教育可能比书本知识、老师的说教来得更直接、更生动、更丰富。李某因受到家庭中和社会上过多的不良影响而使自己的人生出现了偏差，但同样是现实生活教育了他、纠正了他，令他回到了正常的人生轨道。因而，我们现时期的学校思想品德教育要建构基于生活、社会的开放型活动德育模式，借鉴、运用美国著名教育学家杜威先生的“教育即生活、教育即经验的重组”教育思想，面向学生的生活实际，面向社会，拓展教育时空，以生活为中心，以活动为中心，构筑校内外相互沟通，加强德育工作的针对性和实效性。可是到了第二学期，李某请了两天假没来学校读书，她打电话给我说她病了，不能来学校上课。晚上我打电话给家长才知道，她说谎了，原因是她不想读书了，又不好给老师说，只好撒谎。不想读书的原因是因为偏科，学校管理严格，不自由。后来在家长和老师的劝说下，李某两天后来到了学校。李某的这次辍学念头让我深思，她想辍学是因为觉得自己学习上不能上进，用耐心督促进步势在必行。作为留守儿童，是家里近乎于无人管理的真空，更何况她住在姐姐家。姐姐要为生活忙碌，没时间管教她。所以他的自由空间太大了，作业常常不做，即使做了也很难保质保量。面对这种情况，我先是在教室组成接对子的活动，想搞“一帮一一对红”，没想到李根本不把帮他的同学放在眼里，一周下来，涛声依旧，一次作业都没完成，害得帮她的同学很生气。没办法，干脆把每天叫她放学后到办公室完成作业再回家，我每天坚持检查耐心讲解纠错。这方法坚持了一段时间，她的成绩有了一定的改观，学习习惯也有所改变。用读书促其成长；“书籍是人类进步的阶梯”、“书是人的精神食粮”、“读书使人明智”……有关读书的名言太多，但李某从小就在离开父母的环境中疯跑，她不能沉下心来读书，我带着满腹的疑问决定试试。我在家里找了一些适合他们这个年龄阶段看的书，没想到，她慢慢地喜欢上读书，在英语方面很有天赋，每次测试都是优秀，但理科偏科。下午放学鼓励她去留守儿童活动室参加活动、看书、看电影等等。在初二上学期的时候，李某的表现都很优秀，性格也乐观了不少，原来李某的爸爸结婚了，新妈妈对她很好，各方面都很关心她，她终于体会到了家庭带给她的温馨和快乐，我们都为李某高兴。但幸运之神并没有青睐李某多久，初二下期开学不久，李某的新妈妈出了车祸，丢下她们父子离开了这个不幸的家庭。这对李某和她父亲都是沉重的打击，李某这学期的表现都很沉默，上课精力不集中，课后懒散，好不容易培养的学习积极性也没有了……，多次的说服教育这时候已经显得苍白无力了。真让老师们着急啊！真的希望时间是治愈伤痕的良药，一学期过去了，李某的学习成绩还是保持在中等偏上，说明这孩子虽然沉浸在悲痛中，但学习上还是挺用心的。这学期开学了，报名那天李某没有来，听同学说她去县城打工去了，打电话给家长属实了同学们的说法。本着不放弃一个学生的信念，本着不放弃一个学生的信念，政教处会同老师、家长一起分析研讨对策，决定：第一，暂时满足她他的要求，让她自己去找工作；第二，如果找到工作，家长就告诉老板孩子未成年，不能雇佣。一周过去了，李某打电话给我，说想回来读书，我们心中一喜，不过考虑到她的情况不是一朝一夕形成的，想再看看她复学的决心有多大，毅力有多强，便严肃地告诉她：学校不是任她随意进出的，不能想走就走，想来就来。若她真心悔过，再给她一个机会，写一份思想认识；将开学以来的各科作业补起来，交给任课老师，等所有老师都认可了，才能进教室。她同意了，并做到了所有的要求，第三周李某又坐进了熟悉的教室里。第三周星期二班会课我们全班欣赏了电影《风雨哈佛路》，这是一部很简单的电影，时间进度跳的比较快，小小的利兹，生长的环境可谓是绝对的逆境，但她却从社会的最底层不断奋斗直到进入了哈佛，这种身陷逆境却永不轻言放弃的态度值得我们学习。???电影结束后我对全班学生进行了启发：这世上没有谁可以不经历风雨就能见到彩虹。我们总会遇上那些人生路上必备的绊脚石，而大多数人都会向苦难，向当下的生活妥协，极少数人则会跟利兹一样，选择继续前进，他们不愿认输，不愿低头，他们相信，只要努力，不是尽力，而是要拼命，只要这么去做了，他们就能够改变自己当下的生活，改变自己的环境和命运。所以，这世界上有了失败，平庸和成功这三种人，所以，失败平庸占多数，而真正成功的人，占极少数。???观赏完电影后再次找到李某谈了感受，“我要改变我的生活，我要尽力拼搏，不让自己落入社会的最底层，我不能终日沉静在迷茫彷徨之中，认定我现在的生活，如果，如果，如果我更加努力呢？别人可以做到的事，为什么我不能做到呢,人生是可以选择的！”这句台词给了李某很深刻的印象，“因为影片中主人公利兹尽管身处逆境，但却仍能有如此坚定的志向与理想。而我们呢？环境比她优越百倍，但却没能有如此坚定的目标与志向，虽说能像利兹一样的人可谓少之又少，但是我们生活中所欠缺的不正是想她一样坚定的信念吗？虽说做到像她那样强烈的目标感很难，但我们至少可以试着去学习，去模仿，去尝试，只有这样，我们才会得到源源不断的动力和追求的力量。”这是李某周记写的。尽管她是自己主动要求复学的，但我们担心她能坚持多久，会不会反复，所以一直密切关注着。果然，一星期后，上课时一些老毛病开始复发。这时，班主任及时找她谈话，敲敲警钟；任课老师也都经常给她提个醒；同学们鼓励他、督促她。慢慢地，她的心定下来了，行为规范起来了，学习成绩稳步上升，半期考试有希望考到前十名。3、案例反思创新思想道德教育方式势在必行。教育手段和目标应紧紧围绕社会和市场的变化，紧紧围绕学生思想和生活实际，社会的发展的需要。不能始终让"德育"游离于教育教学，甚至游离于社会。。12—15岁属于少年期，又称“危险期”或“心里断乳期”。总的说来,学校德育在促进少年身心发展方面的任务可以形象的比喻为“帮助少年起飞”。信息的时代，开放的社会，学校不再是封闭的象牙塔，学生从现实生活中得到的影响、教育可能比书本知识、老师的说教来得更直接、更生动、更丰富。李某因受到家庭中和社会上过多的不良影响而使自己的人生出现了偏差，但同样是现实生活教育了他、纠正了他，令他回到了正常的人生轨道。因而，我们现时期的学校思想品德教育要建构基于生活、社会的开放型活动德育模式，借鉴、运用美国著名教育学家杜威先生的“教育即生活、教育即经验的重组”教育思想，面向学生的生活实际，面向社会，拓展教育时空，以生活为中心，以活动为中心，构筑校内外相互沟通，加强德育工作的针对性和实效性。第三周星期二班会课我们全班欣赏了电影《风雨哈佛路》，这是一部很简单的电影，时间进度跳的比较快，小小的利兹，生长的环境可谓是绝对的逆境，但她却从社会的最底层不断奋斗直到进入了哈佛，这种身陷逆境却永不轻言放弃的态度值得我们学习。???电影结束后我对全班学生进行了启发：这世上没有谁可以不经历风雨就能见到彩虹。我们总会遇上那些人生路上必备的绊脚石，而大多数人都会向苦难，向当下的生活妥协，极少数人则会跟利兹一样，选择继续前进，他们不愿认输，不愿低头，他们相信，只要努力，不是尽力，而是要拼命，只要这么去做了，他们就能够改变自己当下的生活，改变自己的环境和命运。所以，这世界上有了失败，平庸和成功这三种人，所以，失败平庸占多数，而真正成功的人，占极少数。???观赏完电影后再次找到李某谈了感受，“我要改变我的生活，我要尽力拼搏，不让自己落入社会的最底层，我不能终日沉静在迷茫彷徨之中，认定我现在的生活，如果，如果，如果我更加努力呢？别人可以做到的事，为什么我不能做到呢,人生是可以选择的！”这句台词给了李某很深刻的印象，“因为影片中主人公利兹尽管身处逆境，但却仍能有如此坚定的志向与理想。而我们呢？环境比她优越百倍，但却没能有如此坚定的目标与志向，虽说能像利兹一样的人可谓少之又少，但是我们生活中所欠缺的不正是想她一样坚定的信念吗？虽说做到像她那样强烈的目标感很难，但我们至少可以试着去学习，去模仿，去尝试，只有这样，我们才会得到源源不断的动力和追求的力量。”这是李某周记写的。尽管她是自己主动要求复学的，但我们担心她能坚持多久，会不会反复，所以一直密切关注着。果然，一星期后，上课时一些老毛病开始复发。这时，班主任及时找她谈话，敲敲警钟；任课老师也都经常给她提个醒；同学们鼓励他、督促她。慢慢地，她的心定下来了，行为规范起来了，学习成绩稳步上升，半期考试有希望考到前十名。3、案例反思创新思想道德教育方式势在必行。教育手段和目标应紧紧围绕社会和市场的变化，紧紧围绕学生思想和生活实际，社会的发展的需要。不能始终让"德育"游离于教育教学，甚至游离于社会。。12—15岁属于少年期，又称“危险期”或“心里断乳期”。总的说来,学校德育在促进少年身心发展方面的任务可以形象的比喻为“帮助少年起飞”。信息的时代，开放的社会，学校不再是封闭的象牙塔，学生从现实生活中得到的影响、教育可能比书本知识、老师的说教来得更直接、更生动、更丰富。李某因受到家庭中和社会上过多的不良影响而使自己的人生出现了偏差，但同样是现实生活教育了他、纠正了他，令他回到了正常的人生轨道。因而，我们现时期的学校思想品德教育要建构基于生活、社会的开放型活动德育模式，借鉴、运用美国著名教育学家杜威先生的“教育即生活、教育即经验的重组”教育思想，面向学生的生活实际，面向社会，拓展教育时空，以生活为中心，以活动为中心，构筑校内外相互沟通，加强德育工作的针对性和实效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