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发布人:吴菊仙  时间：2013/1/15 17:10:29</w:t>
        <w:br/>
        <w:br/>
        <w:t>情况介绍：</w:t>
        <w:br/>
        <w:br/>
        <w:t>三字经里有说过：“子不教，父之过，教不严，师之惰。</w:t>
        <w:br/>
        <w:t>”我一直都认为我是一个比较严厉的老师，认识了八（12）班的这群孩子后，我觉得更应该对他们要求严厉些。</w:t>
        <w:br/>
        <w:t>通过观察发现班里调皮、懒惰、不尊师守纪的同学比其他班要多得多了。</w:t>
        <w:br/>
        <w:t>就拿班里的耿**同学来说，刚接手这个班时就听其他老师说“他特别喜欢在早读课时上厕所，尤其是在语文早读课上”，我心想这实在是小事一桩，开学后没多久在我的早读课上，平均每星期两到三次，他是要请假去上厕所的。</w:t>
        <w:br/>
        <w:t>刚开学也不怎么好不同意，持续了两星期后，我开始hold不住了，这样的行为对课堂，学风，还有其他同学的学习注意力都是极大的影响，我自认为像我这么严厉的班主任怎么会允许这样的事发生呢？于是我开始心平气和地找他谈话，让他要注意自己的行为，对其他同学造成的影响。</w:t>
        <w:br/>
        <w:t>谈话过后的那一个星期，这样的事情不再发生了，我还暗自窃喜：这帮学生还是蛮容易搞定的嘛！谁知好景不长，在接下来的日子里，这样的事情频频发生。</w:t>
        <w:br/>
        <w:t>我想再也不可以包容了，适当的严格要求还是有必要的。</w:t>
        <w:br/>
        <w:t>于是，在某一个早读课上，在我未同意他上厕所后，悲剧发生了…</w:t>
        <w:br/>
        <w:br/>
        <w:t>案例反思：</w:t>
        <w:br/>
        <w:br/>
        <w:t>通过这件事后，我陷入了深深的反思：老师对学生严厉是应该的，可是同一个要求提出来，是否每个人都能达到这样的要求，如果碰到了能力有限的同学，我们该怎么办？从这个同学所反映出的情况可以看出他不是不愿意去遵从老师的意见，而是自制力确实达不到这样的要求，那我们是不是该放宽界限，允许个体差异的存在。</w:t>
        <w:br/>
        <w:t>因此，从今以后我一定要多关注每一个同学，尤其是那些和大部分同学存在差异的学生，以他们的发展为中心，努力地寻求适合他们的教育教学方式和方法，争取让他们的优点和特长得到最大程度的发挥，取得更好的成绩。</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