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发布人:吴菊仙  时间：2013/1/15 17:10:29情况介绍：三字经里有说过：“子不教，父之过，教不严，师之惰。”我一直都认为我是一个比较严厉的老师，认识了八（12）班的这群孩子后，我觉得更应该对他们要求严厉些。通过观察发现班里调皮、懒惰、不尊师守纪的同学比其他班要多得多了。就拿班里的耿**同学来说，刚接手这个班时就听其他老师说“他特别喜欢在早读课时上厕所，尤其是在语文早读课上”，我心想这实在是小事一桩，开学后没多久在我的早读课上，平均每星期两到三次，他是要请假去上厕所的。刚开学也不怎么好不同意，持续了两星期后，我开始hold不住了，这样的行为对课堂，学风，还有其他同学的学习注意力都是极大的影响，我自认为像我这么严厉的班主任怎么会允许这样的事发生呢？于是我开始心平气和地找他谈话，让他要注意自己的行为，对其他同学造成的影响。谈话过后的那一个星期，这样的事情不再发生了，我还暗自窃喜：这帮学生还是蛮容易搞定的嘛！谁知好景不长，在接下来的日子里，这样的事情频频发生。我想再也不可以包容了，适当的严格要求还是有必要的。于是，在某一个早读课上，在我未同意他上厕所后，悲剧发生了…案例反思：通过这件事后，我陷入了深深的反思：老师对学生严厉是应该的，可是同一个要求提出来，是否每个人都能达到这样的要求，如果碰到了能力有限的同学，我们该怎么办？从这个同学所反映出的情况可以看出他不是不愿意去遵从老师的意见，而是自制力确实达不到这样的要求，那我们是不是该放宽界限，允许个体差异的存在。因此，从今以后我一定要多关注每一个同学，尤其是那些和大部分同学存在差异的学生，以他们的发展为中心，努力地寻求适合他们的教育教学方式和方法，争取让他们的优点和特长得到最大程度的发挥，取得更好的成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