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发布人:朱桂红  时间：2012/1/6</w:t>
        <w:br/>
        <w:br/>
        <w:t>案例分析：</w:t>
        <w:br/>
        <w:br/>
        <w:t>虽说学生和我的儿子差不多大，也许年龄原因，的确有了代沟。</w:t>
        <w:br/>
        <w:t>但我自以为和学生的关系似乎还不错。</w:t>
        <w:br/>
        <w:t>班里有一个C同学，在开学初学习成绩、学习态度都不错，至少是中等以上的学生，而我一向有一个有些“偏激”的想法，我觉得男孩子只要学起来，潜力是非常大的，所以对他的期望也不低，但是由于工作忙琐事多，加上C同学平时表现还可以，所以放在他的身上的注意力也相对的少了。</w:t>
        <w:br/>
        <w:br/>
        <w:br/>
        <w:t>在一个偶然的机会，我在课堂上发现C同学有点异常，平时比较活跃乐观的他有些萎靡不振，即使我用和善的话语逗他两句，他的反应也不是很明显，这与他的性格，至少是我所了解的，迥然不同，于是我决定下课之后把他叫到办公室聊一聊。</w:t>
        <w:br/>
        <w:br/>
        <w:br/>
        <w:t>通过一段时间的闲聊，发现他并没有什么大的问题，不过是由于一两次考试成绩不好，自己有所懈怠，想要学又力不从心，所以缺乏自信心，所以内心有些烦闷，这样问题就简单多了。</w:t>
        <w:br/>
        <w:t>我说了很多鼓励他的话，给他打气鼓劲，我告诉他“排除外界一切干扰，踏踏实实、老老实实地学上一段时间，看看我们究竟能学出个什么样子来。</w:t>
        <w:br/>
        <w:t>”他很受鼓舞，答应我自己一定努力。</w:t>
        <w:br/>
        <w:t>效果不错。</w:t>
        <w:br/>
        <w:t>我想事情基本解决了。</w:t>
        <w:br/>
        <w:br/>
        <w:br/>
        <w:t>又过了几天，一个早自习，我在班级里巡视学生朗读课文的状况时，C同学叫到了我，但是他看起来比上次还糟糕。</w:t>
        <w:br/>
        <w:t>这一次他和我申请不要上第一节课，想和我聊聊，我意识到，可能发生了一些什么比较严重的事情。</w:t>
        <w:br/>
        <w:t>下了自习，他来到办公室，开门见山地说明了原因，原来他是因为和一名老师发生了矛盾，他对我说他听了我的话这些天一直在好好学习，但是有的老师仍要批评他，他觉得老师不尊重他，伤了他的自尊心。</w:t>
        <w:br/>
        <w:t>于是我问他：“从你第一次见到这位老师时，他就批评你了吗？”“没有。</w:t>
        <w:br/>
        <w:t>”“你以前学习的时候，他对你这样吗？”“没有。</w:t>
        <w:br/>
        <w:t>”“那为什么他现在这样说你呢？”，他一脸不满地说：“不知道，我都开始学习了。</w:t>
        <w:br/>
        <w:t>”我对他说：“一个人在别人眼中的形象怎样是从平时体现出来的，别人对你的印象好坏取决于你平时的表现，平时表现一直不好，自己突然间改了，就要别人也马上就转变看法是不可能的。</w:t>
        <w:br/>
        <w:t>老师今天对你有看法，那说明你平时做得实在不够好，对不对？”他点了一下头，我看他的态度软化了下来，就趁热打铁，把自己上学的时候和老师有矛盾有摩擦的一些事情或者同学因为对这些事情的处理方法不同而结果不同的一些例子讲给他听，他听得很认真，我是想让他知道其实谁也曾遇见这样的事情，关键是看怎样去对待，去解决。</w:t>
        <w:br/>
        <w:t>我又让他想一想那位老师的认真负责，对工作的热忱，对他曾经的期望和关心，他的面部表情变得和善起来，低下头来对我说：“朱老师，我现在就去和那位老师道歉。</w:t>
        <w:br/>
        <w:t>”听了这话，我实在感到很欣慰。</w:t>
        <w:br/>
        <w:br/>
        <w:br/>
        <w:t>案例反思：</w:t>
        <w:br/>
        <w:br/>
        <w:t>脆弱的心灵需要安慰，受伤的孩子需要关爱，迷路的孩子需要为他指点迷津。</w:t>
        <w:br/>
        <w:t>情感变化的大幅度，日常行为的无常性、逆反性是这些孩子的一大特点，而老师最应该成为他们情感压力的减压阀，怪戾行为的缓冲器，因为我们知道，基于理解的宽容和处于关爱的教导同等重要。</w:t>
        <w:br/>
        <w:t>耐心聆听学生的真情倾诉，循循善诱地引导学生自控自强，让他们时时处处感受到老师就在他的身边。</w:t>
        <w:br/>
        <w:t>老师不妨放下“架子”，去真切地了解他们的内心，有时也许我们的一个举动或者亲切的问候就会给学生带来温暖。</w:t>
        <w:br/>
        <w:br/>
        <w:br/>
        <w:t>注重学生的自我感悟，促其自尊、自爱。</w:t>
        <w:br/>
        <w:t>走近学生的心灵，走进学生的心灵，真正去理解他们，探索他们的内心世界。</w:t>
        <w:br/>
        <w:t>走进学生，做学生的知心人。</w:t>
        <w:br/>
        <w:t>教育是培养人的事业，教师是培养人的专门的劳动者。</w:t>
        <w:br/>
        <w:t>只有拥有了“爱”，付出了“爱”，我们才能创造出有“爱”的人生。</w:t>
        <w:br/>
        <w:t xml:space="preserve">        作为一名教师，在教育学生上，善于发现学生的优点，赏识学生的每一点进步，学会多给学生一些“精神糖果”，将会起到事半功倍的效果。</w:t>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