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发布人:李云  时间：2011/6/25</w:t>
        <w:br/>
        <w:br/>
        <w:t>德育案例－－疏比堵好（李云）</w:t>
        <w:br/>
        <w:br/>
        <w:t>【案例描述】</w:t>
        <w:br/>
        <w:br/>
        <w:t>那天上课，我正在讲课。</w:t>
        <w:br/>
        <w:t>学生们都聚精会神的注视着我，后排男生一阵骚动，互相传看什么，还发出吃吃的笑声。</w:t>
        <w:br/>
        <w:t>我便假装没有发现。</w:t>
        <w:br/>
        <w:t>过了一会儿，我一边说话一边移动到后排，我看见一个男生正在摆弄一个精致的打火机。</w:t>
        <w:br/>
        <w:t>我出其不意地拿过打火机，他立刻满脸绯红。</w:t>
        <w:br/>
        <w:t>抢白说：“不是我的......”并不自然地瞥了另一陈姓男生一眼，那个男生则低着头，不敢看我。</w:t>
        <w:br/>
        <w:t>我仔细看了看：原来打火机上有一个全身赤裸的外国女郎的图片。</w:t>
        <w:br/>
        <w:t>我不动声色的把打火机揣在衣服口袋里继续上课。</w:t>
        <w:br/>
        <w:br/>
        <w:br/>
        <w:t>下课后，我没急着找这个男生，而是寻思着怎样来处理好这件事。</w:t>
        <w:br/>
        <w:t>这是一个散漫、不遵守校纪校规……脾气暴躁的孩子，动不动就会面红耳赤、大声争吵、并且语言粗俗、缺乏教养。</w:t>
        <w:br/>
        <w:t>这样的学生要怎样去引导他成长呢？放学后，我把他叫到办公室，我发现他满眼满脸都是忐忑。</w:t>
        <w:br/>
        <w:t>有不安，有羞愧。</w:t>
        <w:br/>
        <w:t>我也没有转弯抹角，直接拿出打火机就问：“你在课堂传看打火机上的图片吗？”男生点点头。</w:t>
        <w:br/>
        <w:t>我接着问：“打火机上无非就是一个女性的身体，值得带到课堂上来看吗？”男生不敢吱声。</w:t>
        <w:br/>
        <w:t>我顿了顿说：“其实这也没有什么大不了的，这性别不一样，身体的特征就不一样了，无非就是一个男性与女性的差别，这就跟你是男孩，母亲就是女性这个道理一样。</w:t>
        <w:br/>
        <w:t>你长大了，也要成家立业，所以你没有必要现在把时间花在这些无聊的事情上，你说是吗？”男生不好意思地点点头，接下来，我又给他讲社会对男性的要求，男性对家庭的责任，方方面面都是希望他能把精力转到学习上来，这一次谈话非常愉快，这个男生丝毫没有抵触情绪，我们甚至还谈到他的家庭情况，孩子对老师的评价等。</w:t>
        <w:br/>
        <w:t>临走时，男生说：“老师能把打火机还给我吗？这是我亲戚的，听说很值钱，我要还给他。</w:t>
        <w:br/>
        <w:t>”我笑笑，把打火机递给了他。</w:t>
        <w:br/>
        <w:t>他拿过手，，冲我笑笑说：“谢谢老师，我回家了。</w:t>
        <w:br/>
        <w:t>”从这以后，这个男生逐渐的变化了，上课不迟到，性格也越来越温和，班级的事，我一说，他就很积极地去做。</w:t>
        <w:br/>
        <w:br/>
        <w:br/>
        <w:t>【反思和分析】</w:t>
        <w:br/>
        <w:br/>
        <w:t>当我看见这个男生和同学们在操场是尽情的打球时，当我看见他在课堂上专注学习的神情时，当我看见他主动帮助老师做一些小事时，我都会暗自高兴，庆幸自己当初的理智。</w:t>
        <w:br/>
        <w:t>其实，当今的中学生，虽说只有十五、六岁的年龄，但他们已通过各种各样的渠道获取了许许多多的信息，再加上生活水平的提高，学生们发育得都比较早。</w:t>
        <w:br/>
        <w:t>因此，朦朦胧胧中他们对异性很好奇，想方设法得到关于异性的知识，甚至幼稚地萌发了“谈恋爱”的念头。</w:t>
        <w:br/>
        <w:t>如果我们教师还抱残守缺，用我们“当年的单纯”来衡量他们，“谈性色变”，我们就永远无法去理解他们，更谈不上引领他们成长。</w:t>
        <w:br/>
        <w:t>因此，我们要直面学生的现实，不可躲避，也不可采用压制的办法，不准他们说。</w:t>
        <w:br/>
        <w:t>其实这个时候我们冷静冷静不用堵而用疏的办法或许会更有效。</w:t>
        <w:br/>
        <w:br/>
        <w:br/>
        <w:t>现在的学校教育不仅仅要求我们要关心学生，更要求我们要用科学的方法，足够的机智地去引领他们成长，让学生们能够成为情智共长的新一代。</w:t>
        <w:br/>
        <w:t>作为班主任，我们每天与学生接触得最多，许许多多烦琐的小事，都需要我们用心去分析去处理，否则会给班级建设和学生们的成长带来极坏的影响。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