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班主任既是班级学生的组织者、领导者和教育者，又是学生健康成长的引路人，是联系班级与科任教师、沟通学校与学生家庭以及社会教育力量的桥梁。在我十五年的教学生涯中，担任了十三年的班主任工作，其间有欢笑，也有泪水，但我最大的感受则是充实，这也许是没有当班主任老师无法体会到的，它不仅需要爱心与细心，更需要创造。因为你面对的是充满创造力的孩子，而且随着社会的发展，孩子的问题也越来越多了，因此，我们的班级工作也应当富有创造性。下面我就谈谈我在班级管理中的一些管理方法：一、善于表扬，巧妙批评，以典型作为榜样案例：我班的刘悦同学，父母亲长年在外面打工，家境贫寒，平时不得不依靠年迈的爷爷奶奶生活、学习，他行为习惯差，经常偷东西、打架，而且不按时完成作业，可以说是班上认为的那种无可救药的讨厌的学生了，在班内的影响力很大。后来，我跟他爷爷奶奶和他多次谈心，从正面、侧面去了解他，在这期间，只要他取得点滴的进步，我都采取不同程度的鼓励，使他产生了亲切感、信任感，愿意与我们心灵交流，这样使他从思想上认识到错误、改正错误。在班级多给他自我表现的机会，使他消除了自卑的心理，感觉到了自己的价值所在，于是，我在班内就让刘悦同学做改正缺点的典型，去感染和他有类似毛病的同学，带动他们改正缺点，现在，我们班构建了和谐。分析：小学生喜欢得到老师的表扬和鼓励，这对他们是荣誉的享受，更能增强他们的勇气和力量。当然，“金无足赤，人无完人”，由于每个学生的家庭环境、社会环境、自身的心理素质不同等方面的影响，学生中存在着较大的差异，有的勤学守纪、有的厌学做坏事，作为教师，要正视学生的差异，对于“问题学生”要从关爱的心态出发，对他们要晓之以理、动之发以情，用人格力量去感化他们。现在我们班的刘枫光同学可以说是一位比较优秀的小学生了，同学们也很喜欢接近他，在学期终的评优活动中，肯定有他的名了。二、要树立正确的学生观案例：一次，上课铃响了，同学们都进了教室，上了大约五分钟的时间，忽然外面有个学生喊：报告！我立即打开门一看，原来是我们班的刘世界同学，这下我可气着了，就严厉地批评了他一顿：你干什么去了？马上就要考试了？你还上课迟到？还是准备考二三十分吗？平时大大咧咧的他这下可急了，眼泪分明在眼圈里打转。“你冤枉，我不是迟到，我是给语文老师交作业本去了，这才来晚的。”我的脑中“轰”的一下，是呀，我和语文老师商量了的，为了调动他的学习积极性，让他当语文科代表的嘛，我知道错怪了他，连忙给他道歉，他却气乎乎地走了，几天都不理我。分析：都说“眼见为实”，可我亲眼所见，还是错怪了学生，这是深刻的教训，因孩子的心是稚嫩的，一旦你伤害了他，就不容易愈合，我们作为教师在批评学生之前一定要好好想想，事情弄明白了吗？千万不能草率去判断、处理。如果学生和你产生了对立情绪，那么我们的教学就更难进行了。十几年来，我通过实践和探索，在班级管理中虽没有取得辉煌的成绩，但也积累了不少的经验，时势在变，教育在变，学生在变，作为班主任一定要学习新的有用的东西，永远走在时代的前面。班主任工作是复杂而繁重的，只要我们捧着一颗真诚的“爱心”去浇灌他们，就无悔我们的人生。支河乡曹庄小学2015年3月13日二、要树立正确的学生观案例：一次，上课铃响了，同学们都进了教室，上了大约五分钟的时间，忽然外面有个学生喊：报告！我立即打开门一看，原来是我们班的刘世界同学，这下我可气着了，就严厉地批评了他一顿：你干什么去了？马上就要考试了？你还上课迟到？还是准备考二三十分吗？平时大大咧咧的他这下可急了，眼泪分明在眼圈里打转。“你冤枉，我不是迟到，我是给语文老师交作业本去了，这才来晚的。”我的脑中“轰”的一下，是呀，我和语文老师商量了的，为了调动他的学习积极性，让他当语文科代表的嘛，我知道错怪了他，连忙给他道歉，他却气乎乎地走了，几天都不理我。分析：都说“眼见为实”，可我亲眼所见，还是错怪了学生，这是深刻的教训，因孩子的心是稚嫩的，一旦你伤害了他，就不容易愈合，我们作为教师在批评学生之前一定要好好想想，事情弄明白了吗？千万不能草率去判断、处理。如果学生和你产生了对立情绪，那么我们的教学就更难进行了。十几年来，我通过实践和探索，在班级管理中虽没有取得辉煌的成绩，但也积累了不少的经验，时势在变，教育在变，学生在变，作为班主任一定要学习新的有用的东西，永远走在时代的前面。班主任工作是复杂而繁重的，只要我们捧着一颗真诚的“爱心”去浇灌他们，就无悔我们的人生。支河乡曹庄小学2015年3月13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