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发布人:蒋云英  时间：2011/1/7小A，男，14岁，父母离异后和爷爷、奶奶一起生活。七年级开学时各方面表现积极主动，且表现出很强的组织能力，因此我让他担任班委，开学初的一段时间表现尚可，但是后来却渐渐暴露出许多问题，主要表现在自信心不足，情绪变化无常，个人生活没有规律，有时不能严格自律，行为懒散，上课有时不专心听讲，成绩有所下降，没有真正起到班委的示范作用。经过和小A奶奶交流及向其他同学了解，我得知小A同学的身世。他在小学时父母感情不和离异，父母亲又重新组织家庭，此后他就和爷爷奶奶一起生活。爷爷奶奶对他百般呵护，老人们惟恐没有父母关爱的孙子受到点滴委屈，他们将全部的爱都倾注在孙子身上，他们为孙子包办代替一切，他们会满足孙子一切合理与不合理的要求，这就造成了他随意的行为和生活习惯。在行为方面他不能严格要求自己，一段时期，他早晨时常会最后一个来到教室，自习课他随意下位、出入；多次提醒没有明显改进。爷爷奶奶盼望孙子成才，但缺乏对孩子的正确估价及在学习方面的指导、鼓励与监督，使他缺乏意志力，学习上遇到困难时、考试成绩不佳时，他会表现得焦虑不安、灰心丧气。经过一段时间的接触与多方面的了解和分析，我感到了他的种种表现是受到心理上的困扰。由于家庭结构的变故，使他失去原有的心理平衡，没有了父母保护的孩子常常会表现得情绪不稳定，缺乏自信；爷爷奶奶对他是爱护有余，可实际上这些爱更多是溺爱，这是他形成一些懒散生活、行为习惯的上的主要原因。我认识到这时候家长和老师不闻不问，或批评责骂他，不仅不会消除这种不健康的心理，反而会增强这种心理。长此下去，会对他今后的成长产生不良影响。我认识到他不良的生活和行为习惯和家庭溺爱是有关系的，因此，我和他奶奶交流时让其培养孩子自理能力，教育孩子要承担家庭责任。在学校我不失时机地和他进行交流，最初我们交换意见时，他总是有所保留，可随着时光的推移，我赢得了他的信任，从我找他谈话过渡到每当他感到困惑的时候他会主动向我倾诉他的苦恼，征求我的意见。我帮他出主意、想办法解决他各方面问题。例如，他和同龄人一样也渴望有温暖的家庭，渴望得到父母的爱，看到其他同学和父母在一起时其乐融融，他迷惘、苦恼、沮丧，他跟我说“他多么希望和父母一起手挽手散步逛街，一起为家庭而打拼，哪怕是跟父母大吵一架……”我同情他的遭遇，我没有横加指责，而是耐心疏导，帮他分析，为他指点迷津，告诉他父母虽然离异了，但他并没有失去父母的爱，除了父母的爱，他还享受着爷爷奶奶的爱、老师同学的爱、社会的爱……这些爱足以让他好好珍惜，并为之而努力。经过多次推心置腹的交谈，终于使他接受了我的建议，他很好的处理了个人问题，目前他能够专心致志地学习，学习成绩也有了回升的迹象。从此案例中引发的思考生存与发展是当今世界性的教育主题，而生存和发展有赖于优良的素质。人的素质结构由生理素质、心理素质和社会文化素质等构成，没有健康的心理，很难提高学生的综合素质。因此，开展心理健康教育是实施素质教育的一个必不可少的环节。但在班主任工作中，我们往往注视着学生学习成绩的高低，品德的优劣，而忽略了对学生全面素质的培养，尤其甚少注意到对学生的心理健康教育，甚至把心理问题当作品德问题来看待，把解决思想问题的方法来解决心理问题。这样做，将使班主任工作的实际效果大打折扣，也培养不出学生对学习与生活的健康和积极的态度。班主任工作的成效，有时是取决于对心理健康教育的认识程度和理解程度。加强对学生心理健康教育，也是走出传统德育困境的需要。要提高德育的实效性，必须要注入心理健康教育的新鲜内容。在社会发展日趋多元化的今天，人们也受到各种各样的心理困扰。现在的八年级学生正处于初步形成世界观、价值观，且迅速发展的阶段，心理处于半独立半依赖的矛盾时期，有其特殊的心理矛盾，有成人难以理解的困惑与苦恼。学生的许多心理冲突，或被自我掩盖，或被成人忽视，视而不见，置若罔闻，以至不少孩子感到难以获得理解，觉得孤立无助，只好隐抑于心灵深处，备受煎熬，任其折磨自己，甚至诱发各种心理障碍乃至心理疾病。现实的严重性，我们不能等闲视之。我们要以对学生终身发展高度负责的精神来重视其心理教育，每一位班主任都应该明确自己是学生的心理顾问及心理保健医生这一特殊角色，应及时发现他们的心理问题，利用班集体的优势和特点，向学生进行心理教育，满足其心理需求，使他们有理想、有抱负，追求美好的生活，增强承受各种心理压力和处理各种心理危机的能力，提高心理素质，以迎接未来社会的严峻挑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