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31C218AC" w:rsidR="00096F99" w:rsidRDefault="00096F99">
      <w:r>
        <w:t>El nombre de usuario debe ser el nombre del asesor no otro cualquiera.</w:t>
      </w:r>
    </w:p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5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2023-06-17T13:59:00Z</dcterms:created>
  <dcterms:modified xsi:type="dcterms:W3CDTF">2023-06-17T14:01:00Z</dcterms:modified>
</cp:coreProperties>
</file>