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EF" w:rsidRPr="002C0E63" w:rsidRDefault="00A634EF" w:rsidP="002C0E63">
      <w:pPr>
        <w:spacing w:after="0"/>
        <w:jc w:val="center"/>
        <w:rPr>
          <w:rFonts w:ascii="Constantia" w:hAnsi="Constantia"/>
          <w:b/>
          <w:sz w:val="24"/>
          <w:szCs w:val="24"/>
        </w:rPr>
      </w:pPr>
      <w:r w:rsidRPr="002C0E63">
        <w:rPr>
          <w:rFonts w:ascii="Constantia" w:hAnsi="Constantia"/>
          <w:b/>
          <w:sz w:val="24"/>
          <w:szCs w:val="24"/>
        </w:rPr>
        <w:t>CSC 426 - Compilers</w:t>
      </w:r>
    </w:p>
    <w:p w:rsidR="00EB443C" w:rsidRPr="002C0E63" w:rsidRDefault="00A634EF" w:rsidP="002C0E63">
      <w:pPr>
        <w:spacing w:after="0"/>
        <w:jc w:val="center"/>
        <w:rPr>
          <w:rFonts w:ascii="Constantia" w:hAnsi="Constantia"/>
          <w:b/>
          <w:sz w:val="24"/>
          <w:szCs w:val="24"/>
        </w:rPr>
      </w:pPr>
      <w:r w:rsidRPr="002C0E63">
        <w:rPr>
          <w:rFonts w:ascii="Constantia" w:hAnsi="Constantia"/>
          <w:b/>
          <w:sz w:val="24"/>
          <w:szCs w:val="24"/>
        </w:rPr>
        <w:t>YASL Definition - Lexical Rules</w:t>
      </w:r>
    </w:p>
    <w:p w:rsidR="002C0E63" w:rsidRDefault="002C0E63" w:rsidP="002C0E63">
      <w:pPr>
        <w:spacing w:after="0"/>
        <w:jc w:val="both"/>
        <w:rPr>
          <w:rFonts w:ascii="Constantia" w:hAnsi="Constantia"/>
          <w:sz w:val="24"/>
          <w:szCs w:val="24"/>
        </w:rPr>
      </w:pPr>
    </w:p>
    <w:p w:rsidR="00CB4A3A" w:rsidRPr="002C0E63" w:rsidRDefault="00CB4A3A" w:rsidP="002C0E63">
      <w:pPr>
        <w:spacing w:after="0"/>
        <w:jc w:val="both"/>
        <w:rPr>
          <w:rFonts w:ascii="Constantia" w:hAnsi="Constantia"/>
          <w:sz w:val="24"/>
          <w:szCs w:val="24"/>
        </w:rPr>
      </w:pPr>
    </w:p>
    <w:p w:rsidR="002C0E63" w:rsidRDefault="002C0E63" w:rsidP="002C0E63">
      <w:pPr>
        <w:spacing w:after="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YASL has a number of different legal tokens - they are enumerated here:</w:t>
      </w:r>
    </w:p>
    <w:p w:rsidR="00CB4A3A" w:rsidRPr="00CB4A3A" w:rsidRDefault="00CB4A3A" w:rsidP="002C0E63">
      <w:pPr>
        <w:spacing w:after="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Identifier (ID)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An identifier is a letter followed by zero or more letters (case is significant) or digits.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Number (NUM)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A number is a non-zero digit followed by zero or more digits, or a zero digit (not followed by any digits).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String (STRING)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A string is any set of zero or more characters other than a double quote “, surrounded by double quotes; if a string literal needs to contain a double quote it should be doubled “”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Keyword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 xml:space="preserve">The keywords in YASL are </w:t>
      </w:r>
      <w:r w:rsidRPr="00CB4A3A">
        <w:rPr>
          <w:rFonts w:ascii="Consolas" w:hAnsi="Consolas" w:cs="Consolas"/>
        </w:rPr>
        <w:t xml:space="preserve">program, const, begin, print, end, div, mod, var, int, bool, proc, if, then, else, while, do, prompt, and, or, not, true, </w:t>
      </w:r>
      <w:r w:rsidRPr="00CB4A3A">
        <w:rPr>
          <w:rFonts w:ascii="Constantia" w:hAnsi="Constantia" w:cs="Consolas"/>
        </w:rPr>
        <w:t>and</w:t>
      </w:r>
      <w:r w:rsidRPr="00CB4A3A">
        <w:rPr>
          <w:rFonts w:ascii="Consolas" w:hAnsi="Consolas" w:cs="Consolas"/>
        </w:rPr>
        <w:t xml:space="preserve"> false</w:t>
      </w:r>
      <w:r w:rsidRPr="00CB4A3A">
        <w:rPr>
          <w:rFonts w:ascii="Constantia" w:hAnsi="Constantia"/>
        </w:rPr>
        <w:t>.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Punctuation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 xml:space="preserve">The punctuation in YASL are semi-colon </w:t>
      </w:r>
      <w:r w:rsidRPr="00CB4A3A">
        <w:rPr>
          <w:rFonts w:ascii="Consolas" w:hAnsi="Consolas" w:cs="Consolas"/>
        </w:rPr>
        <w:t>;</w:t>
      </w:r>
      <w:r w:rsidRPr="00CB4A3A">
        <w:rPr>
          <w:rFonts w:ascii="Constantia" w:hAnsi="Constantia"/>
        </w:rPr>
        <w:t xml:space="preserve">, period </w:t>
      </w:r>
      <w:r w:rsidRPr="00CB4A3A">
        <w:rPr>
          <w:rFonts w:ascii="Consolas" w:hAnsi="Consolas" w:cs="Consolas"/>
        </w:rPr>
        <w:t>.</w:t>
      </w:r>
      <w:r w:rsidRPr="00CB4A3A">
        <w:rPr>
          <w:rFonts w:ascii="Constantia" w:hAnsi="Constantia"/>
        </w:rPr>
        <w:t xml:space="preserve">, colon </w:t>
      </w:r>
      <w:r w:rsidRPr="00CB4A3A">
        <w:rPr>
          <w:rFonts w:ascii="Consolas" w:hAnsi="Consolas" w:cs="Consolas"/>
        </w:rPr>
        <w:t>:</w:t>
      </w:r>
      <w:r w:rsidRPr="00CB4A3A">
        <w:rPr>
          <w:rFonts w:ascii="Constantia" w:hAnsi="Constantia"/>
        </w:rPr>
        <w:t xml:space="preserve">, left parenthesis </w:t>
      </w:r>
      <w:r w:rsidRPr="00CB4A3A">
        <w:rPr>
          <w:rFonts w:ascii="Consolas" w:hAnsi="Consolas" w:cs="Consolas"/>
        </w:rPr>
        <w:t>(</w:t>
      </w:r>
      <w:r w:rsidRPr="00CB4A3A">
        <w:rPr>
          <w:rFonts w:ascii="Constantia" w:hAnsi="Constantia"/>
        </w:rPr>
        <w:t xml:space="preserve">, right parenthesis </w:t>
      </w:r>
      <w:r w:rsidRPr="00CB4A3A">
        <w:rPr>
          <w:rFonts w:ascii="Consolas" w:hAnsi="Consolas" w:cs="Consolas"/>
        </w:rPr>
        <w:t>)</w:t>
      </w:r>
      <w:r w:rsidRPr="00CB4A3A">
        <w:rPr>
          <w:rFonts w:ascii="Constantia" w:hAnsi="Constantia"/>
        </w:rPr>
        <w:t xml:space="preserve">, and comma </w:t>
      </w:r>
      <w:r w:rsidRPr="00CB4A3A">
        <w:rPr>
          <w:rFonts w:ascii="Consolas" w:hAnsi="Consolas" w:cs="Consolas"/>
        </w:rPr>
        <w:t>,</w:t>
      </w:r>
      <w:r w:rsidRPr="00CB4A3A">
        <w:rPr>
          <w:rFonts w:ascii="Constantia" w:hAnsi="Constantia"/>
        </w:rPr>
        <w:t>.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Operator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 xml:space="preserve">The operators in YASL are plus </w:t>
      </w:r>
      <w:r w:rsidRPr="00CB4A3A">
        <w:rPr>
          <w:rFonts w:ascii="Consolas" w:hAnsi="Consolas" w:cs="Consolas"/>
        </w:rPr>
        <w:t>+</w:t>
      </w:r>
      <w:r w:rsidRPr="00CB4A3A">
        <w:rPr>
          <w:rFonts w:ascii="Constantia" w:hAnsi="Constantia"/>
        </w:rPr>
        <w:t xml:space="preserve">, minus </w:t>
      </w:r>
      <w:r w:rsidRPr="00CB4A3A">
        <w:rPr>
          <w:rFonts w:ascii="Consolas" w:hAnsi="Consolas" w:cs="Consolas"/>
        </w:rPr>
        <w:t>-</w:t>
      </w:r>
      <w:r w:rsidRPr="00CB4A3A">
        <w:rPr>
          <w:rFonts w:ascii="Constantia" w:hAnsi="Constantia"/>
        </w:rPr>
        <w:t xml:space="preserve">, star </w:t>
      </w:r>
      <w:r w:rsidRPr="00CB4A3A">
        <w:rPr>
          <w:rFonts w:ascii="Consolas" w:hAnsi="Consolas" w:cs="Consolas"/>
        </w:rPr>
        <w:t>*</w:t>
      </w:r>
      <w:r w:rsidRPr="00CB4A3A">
        <w:rPr>
          <w:rFonts w:ascii="Constantia" w:hAnsi="Constantia"/>
        </w:rPr>
        <w:t xml:space="preserve">, assign </w:t>
      </w:r>
      <w:r w:rsidRPr="00CB4A3A">
        <w:rPr>
          <w:rFonts w:ascii="Consolas" w:hAnsi="Consolas" w:cs="Consolas"/>
        </w:rPr>
        <w:t>=</w:t>
      </w:r>
      <w:r w:rsidRPr="00CB4A3A">
        <w:rPr>
          <w:rFonts w:ascii="Constantia" w:hAnsi="Constantia"/>
        </w:rPr>
        <w:t xml:space="preserve">, equal </w:t>
      </w:r>
      <w:r w:rsidRPr="00CB4A3A">
        <w:rPr>
          <w:rFonts w:ascii="Consolas" w:hAnsi="Consolas" w:cs="Consolas"/>
        </w:rPr>
        <w:t>==</w:t>
      </w:r>
      <w:r w:rsidRPr="00CB4A3A">
        <w:rPr>
          <w:rFonts w:ascii="Constantia" w:hAnsi="Constantia"/>
        </w:rPr>
        <w:t xml:space="preserve">, not equal </w:t>
      </w:r>
      <w:r w:rsidRPr="00CB4A3A">
        <w:rPr>
          <w:rFonts w:ascii="Consolas" w:hAnsi="Consolas" w:cs="Consolas"/>
        </w:rPr>
        <w:t>&lt;&gt;</w:t>
      </w:r>
      <w:r w:rsidRPr="00CB4A3A">
        <w:rPr>
          <w:rFonts w:ascii="Constantia" w:hAnsi="Constantia"/>
        </w:rPr>
        <w:t xml:space="preserve">, less than or equal to </w:t>
      </w:r>
      <w:r w:rsidRPr="00CB4A3A">
        <w:rPr>
          <w:rFonts w:ascii="Consolas" w:hAnsi="Consolas" w:cs="Consolas"/>
        </w:rPr>
        <w:t>&lt;=</w:t>
      </w:r>
      <w:r w:rsidRPr="00CB4A3A">
        <w:rPr>
          <w:rFonts w:ascii="Constantia" w:hAnsi="Constantia"/>
        </w:rPr>
        <w:t xml:space="preserve">, greater than or equal to </w:t>
      </w:r>
      <w:r w:rsidRPr="00CB4A3A">
        <w:rPr>
          <w:rFonts w:ascii="Consolas" w:hAnsi="Consolas" w:cs="Consolas"/>
        </w:rPr>
        <w:t>&gt;=</w:t>
      </w:r>
      <w:r w:rsidRPr="00CB4A3A">
        <w:rPr>
          <w:rFonts w:ascii="Constantia" w:hAnsi="Constantia"/>
        </w:rPr>
        <w:t xml:space="preserve">, less than </w:t>
      </w:r>
      <w:r w:rsidRPr="00CB4A3A">
        <w:rPr>
          <w:rFonts w:ascii="Consolas" w:hAnsi="Consolas" w:cs="Consolas"/>
        </w:rPr>
        <w:t>&lt;</w:t>
      </w:r>
      <w:r w:rsidRPr="00CB4A3A">
        <w:rPr>
          <w:rFonts w:ascii="Constantia" w:hAnsi="Constantia"/>
        </w:rPr>
        <w:t xml:space="preserve">, and greater than </w:t>
      </w:r>
      <w:r w:rsidRPr="00CB4A3A">
        <w:rPr>
          <w:rFonts w:ascii="Consolas" w:hAnsi="Consolas" w:cs="Consolas"/>
        </w:rPr>
        <w:t>&gt;</w:t>
      </w:r>
      <w:r w:rsidRPr="00CB4A3A">
        <w:rPr>
          <w:rFonts w:ascii="Constantia" w:hAnsi="Constantia"/>
        </w:rPr>
        <w:t>.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</w:p>
    <w:p w:rsidR="002C0E63" w:rsidRPr="00CB4A3A" w:rsidRDefault="002C0E63" w:rsidP="002C0E63">
      <w:pPr>
        <w:pStyle w:val="ListParagraph"/>
        <w:numPr>
          <w:ilvl w:val="0"/>
          <w:numId w:val="1"/>
        </w:numPr>
        <w:spacing w:after="0"/>
        <w:jc w:val="both"/>
        <w:rPr>
          <w:rFonts w:ascii="Constantia" w:hAnsi="Constantia"/>
          <w:b/>
        </w:rPr>
      </w:pPr>
      <w:r w:rsidRPr="00CB4A3A">
        <w:rPr>
          <w:rFonts w:ascii="Constantia" w:hAnsi="Constantia"/>
          <w:b/>
        </w:rPr>
        <w:t>End-of-File (EOF)</w:t>
      </w:r>
    </w:p>
    <w:p w:rsidR="002C0E63" w:rsidRPr="00CB4A3A" w:rsidRDefault="002C0E63" w:rsidP="002C0E63">
      <w:pPr>
        <w:pStyle w:val="ListParagraph"/>
        <w:spacing w:after="0"/>
        <w:ind w:left="36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At the end of the input file, an end-of-file token should be generated.</w:t>
      </w:r>
    </w:p>
    <w:p w:rsidR="002C0E63" w:rsidRPr="00CB4A3A" w:rsidRDefault="002C0E63" w:rsidP="002C0E63">
      <w:pPr>
        <w:spacing w:after="0"/>
        <w:jc w:val="both"/>
        <w:rPr>
          <w:rFonts w:ascii="Constantia" w:hAnsi="Constantia"/>
        </w:rPr>
      </w:pPr>
    </w:p>
    <w:p w:rsidR="002C0E63" w:rsidRPr="00CB4A3A" w:rsidRDefault="002C0E63" w:rsidP="002C0E63">
      <w:pPr>
        <w:spacing w:after="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Tokens in YASL may be separated by zero or more whitespace characters (space, tab, carriage return, or newline) or comments.</w:t>
      </w:r>
    </w:p>
    <w:p w:rsidR="002C0E63" w:rsidRPr="00CB4A3A" w:rsidRDefault="002C0E63" w:rsidP="002C0E63">
      <w:pPr>
        <w:spacing w:after="0"/>
        <w:jc w:val="both"/>
        <w:rPr>
          <w:rFonts w:ascii="Constantia" w:hAnsi="Constantia"/>
        </w:rPr>
      </w:pPr>
    </w:p>
    <w:p w:rsidR="002C0E63" w:rsidRPr="00CB4A3A" w:rsidRDefault="002C0E63" w:rsidP="002C0E63">
      <w:pPr>
        <w:spacing w:after="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>There are two forms of comments:</w:t>
      </w:r>
    </w:p>
    <w:p w:rsidR="002C0E63" w:rsidRDefault="002C0E63" w:rsidP="002C0E63">
      <w:pPr>
        <w:pStyle w:val="ListParagraph"/>
        <w:numPr>
          <w:ilvl w:val="0"/>
          <w:numId w:val="2"/>
        </w:numPr>
        <w:spacing w:after="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 xml:space="preserve">Starts with a left curly brace </w:t>
      </w:r>
      <w:r w:rsidRPr="00CB4A3A">
        <w:rPr>
          <w:rFonts w:ascii="Consolas" w:hAnsi="Consolas" w:cs="Consolas"/>
        </w:rPr>
        <w:t>{</w:t>
      </w:r>
      <w:r w:rsidRPr="00CB4A3A">
        <w:rPr>
          <w:rFonts w:ascii="Constantia" w:hAnsi="Constantia"/>
        </w:rPr>
        <w:t xml:space="preserve"> and runs up until the first following right curly brace </w:t>
      </w:r>
      <w:r w:rsidRPr="00CB4A3A">
        <w:rPr>
          <w:rFonts w:ascii="Consolas" w:hAnsi="Consolas" w:cs="Consolas"/>
        </w:rPr>
        <w:t>}</w:t>
      </w:r>
      <w:r w:rsidRPr="00CB4A3A">
        <w:rPr>
          <w:rFonts w:ascii="Constantia" w:hAnsi="Constantia"/>
        </w:rPr>
        <w:t xml:space="preserve">. Any character </w:t>
      </w:r>
      <w:bookmarkStart w:id="0" w:name="_GoBack"/>
      <w:bookmarkEnd w:id="0"/>
      <w:r w:rsidRPr="00CB4A3A">
        <w:rPr>
          <w:rFonts w:ascii="Constantia" w:hAnsi="Constantia"/>
        </w:rPr>
        <w:t xml:space="preserve">other than </w:t>
      </w:r>
      <w:r w:rsidRPr="00CB4A3A">
        <w:rPr>
          <w:rFonts w:ascii="Consolas" w:hAnsi="Consolas" w:cs="Consolas"/>
        </w:rPr>
        <w:t>}</w:t>
      </w:r>
      <w:r w:rsidRPr="00CB4A3A">
        <w:rPr>
          <w:rFonts w:ascii="Constantia" w:hAnsi="Constantia"/>
        </w:rPr>
        <w:t xml:space="preserve"> (including newlines and carriage returns) may be in the body of the comment; this means they can span multiple lines but cannot be nested.</w:t>
      </w:r>
    </w:p>
    <w:p w:rsidR="00CB4A3A" w:rsidRPr="00CB4A3A" w:rsidRDefault="00CB4A3A" w:rsidP="00CB4A3A">
      <w:pPr>
        <w:spacing w:after="0"/>
        <w:jc w:val="both"/>
        <w:rPr>
          <w:rFonts w:ascii="Constantia" w:hAnsi="Constantia"/>
        </w:rPr>
      </w:pPr>
    </w:p>
    <w:p w:rsidR="00A634EF" w:rsidRPr="00CB4A3A" w:rsidRDefault="002C0E63" w:rsidP="00D829DC">
      <w:pPr>
        <w:pStyle w:val="ListParagraph"/>
        <w:numPr>
          <w:ilvl w:val="0"/>
          <w:numId w:val="2"/>
        </w:numPr>
        <w:spacing w:after="0"/>
        <w:jc w:val="both"/>
        <w:rPr>
          <w:rFonts w:ascii="Constantia" w:hAnsi="Constantia"/>
        </w:rPr>
      </w:pPr>
      <w:r w:rsidRPr="00CB4A3A">
        <w:rPr>
          <w:rFonts w:ascii="Constantia" w:hAnsi="Constantia"/>
        </w:rPr>
        <w:t xml:space="preserve">Starts with two forward slashes </w:t>
      </w:r>
      <w:r w:rsidRPr="00CB4A3A">
        <w:rPr>
          <w:rFonts w:ascii="Consolas" w:hAnsi="Consolas" w:cs="Consolas"/>
        </w:rPr>
        <w:t>//</w:t>
      </w:r>
      <w:r w:rsidRPr="00CB4A3A">
        <w:rPr>
          <w:rFonts w:ascii="Constantia" w:hAnsi="Constantia"/>
        </w:rPr>
        <w:t>, and runs up until the end of the current line; any characters other than a newline may be in the body of this comment.</w:t>
      </w:r>
    </w:p>
    <w:sectPr w:rsidR="00A634EF" w:rsidRPr="00C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FA2"/>
    <w:multiLevelType w:val="hybridMultilevel"/>
    <w:tmpl w:val="6E924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5B02E5"/>
    <w:multiLevelType w:val="hybridMultilevel"/>
    <w:tmpl w:val="8490F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F"/>
    <w:rsid w:val="00134983"/>
    <w:rsid w:val="002C0E63"/>
    <w:rsid w:val="00A634EF"/>
    <w:rsid w:val="00CB4A3A"/>
    <w:rsid w:val="00D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AE625-AAF9-4A57-ADD2-86B70C6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Thede</dc:creator>
  <cp:keywords/>
  <dc:description/>
  <cp:lastModifiedBy>Scott Thede</cp:lastModifiedBy>
  <cp:revision>2</cp:revision>
  <dcterms:created xsi:type="dcterms:W3CDTF">2016-08-18T18:35:00Z</dcterms:created>
  <dcterms:modified xsi:type="dcterms:W3CDTF">2016-08-18T18:55:00Z</dcterms:modified>
</cp:coreProperties>
</file>