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12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08"/>
        <w:gridCol w:w="9628"/>
      </w:tblGrid>
      <w:tr w:rsidR="00696A37" w:rsidRPr="003741B4" w14:paraId="2B303177" w14:textId="77777777" w:rsidTr="009D700D">
        <w:trPr>
          <w:trHeight w:val="4169"/>
        </w:trPr>
        <w:tc>
          <w:tcPr>
            <w:tcW w:w="1608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696A37" w:rsidRPr="003741B4" w:rsidRDefault="00696A3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628" w:type="dxa"/>
          </w:tcPr>
          <w:p w14:paraId="3DB38633" w14:textId="19C3D8A2" w:rsidR="00696A37" w:rsidRPr="003741B4" w:rsidRDefault="00696A37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696A37" w:rsidRPr="003741B4" w14:paraId="79F7477D" w14:textId="77777777" w:rsidTr="009D700D">
        <w:trPr>
          <w:trHeight w:val="6021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696A37" w:rsidRPr="003741B4" w:rsidRDefault="00696A3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9628" w:type="dxa"/>
          </w:tcPr>
          <w:tbl>
            <w:tblPr>
              <w:tblStyle w:val="a5"/>
              <w:tblpPr w:leftFromText="142" w:rightFromText="142" w:vertAnchor="page" w:horzAnchor="margin" w:tblpY="301"/>
              <w:tblOverlap w:val="never"/>
              <w:tblW w:w="9395" w:type="dxa"/>
              <w:tblLook w:val="04A0" w:firstRow="1" w:lastRow="0" w:firstColumn="1" w:lastColumn="0" w:noHBand="0" w:noVBand="1"/>
            </w:tblPr>
            <w:tblGrid>
              <w:gridCol w:w="3131"/>
              <w:gridCol w:w="2330"/>
              <w:gridCol w:w="3934"/>
            </w:tblGrid>
            <w:tr w:rsidR="009D700D" w:rsidRPr="009D700D" w14:paraId="2598E217" w14:textId="77777777" w:rsidTr="009D700D">
              <w:trPr>
                <w:trHeight w:val="223"/>
              </w:trPr>
              <w:tc>
                <w:tcPr>
                  <w:tcW w:w="9395" w:type="dxa"/>
                  <w:gridSpan w:val="3"/>
                  <w:shd w:val="clear" w:color="auto" w:fill="F2F2F2" w:themeFill="background1" w:themeFillShade="F2"/>
                </w:tcPr>
                <w:p w14:paraId="436F72EE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s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ummary</w:t>
                  </w:r>
                </w:p>
              </w:tc>
            </w:tr>
            <w:tr w:rsidR="009D700D" w:rsidRPr="009D700D" w14:paraId="49CC7528" w14:textId="77777777" w:rsidTr="009D700D">
              <w:trPr>
                <w:trHeight w:val="231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752646B9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항목</w:t>
                  </w:r>
                </w:p>
              </w:tc>
              <w:tc>
                <w:tcPr>
                  <w:tcW w:w="2330" w:type="dxa"/>
                  <w:shd w:val="clear" w:color="auto" w:fill="F2F2F2" w:themeFill="background1" w:themeFillShade="F2"/>
                  <w:vAlign w:val="center"/>
                </w:tcPr>
                <w:p w14:paraId="58741427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수치</w:t>
                  </w:r>
                </w:p>
              </w:tc>
              <w:tc>
                <w:tcPr>
                  <w:tcW w:w="3934" w:type="dxa"/>
                  <w:shd w:val="clear" w:color="auto" w:fill="F2F2F2" w:themeFill="background1" w:themeFillShade="F2"/>
                  <w:vAlign w:val="center"/>
                </w:tcPr>
                <w:p w14:paraId="7835FA33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설명</w:t>
                  </w:r>
                </w:p>
              </w:tc>
            </w:tr>
            <w:tr w:rsidR="009D700D" w:rsidRPr="009D700D" w14:paraId="5C4D7019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43B75879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 w:hint="eastAsia"/>
                      <w:color w:val="000000"/>
                      <w:sz w:val="16"/>
                      <w:szCs w:val="16"/>
                    </w:rPr>
                    <w:t>No. Observations</w:t>
                  </w:r>
                </w:p>
              </w:tc>
              <w:tc>
                <w:tcPr>
                  <w:tcW w:w="2330" w:type="dxa"/>
                  <w:vAlign w:val="center"/>
                </w:tcPr>
                <w:p w14:paraId="6BC9E4BC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3B58E4C7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총 표본 수</w:t>
                  </w:r>
                </w:p>
              </w:tc>
            </w:tr>
            <w:tr w:rsidR="009D700D" w:rsidRPr="009D700D" w14:paraId="64F38F7D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21D245B4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proofErr w:type="spellStart"/>
                  <w:proofErr w:type="gramStart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DF.Residual</w:t>
                  </w:r>
                  <w:proofErr w:type="spellEnd"/>
                  <w:proofErr w:type="gramEnd"/>
                </w:p>
              </w:tc>
              <w:tc>
                <w:tcPr>
                  <w:tcW w:w="2330" w:type="dxa"/>
                  <w:vAlign w:val="center"/>
                </w:tcPr>
                <w:p w14:paraId="1AC8BCF8" w14:textId="41B088D4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2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220640E0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proofErr w:type="spellStart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표본수</w:t>
                  </w:r>
                  <w:proofErr w:type="spellEnd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-종속변수-독립변수</w:t>
                  </w:r>
                </w:p>
              </w:tc>
            </w:tr>
            <w:tr w:rsidR="009D700D" w:rsidRPr="009D700D" w14:paraId="2B11D105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6ED49E80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DF Model</w:t>
                  </w:r>
                </w:p>
              </w:tc>
              <w:tc>
                <w:tcPr>
                  <w:tcW w:w="2330" w:type="dxa"/>
                  <w:vAlign w:val="center"/>
                </w:tcPr>
                <w:p w14:paraId="6DD18A82" w14:textId="77478ED8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3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1ABBA0BA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독립변수</w:t>
                  </w:r>
                </w:p>
              </w:tc>
            </w:tr>
            <w:tr w:rsidR="009D700D" w:rsidRPr="009D700D" w14:paraId="4BA1D318" w14:textId="77777777" w:rsidTr="009D700D">
              <w:trPr>
                <w:trHeight w:val="231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658C714D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R-</w:t>
                  </w:r>
                  <w:proofErr w:type="spellStart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squard</w:t>
                  </w:r>
                  <w:proofErr w:type="spellEnd"/>
                </w:p>
              </w:tc>
              <w:tc>
                <w:tcPr>
                  <w:tcW w:w="2330" w:type="dxa"/>
                  <w:vAlign w:val="center"/>
                </w:tcPr>
                <w:p w14:paraId="57E3718F" w14:textId="213BB772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4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4B886BF1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1에 가까울수록 좋은 성능</w:t>
                  </w:r>
                </w:p>
              </w:tc>
            </w:tr>
            <w:tr w:rsidR="009D700D" w:rsidRPr="009D700D" w14:paraId="37918E1A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1A2C11B1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proofErr w:type="spellStart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Adj.R</w:t>
                  </w:r>
                  <w:proofErr w:type="spellEnd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-squared</w:t>
                  </w:r>
                </w:p>
              </w:tc>
              <w:tc>
                <w:tcPr>
                  <w:tcW w:w="2330" w:type="dxa"/>
                  <w:vAlign w:val="center"/>
                </w:tcPr>
                <w:p w14:paraId="27AF8234" w14:textId="1B71482E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5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1322C2A2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설명력</w:t>
                  </w:r>
                </w:p>
              </w:tc>
            </w:tr>
            <w:tr w:rsidR="009D700D" w:rsidRPr="009D700D" w14:paraId="00837A37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66055FB3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5F5F5"/>
                      <w:lang w:eastAsia="ko-KR"/>
                    </w:rPr>
                    <w:t>F-statistic</w:t>
                  </w:r>
                </w:p>
              </w:tc>
              <w:tc>
                <w:tcPr>
                  <w:tcW w:w="2330" w:type="dxa"/>
                  <w:vAlign w:val="center"/>
                </w:tcPr>
                <w:p w14:paraId="77353136" w14:textId="3FDEA2FB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6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4EADE6FE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0에 가까울수록 적절</w:t>
                  </w:r>
                </w:p>
              </w:tc>
            </w:tr>
            <w:tr w:rsidR="009D700D" w:rsidRPr="009D700D" w14:paraId="766C63EA" w14:textId="77777777" w:rsidTr="009D700D">
              <w:trPr>
                <w:trHeight w:val="231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4EF43E96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FFFFF"/>
                      <w:lang w:eastAsia="ko-KR"/>
                    </w:rPr>
                    <w:t>Prob (F-statistic)</w:t>
                  </w:r>
                </w:p>
              </w:tc>
              <w:tc>
                <w:tcPr>
                  <w:tcW w:w="2330" w:type="dxa"/>
                  <w:vAlign w:val="center"/>
                </w:tcPr>
                <w:p w14:paraId="0B11D996" w14:textId="5AC4CCBD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7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46D50D4F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0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.05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이하일 경우 변수들의 강한 상관관계</w:t>
                  </w:r>
                </w:p>
              </w:tc>
            </w:tr>
            <w:tr w:rsidR="009D700D" w:rsidRPr="009D700D" w14:paraId="50B44FBA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37420E81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FFFFF"/>
                      <w:lang w:eastAsia="ko-KR"/>
                    </w:rPr>
                    <w:t>AIC</w:t>
                  </w:r>
                </w:p>
              </w:tc>
              <w:tc>
                <w:tcPr>
                  <w:tcW w:w="2330" w:type="dxa"/>
                  <w:vAlign w:val="center"/>
                </w:tcPr>
                <w:p w14:paraId="7C33467F" w14:textId="5BD96459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8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56247BF5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복잡성,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 xml:space="preserve"> 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수치가 낮을수록 좇음</w:t>
                  </w:r>
                </w:p>
              </w:tc>
            </w:tr>
            <w:tr w:rsidR="009D700D" w:rsidRPr="009D700D" w14:paraId="2D5EB045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306377BA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5F5F5"/>
                      <w:lang w:eastAsia="ko-KR"/>
                    </w:rPr>
                    <w:t>BIC</w:t>
                  </w:r>
                </w:p>
              </w:tc>
              <w:tc>
                <w:tcPr>
                  <w:tcW w:w="2330" w:type="dxa"/>
                  <w:vAlign w:val="center"/>
                </w:tcPr>
                <w:p w14:paraId="72F4D649" w14:textId="10906E45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9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35CDA5CE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수치가 낮을수록 좋음</w:t>
                  </w:r>
                </w:p>
              </w:tc>
            </w:tr>
            <w:tr w:rsidR="009D700D" w:rsidRPr="009D700D" w14:paraId="4C4B7868" w14:textId="77777777" w:rsidTr="009D700D">
              <w:trPr>
                <w:trHeight w:val="231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249D1824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5F5F5"/>
                      <w:lang w:eastAsia="ko-KR"/>
                    </w:rPr>
                    <w:t>Omnibus</w:t>
                  </w:r>
                </w:p>
              </w:tc>
              <w:tc>
                <w:tcPr>
                  <w:tcW w:w="2330" w:type="dxa"/>
                  <w:vAlign w:val="center"/>
                </w:tcPr>
                <w:p w14:paraId="39B3E516" w14:textId="400D0788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</w:t>
                  </w:r>
                  <w:r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0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456845D3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값이 클수록 정규분포</w:t>
                  </w:r>
                </w:p>
              </w:tc>
            </w:tr>
            <w:tr w:rsidR="009D700D" w:rsidRPr="009D700D" w14:paraId="25D17070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065715EF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proofErr w:type="gramStart"/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lang w:eastAsia="ko-KR"/>
                    </w:rPr>
                    <w:t>Prob(</w:t>
                  </w:r>
                  <w:proofErr w:type="gramEnd"/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lang w:eastAsia="ko-KR"/>
                    </w:rPr>
                    <w:t>Omnibus)</w:t>
                  </w:r>
                </w:p>
              </w:tc>
              <w:tc>
                <w:tcPr>
                  <w:tcW w:w="2330" w:type="dxa"/>
                  <w:vAlign w:val="center"/>
                </w:tcPr>
                <w:p w14:paraId="55F137BB" w14:textId="4EE6BB9B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1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21F3ECD5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0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.05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이하일 경우 유의하다고 판단</w:t>
                  </w:r>
                </w:p>
              </w:tc>
            </w:tr>
            <w:tr w:rsidR="009D700D" w:rsidRPr="009D700D" w14:paraId="01A2C2A3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6ED32FFB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lang w:eastAsia="ko-KR"/>
                    </w:rPr>
                    <w:t>Skew</w:t>
                  </w:r>
                </w:p>
              </w:tc>
              <w:tc>
                <w:tcPr>
                  <w:tcW w:w="2330" w:type="dxa"/>
                  <w:vAlign w:val="center"/>
                </w:tcPr>
                <w:p w14:paraId="36E4B256" w14:textId="04B802ED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2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7E9A5458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0에 가까울수록 대칭</w:t>
                  </w:r>
                </w:p>
              </w:tc>
            </w:tr>
            <w:tr w:rsidR="009D700D" w:rsidRPr="009D700D" w14:paraId="2921450D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5C1194B2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FFFFF"/>
                      <w:lang w:eastAsia="ko-KR"/>
                    </w:rPr>
                    <w:t>Kurtosis</w:t>
                  </w:r>
                </w:p>
              </w:tc>
              <w:tc>
                <w:tcPr>
                  <w:tcW w:w="2330" w:type="dxa"/>
                  <w:vAlign w:val="center"/>
                </w:tcPr>
                <w:p w14:paraId="29825452" w14:textId="2254FADE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3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07E9A310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3에 가까울수록 정규분포</w:t>
                  </w:r>
                </w:p>
              </w:tc>
            </w:tr>
            <w:tr w:rsidR="009D700D" w:rsidRPr="009D700D" w14:paraId="57D94FB5" w14:textId="77777777" w:rsidTr="009D700D">
              <w:trPr>
                <w:trHeight w:val="231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7C62CBF3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5F5F5"/>
                      <w:lang w:eastAsia="ko-KR"/>
                    </w:rPr>
                    <w:t>Durbin-Watson</w:t>
                  </w:r>
                </w:p>
              </w:tc>
              <w:tc>
                <w:tcPr>
                  <w:tcW w:w="2330" w:type="dxa"/>
                  <w:vAlign w:val="center"/>
                </w:tcPr>
                <w:p w14:paraId="75372D5F" w14:textId="3128D60A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4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60D49EB4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1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.5~2.</w:t>
                  </w:r>
                  <w:proofErr w:type="gramStart"/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5: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독립적</w:t>
                  </w:r>
                  <w:proofErr w:type="gramEnd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 xml:space="preserve"> 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/ 0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과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4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에 가까울수록 자기상관</w:t>
                  </w:r>
                </w:p>
              </w:tc>
            </w:tr>
            <w:tr w:rsidR="009D700D" w:rsidRPr="009D700D" w14:paraId="500F2790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46D3B74F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proofErr w:type="spellStart"/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FFFFF"/>
                      <w:lang w:eastAsia="ko-KR"/>
                    </w:rPr>
                    <w:t>Jarque-Bera</w:t>
                  </w:r>
                  <w:proofErr w:type="spellEnd"/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FFFFF"/>
                      <w:lang w:eastAsia="ko-KR"/>
                    </w:rPr>
                    <w:t xml:space="preserve"> (JB)</w:t>
                  </w:r>
                </w:p>
              </w:tc>
              <w:tc>
                <w:tcPr>
                  <w:tcW w:w="2330" w:type="dxa"/>
                  <w:vAlign w:val="center"/>
                </w:tcPr>
                <w:p w14:paraId="432C2266" w14:textId="06A80ABD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5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0F306E96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값이 클수록 정규분포의 데이터를 사용</w:t>
                  </w:r>
                </w:p>
              </w:tc>
            </w:tr>
            <w:tr w:rsidR="009D700D" w:rsidRPr="009D700D" w14:paraId="0D54B5C1" w14:textId="77777777" w:rsidTr="009D700D">
              <w:trPr>
                <w:trHeight w:val="223"/>
              </w:trPr>
              <w:tc>
                <w:tcPr>
                  <w:tcW w:w="3131" w:type="dxa"/>
                  <w:shd w:val="clear" w:color="auto" w:fill="F2F2F2" w:themeFill="background1" w:themeFillShade="F2"/>
                  <w:vAlign w:val="center"/>
                </w:tcPr>
                <w:p w14:paraId="706DAC8E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cs="Helvetica"/>
                      <w:color w:val="000000"/>
                      <w:sz w:val="16"/>
                      <w:szCs w:val="16"/>
                      <w:shd w:val="clear" w:color="auto" w:fill="FFFFFF"/>
                      <w:lang w:eastAsia="ko-KR"/>
                    </w:rPr>
                    <w:t>Cond. No</w:t>
                  </w:r>
                </w:p>
              </w:tc>
              <w:tc>
                <w:tcPr>
                  <w:tcW w:w="2330" w:type="dxa"/>
                  <w:vAlign w:val="center"/>
                </w:tcPr>
                <w:p w14:paraId="3A81BD58" w14:textId="77B0A49C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{수치1</w:t>
                  </w:r>
                  <w:r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6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}</w:t>
                  </w:r>
                </w:p>
              </w:tc>
              <w:tc>
                <w:tcPr>
                  <w:tcW w:w="3934" w:type="dxa"/>
                  <w:vAlign w:val="center"/>
                </w:tcPr>
                <w:p w14:paraId="1E49B941" w14:textId="77777777" w:rsidR="009D700D" w:rsidRPr="009D700D" w:rsidRDefault="009D700D" w:rsidP="009D700D">
                  <w:pPr>
                    <w:pStyle w:val="a3"/>
                    <w:jc w:val="center"/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</w:pP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1</w:t>
                  </w:r>
                  <w:r w:rsidRPr="009D700D">
                    <w:rPr>
                      <w:rFonts w:asciiTheme="majorEastAsia" w:eastAsiaTheme="majorEastAsia" w:hAnsiTheme="majorEastAsia"/>
                      <w:sz w:val="16"/>
                      <w:szCs w:val="16"/>
                      <w:lang w:eastAsia="ko-KR"/>
                    </w:rPr>
                    <w:t>0</w:t>
                  </w:r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 xml:space="preserve">이상이면 </w:t>
                  </w:r>
                  <w:proofErr w:type="spellStart"/>
                  <w:r w:rsidRPr="009D700D">
                    <w:rPr>
                      <w:rFonts w:asciiTheme="majorEastAsia" w:eastAsiaTheme="majorEastAsia" w:hAnsiTheme="majorEastAsia" w:hint="eastAsia"/>
                      <w:sz w:val="16"/>
                      <w:szCs w:val="16"/>
                      <w:lang w:eastAsia="ko-KR"/>
                    </w:rPr>
                    <w:t>다중공선성</w:t>
                  </w:r>
                  <w:proofErr w:type="spellEnd"/>
                </w:p>
              </w:tc>
            </w:tr>
          </w:tbl>
          <w:p w14:paraId="33630D05" w14:textId="1DEC662E" w:rsidR="009D700D" w:rsidRPr="009D700D" w:rsidRDefault="009D700D" w:rsidP="009D700D">
            <w:pPr>
              <w:pStyle w:val="a3"/>
              <w:rPr>
                <w:rFonts w:ascii="맑은 고딕" w:eastAsia="맑은 고딕" w:hAnsi="맑은 고딕" w:hint="eastAsia"/>
                <w:sz w:val="10"/>
                <w:szCs w:val="10"/>
                <w:lang w:eastAsia="ko-KR"/>
              </w:rPr>
            </w:pP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3741B4"/>
    <w:rsid w:val="00533157"/>
    <w:rsid w:val="00696A37"/>
    <w:rsid w:val="0083126A"/>
    <w:rsid w:val="009D700D"/>
    <w:rsid w:val="00AB678D"/>
    <w:rsid w:val="00D14C54"/>
    <w:rsid w:val="00D47FD1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cp:lastPrinted>2022-01-28T02:22:00Z</cp:lastPrinted>
  <dcterms:created xsi:type="dcterms:W3CDTF">2022-01-28T02:23:00Z</dcterms:created>
  <dcterms:modified xsi:type="dcterms:W3CDTF">2022-01-28T02:23:00Z</dcterms:modified>
</cp:coreProperties>
</file>