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c7uolwx8ch4" w:id="0"/>
      <w:bookmarkEnd w:id="0"/>
      <w:r w:rsidDel="00000000" w:rsidR="00000000" w:rsidRPr="00000000">
        <w:rPr>
          <w:rtl w:val="0"/>
        </w:rPr>
        <w:t xml:space="preserve">Inara — Especificação &amp; Backlog Consolidado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0c0g0de8mye" w:id="1"/>
      <w:bookmarkEnd w:id="1"/>
      <w:r w:rsidDel="00000000" w:rsidR="00000000" w:rsidRPr="00000000">
        <w:rPr>
          <w:rtl w:val="0"/>
        </w:rPr>
        <w:t xml:space="preserve">Visão Geral do Sistema, Auditoria de Requisitos e Backlog Completo de Funcionalidades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r2gsyl4uijm" w:id="2"/>
      <w:bookmarkEnd w:id="2"/>
      <w:r w:rsidDel="00000000" w:rsidR="00000000" w:rsidRPr="00000000">
        <w:rPr>
          <w:rtl w:val="0"/>
        </w:rPr>
        <w:t xml:space="preserve">1. Visão Geral &amp; Metadados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Preparado por: </w:t>
      </w:r>
      <w:r w:rsidDel="00000000" w:rsidR="00000000" w:rsidRPr="00000000">
        <w:rPr>
          <w:rtl w:val="0"/>
        </w:rPr>
        <w:t xml:space="preserve">Auditor de Requisitos Sênior / Analista de Negócios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Fontes: </w:t>
      </w:r>
      <w:r w:rsidDel="00000000" w:rsidR="00000000" w:rsidRPr="00000000">
        <w:rPr>
          <w:rtl w:val="0"/>
        </w:rPr>
        <w:t xml:space="preserve">Histórico bruto de ideação (inarAi.md e inara2.md) e Backlog Consolidado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Consolidar 100% das funcionalidades, mecânicas, regras de negócio e lacunas identificadas na auditoria para direcionamento do desenvolvimento.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2klac01394q1" w:id="3"/>
      <w:bookmarkEnd w:id="3"/>
      <w:r w:rsidDel="00000000" w:rsidR="00000000" w:rsidRPr="00000000">
        <w:rPr>
          <w:rtl w:val="0"/>
        </w:rPr>
        <w:t xml:space="preserve">2. Auditoria de Requisitos (Gap Analysis)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Realizado o cruzamento do histórico bruto com o backlog consolidado. Embora a visão macro esteja bem definida, foram identificadas micro-regras, dinâmicas de gamificação e exceções críticas omitidas previamente. Abaixo estão as lacunas identificadas:</w:t>
      </w:r>
    </w:p>
    <w:tbl>
      <w:tblPr>
        <w:tblStyle w:val="Table1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0"/>
        <w:gridCol w:w="3200"/>
        <w:gridCol w:w="4400"/>
        <w:tblGridChange w:id="0">
          <w:tblGrid>
            <w:gridCol w:w="2800"/>
            <w:gridCol w:w="3200"/>
            <w:gridCol w:w="44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Afetado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Ideia/Regra Omitida ou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Original do 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 (Kanban)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Troca de Turno (Shift Swap)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Mecânica de troca: se um morador não puder fazer sua tarefa, solicita a troca com outro. SORTEIA ALEATORIAMENTE COM BASE NAS DIRETRIZES JA EXISTENTES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 / Suprimentos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Missões de Emergência (Quests de Compras)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 "Bounty" para compras urgentes (ex: estoque de café zera, a IA lança missão e o primeiro a repor ganha bônus de 150 XP e abatimento).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Finanças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Gestão de Assinaturas Fixas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de assinaturas recorrentes (iFood, Internet). A IA lança valores automaticamente no saldo devedor mensal no vencimento sem comprovante.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DESDE Q ESTEJA COMPARTILHADA ENTRE TODOS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Convivência / Finanças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B.O. de Furto (Propriedade Privada)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Mecânica punitiva para itens com tag [Privado]. Consumo não autorizado gera cobrança em dobro na fatura, destinada à vítima.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 (Bolsa do Caos)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Bolsa em Alta (Juros Rotativos)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Inflação de tarefas encalhadas: a cada 12h sem responsável, o fundo de reserva injeta XP na recompensa até alguém assumir.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Assinatura Premium Mensal (Inara Premium)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DESCARTE, NÃO EXISTE PAY TO WIN NA INARA, EXISTE A TROCA DE CREDITOS DESDE QUE SEJA JUSTO A TODOS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Fundo de Entretenimento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Quando o acumulado de multas atinge R$ 80,00, a IA avisa e libera o valor para a casa pedir um lanche/pizza coletivo.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Taxa Selic e Pacote de Estímulo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 casa acumula muito XP, a IA reduz XP das diárias ("Taxa Selic"). Em recessão, ativa "Pacote de Estímulo" com XP em dobro por 48h.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Tribunal de Execuções (3 Sentenças)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Julgamento de desculpas com 3 saídas: 1) Transferência Solidária (perdão); 2) Cancelamento/Recriação (sorteio); 3) Rejeição (multa mantida).</w:t>
            </w:r>
          </w:p>
        </w:tc>
      </w:tr>
    </w:tbl>
    <w:p w:rsidR="00000000" w:rsidDel="00000000" w:rsidP="00000000" w:rsidRDefault="00000000" w:rsidRPr="00000000" w14:paraId="00000028">
      <w:pPr>
        <w:spacing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 da Auditoria: </w:t>
      </w:r>
      <w:r w:rsidDel="00000000" w:rsidR="00000000" w:rsidRPr="00000000">
        <w:rPr>
          <w:rtl w:val="0"/>
        </w:rPr>
        <w:t xml:space="preserve">O sistema deve preservar o caráter de "capitalismo selvagem doméstico"  (NOTAS DO REVISOR [ALEXANDRE], PELO FIM DO CAPITALISMO, VAI SER UMA SOCIEDADE COOPERATIVA, PORÉM COM SEUS TRAÇOS DE MERCADO) (juros rotativos, B.O. de furto, assinatura premium e missões de emergência) para garantir alto engajamento.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uud6ma5x88yt" w:id="4"/>
      <w:bookmarkEnd w:id="4"/>
      <w:r w:rsidDel="00000000" w:rsidR="00000000" w:rsidRPr="00000000">
        <w:rPr>
          <w:rtl w:val="0"/>
        </w:rPr>
        <w:t xml:space="preserve">3. Critérios de Triagem &amp; Diretrizes de Design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6p4ceyzhxv80" w:id="5"/>
      <w:bookmarkEnd w:id="5"/>
      <w:r w:rsidDel="00000000" w:rsidR="00000000" w:rsidRPr="00000000">
        <w:rPr>
          <w:rtl w:val="0"/>
        </w:rPr>
        <w:t xml:space="preserve">Legenda de Triagem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MVP: </w:t>
      </w:r>
      <w:r w:rsidDel="00000000" w:rsidR="00000000" w:rsidRPr="00000000">
        <w:rPr>
          <w:rtl w:val="0"/>
        </w:rPr>
        <w:t xml:space="preserve">Escopo enxuto de validação (Kanban via texto/voz, OCR de notas, lista de compras, resumo semanal via Telegram, infraestrutura base).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V2: </w:t>
      </w:r>
      <w:r w:rsidDel="00000000" w:rsidR="00000000" w:rsidRPr="00000000">
        <w:rPr>
          <w:rtl w:val="0"/>
        </w:rPr>
        <w:t xml:space="preserve">Mecanismos avançados e maduros que adicionam complexidade (economia estendida, RH preditivo, automações avançadas).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Descartar: </w:t>
      </w:r>
      <w:r w:rsidDel="00000000" w:rsidR="00000000" w:rsidRPr="00000000">
        <w:rPr>
          <w:rtl w:val="0"/>
        </w:rPr>
        <w:t xml:space="preserve">Recursos cortados, ferramentas de desenvolvimento ou mecânicas de alta complexidade sem retorno proporcional.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fd2ko8uuqgih" w:id="6"/>
      <w:bookmarkEnd w:id="6"/>
      <w:r w:rsidDel="00000000" w:rsidR="00000000" w:rsidRPr="00000000">
        <w:rPr>
          <w:rtl w:val="0"/>
        </w:rPr>
        <w:t xml:space="preserve">Diretriz de Design &amp; UI/UX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i w:val="1"/>
          <w:iCs w:val="1"/>
          <w:rtl w:val="0"/>
        </w:rPr>
        <w:t xml:space="preserve">A interface web do painel (Next.js) não deve ter visual genérico de dashboard corporativo. O design deve ser acolhedor, moderno e humano, refletindo um tom de "assistente residente" levemente sarcástico e orgânico COMO APENAS UM ASSISTENTE, SEM FORÇAR AS COISAS. DEVE SE CRIAR UM ARQUIVO .MD PARA A IA SEMPRE AJUSTAR SEU PRÓPRIO TOM DE CONVERSA.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tckbfpd76o1w" w:id="7"/>
      <w:bookmarkEnd w:id="7"/>
      <w:r w:rsidDel="00000000" w:rsidR="00000000" w:rsidRPr="00000000">
        <w:rPr>
          <w:rtl w:val="0"/>
        </w:rPr>
        <w:t xml:space="preserve">4. Backlog Consolidado por Módulo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69zos8e9hxt8" w:id="8"/>
      <w:bookmarkEnd w:id="8"/>
      <w:r w:rsidDel="00000000" w:rsidR="00000000" w:rsidRPr="00000000">
        <w:rPr>
          <w:rtl w:val="0"/>
        </w:rPr>
        <w:t xml:space="preserve">A. Motor de IA &amp; Orquestração (O Cérebro)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200"/>
        <w:gridCol w:w="3600"/>
        <w:gridCol w:w="1200"/>
        <w:tblGridChange w:id="0">
          <w:tblGrid>
            <w:gridCol w:w="2400"/>
            <w:gridCol w:w="3200"/>
            <w:gridCol w:w="3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Técnica / 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Orquestração Multi-JSON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 analisado para gerar múltiplas ações simultâneas em payload JSON único.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 Proposta / Draft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Confirmação humana prévia antes de gravar alterações financeiras ou de tarefas no banco.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Outputs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Garantia de saída em JSON estrito para integração segura com o banco.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Stateless por Design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Contexto injetado a cada requisição a partir dos dados do banco.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Contexto Sob Demanda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 direcionadas apenas às tabelas relevantes para reduzir custo de tokens.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 Semântico de Tarefas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Associação por NLP entre comandos de linguagem natural e tarefas cadastradas.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Auditoria Caótica em Texto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Conversão de relatos não estruturados da casa em ordens de serviço e relatórios.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MPV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Roteamento Estático (Fast Track)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Comandos iniciados por / (ex: /pix, /lista) executam consultas diretas sem LLM.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 Limiting / Cota Diária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Divisão da cota de chamadas entre moradores com bloqueio/compra via XP ao estourar.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Tratamento de Erros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 de segurança com comandos manuais em caso de indisponibilidade da API.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Processamento Assíncrono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Filas para processamento pesado (OCR longo) sem bloquear a resposta do bot.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Condensação de Memória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Cron periódico que sumariza histórico de interações descartando ruídos.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Scratchpad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Bloco de notas Markdown para regras de exceção e contextos não relacionais.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 Lead Mode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código para identificar regras desatualizadas e sugerir prompts de ajuste.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Ping de Ociosidade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Interação proativa da IA após 3h de inatividade no grupo usando web search.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 Prompting ("Inara")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prompt configurado com tom sarcástico, justo e postura de síndica.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Agnosticismo de Modelo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Arquitetura preparada para alternar modelos LLM via configuração central.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de IA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Controle de Temperatura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Temperature baixa (0.2-0.3) para garantir foco analítico e precisão de dados.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8d9qm92vp4of" w:id="9"/>
      <w:bookmarkEnd w:id="9"/>
      <w:r w:rsidDel="00000000" w:rsidR="00000000" w:rsidRPr="00000000">
        <w:rPr>
          <w:rtl w:val="0"/>
        </w:rPr>
        <w:t xml:space="preserve">B. Economia Doméstica (XP, Multas e Mercado)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200"/>
        <w:gridCol w:w="3600"/>
        <w:gridCol w:w="1200"/>
        <w:tblGridChange w:id="0">
          <w:tblGrid>
            <w:gridCol w:w="2400"/>
            <w:gridCol w:w="3200"/>
            <w:gridCol w:w="3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Técnica / 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XP Base por Tarefa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Atribuição fixa de XP cadastrada por tipo de tarefa.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Multiplicador Insalubridade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Bônus de XP aplicados a condições adversas (ex: chuva) ou urgências.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Loja de Recompensas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Resgate de benefícios da casa utilizando o saldo de XP acumulado.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Câmbio Oficial XP ↔ R$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Taxa de conversão (100 XP = R$ 1,00) para quitação de multas via esforço. PODE CONTER INFLAÇÕES AJUSTADOS AUTOMATICAMENTE PELA INARA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Multas Simbólicas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PRINCIPIO, AS MULTAS VÃO SER COBRADAS EM XP, CASO NÃO PAGAMENTO DEVE SER PROPOSTO UMA INTERVENÇÃO PARA CORRIGIR ESSE PROBLEMA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Multa de Reincidência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Aumento automático de penalidade na 3ª reincidência semanal.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Fatura do Caos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Fechamento mensal consolidado de multas com opção de perdão por votação.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Bolsa do Caos (Leilão)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 atrasadas entram em leilão com recompensa crescente paga pelo faltoso.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Terceirização Proativa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Venda de tarefas futuras entre moradores com custódia de valor pela IA (Escrow).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Voucher de Extension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Compra de extensão de prazo com XP (exceto tarefas hard_deadline).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Jurisprudência Interna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decisões prévias da IA sobre contestações para reutilização futura.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Projetos CAPEX (Vaquinha)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Financiamento de melhorias duráveis via aportes voluntários e fundo de multas.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Divisão Fixo / Variável / CAPEX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Regras rígidas de rateio: custos fixos divididos por igual; variáveis ajustados por uso.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Bônus de Transparência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Recompensa extra em XP para comprovação voluntária via foto.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Punição em 3 Fases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Progressão de atraso: perda gradativa de XP → advertência → штраф formal.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Abatimento com XP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liquidar débitos DE MULTA, NUNCA CONTAS A PAGAR convertendo saldo de XP.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Precificação Dinâmica / Inflação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INARA ANALISA GASTOS, SALDOS, POUPANÇAS E PROPOE NOVOS VALORES QUE SE AJUSTEM A REALIZADE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Economia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Petições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Abertura de petições e governança jurídica formal para contestar regras.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3t41x9l7ovn" w:id="10"/>
      <w:bookmarkEnd w:id="10"/>
      <w:r w:rsidDel="00000000" w:rsidR="00000000" w:rsidRPr="00000000">
        <w:rPr>
          <w:rtl w:val="0"/>
        </w:rPr>
        <w:t xml:space="preserve">C. Gestão de Tarefas (Kanban Híbrido)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200"/>
        <w:gridCol w:w="3600"/>
        <w:gridCol w:w="1200"/>
        <w:tblGridChange w:id="0">
          <w:tblGrid>
            <w:gridCol w:w="2400"/>
            <w:gridCol w:w="3200"/>
            <w:gridCol w:w="3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Técnica / 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Kanban de 4 Colunas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Estrutura principal: A Fazer, Meu Turno, Aguardando Aprovação e Feito.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Rodízio Automático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Alternância semanal automática (Round-Robin) de tarefas recorrentes.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Ordens de Serviço Numeradas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sequencial único (#0001) atribuído a cada tarefa gerada.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Aprovação Comunitária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por foto ou confirmação dos outros moradores para conclusão. SOMENTE VIA WEB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Híbrido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Integração entre rotinas agendadas no calendário e demandas no Kanban.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Definição de Pronto (DoD)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 estrito de critérios aceitáveis para considerar a tarefa concluída. DEFINIDO PELOS MEMBROS E PELA INARA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 Filhas em Cascata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Geração automática de novas OSs após o término de uma etapa anterior.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Intransferível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Atividades de caráter 100% pessoal marcadas como não repassáveis.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Sorteio Compulsório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Disparo de sorteio automático para tarefas sem voluntário por período definido.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Persistência de OS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Manutenção da tarefa acumulada no responsável em vez de gerar duplicatas.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Draft Semanal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Janela para escolha proativa de 1 tarefa antes da distribuição automática.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Contestação via Visão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Mediação pela IA comparando fotos enviadas no tribunal de contestações.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Julgamento de Desculpas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Avaliação de justificativas com decisão automatizada entre perdão, re-sorteio ou multa.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Streak &amp; Cooldown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Mecanismo de combo por execução contínua para balancear ganhos de XP.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Protocolos de Visita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Distribuição emergencial ou antecipada de tarefas ao agendar visitas na casa.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Zonas de Visibilidade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Priorização de limpeza em áreas sociais (públicas) em relação a áreas privadas. PRINCIPALMENTE QUANDO VISITA IMINENTE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S.O.S Cooperação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de auxílio em tarefas com bônus de XP compartilhado aos participantes. E MULTIPLICADOR PELA COOPERAÇÃO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Crime de Desabastecimento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Multa aplicada ao morador que consome o último item sem reportar à Inara.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DESCARTADO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Modo Foco / Silêncio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Bloqueio de horários no calendário impedindo tarefas ruidosas na residência.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Manutenções Preventivas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Checklists recorrentes trimestrais para conservação e checagens preventivas.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Adaptabilidade &amp; Ausências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distribuição baseado em preferências, problemas de saúde ou viagens.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Escudo "Não Perturbe"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temporário para ISENÇÃO DE SOSSEGO (/TRABALHANDO, ESTUDANDO, NA RUA).</w:t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Tarefas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Badges / Prefeito / Roletas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Sistemas de premiação cosmética, cargos semanais ou roleta de interfone.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Descartar</w:t>
            </w:r>
          </w:p>
        </w:tc>
      </w:tr>
    </w:tbl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k69kpsv8ubbh" w:id="11"/>
      <w:bookmarkEnd w:id="11"/>
      <w:r w:rsidDel="00000000" w:rsidR="00000000" w:rsidRPr="00000000">
        <w:rPr>
          <w:rtl w:val="0"/>
        </w:rPr>
        <w:t xml:space="preserve">D. Financeiro &amp; OCR de Notas Fiscais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200"/>
        <w:gridCol w:w="3600"/>
        <w:gridCol w:w="1200"/>
        <w:tblGridChange w:id="0">
          <w:tblGrid>
            <w:gridCol w:w="2400"/>
            <w:gridCol w:w="3200"/>
            <w:gridCol w:w="3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Técnica / 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OCR de Notas Fiscais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Leitura de cupons fiscais via visão computacional para extração de itens e valor. TAMBÉM CONVERSÃO DE DADOS PARA MARKDOWN APOS PERIODO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Rateio Total vs. Individual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Separação automática entre gastos coletivos da casa e despesas pessoais. ISSO NA HORA DE PRESTAÇÃO DE CONTAS OU UPLOAD DE CONTA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Acerto de Contas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Cálculo determinístico de saldos credores e devedores entre moradores.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Armazenamento Telegram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de file_id do Telegram para guardar comprovantes sem custo de storage.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Filtro de Consumo Imediato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Remoção de itens consumidos na hora para não entrar no rateio ou estoque.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Nota Fantasma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Lançamento manual por comando de voz/texto para compras sem comprovante. CRIAÇÃO DE NUMERO DE NOTA PARA ESSAS SEM REGISTRO OFICIAL/ OU PARA NOTAS OFICIAIS SEM REGISTRO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de Cortesia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contribuições voluntárias que alimentam um índice de boa vontade.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</w:tbl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1qnrdgz51pvt" w:id="12"/>
      <w:bookmarkEnd w:id="12"/>
      <w:r w:rsidDel="00000000" w:rsidR="00000000" w:rsidRPr="00000000">
        <w:rPr>
          <w:rtl w:val="0"/>
        </w:rPr>
        <w:t xml:space="preserve">E. Suprimentos, Estoque &amp; Despensa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200"/>
        <w:gridCol w:w="3600"/>
        <w:gridCol w:w="1200"/>
        <w:tblGridChange w:id="0">
          <w:tblGrid>
            <w:gridCol w:w="2400"/>
            <w:gridCol w:w="3200"/>
            <w:gridCol w:w="3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Técnica / 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Suprimentos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Compras Dinâmica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Adição contínua de itens por texto livre pelos moradores.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Suprimentos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Comando "Estou no Mercado"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Envio da lista atualizada ao grupo com trava de debounce de ~2h.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Suprimentos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Recorrência Inteligente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Sugestão automática de reposição baseada na estimativa de uso histórico.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Suprimentos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Roteamento por Categoria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Classificação de itens por estabelecimento (Mercado, Farmácia, Petshop).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Suprimentos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Restrições Alimentares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Perfil com aversões/alergias para alertar inclusões de itens conflitantes.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Suprimentos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Radar de Validade &amp; Receitas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Alertas de itens prestes a vencer e sugestões de preparo para a despensa. CONSIDERAR MEDIA COMUM QUANDO NÃO DEFINIDO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Suprimentos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Dedução por Novo Item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Inclusão de um bem gera tarefas e suprimentos associados automaticamente.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Suprimentos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OCR de Lixo / Nutricionista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Monitoramento de descarte via foto ou análises nutricionais invasivas.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</w:tbl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tkvezrnf7nj1" w:id="13"/>
      <w:bookmarkEnd w:id="13"/>
      <w:r w:rsidDel="00000000" w:rsidR="00000000" w:rsidRPr="00000000">
        <w:rPr>
          <w:rtl w:val="0"/>
        </w:rPr>
        <w:t xml:space="preserve">F. RH, Logística, Clima &amp; Convivência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200"/>
        <w:gridCol w:w="3600"/>
        <w:gridCol w:w="1200"/>
        <w:tblGridChange w:id="0">
          <w:tblGrid>
            <w:gridCol w:w="2400"/>
            <w:gridCol w:w="3200"/>
            <w:gridCol w:w="3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Técnica / 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RH/Logística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Contexto da Casa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 fixo (house_context) com regras, moradores e rotinas injetado na IA.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RH/Logística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Alertas de Lixo Fixos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Lembretes automáticos nos dias e horários da coleta municipal.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RH/Logística</w:t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Agenda Neutra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compartilhado de festas, uso de áreas comuns e visitas.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RH/Logística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Integração Climática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à API de clima para adiar tarefas externas em caso de chuva.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RH/Logística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Imunidade de Aniversário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Isenção de tarefas por 24h e bônus de XP no dia do aniversário.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RH/Logística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Entidade Pet Prioritária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Cuidados com pets com prioridade máxima, sem leilão e com alertas rígidos.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RH/Logística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Exportação .ics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Sincronização com calendários externos (Google/Apple Calendar).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Descartar</w:t>
            </w:r>
          </w:p>
        </w:tc>
      </w:tr>
    </w:tbl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g9m70hxb10ft" w:id="14"/>
      <w:bookmarkEnd w:id="14"/>
      <w:r w:rsidDel="00000000" w:rsidR="00000000" w:rsidRPr="00000000">
        <w:rPr>
          <w:rtl w:val="0"/>
        </w:rPr>
        <w:t xml:space="preserve">G. Segurança &amp; Autenticação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200"/>
        <w:gridCol w:w="3600"/>
        <w:gridCol w:w="1200"/>
        <w:tblGridChange w:id="0">
          <w:tblGrid>
            <w:gridCol w:w="2400"/>
            <w:gridCol w:w="3200"/>
            <w:gridCol w:w="3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Técnica / 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Allowlist de Autenticação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Restrição de login no Supabase estritamente aos e-mails autorizados.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Middleware de Borda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de cookies de sessão no Next.js antes de expor rotas.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Row Level Security (RLS)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Políticas no Postgres garantindo acesso condicionado ao UUID da sessão.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Validação Webhook Telegram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Conferência do Secret Token nos cabeçalhos HTTP do webhook do bot.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Allowlist de user_id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Descarte silencioso de mensagens vindas de IDs não cadastrados.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Backup Pré-Operações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Snapshots automáticos antes de modificações em massa no banco.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Safe Word (Pânico)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Gatilho velado para alertas discretos em situações de emergência.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Sandbox Docker / Agente Livre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Execução de scripts em containers e proteção contra comandos destrutivos.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Descartar</w:t>
            </w:r>
          </w:p>
        </w:tc>
      </w:tr>
    </w:tbl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n9chycmyqz6h" w:id="15"/>
      <w:bookmarkEnd w:id="15"/>
      <w:r w:rsidDel="00000000" w:rsidR="00000000" w:rsidRPr="00000000">
        <w:rPr>
          <w:rtl w:val="0"/>
        </w:rPr>
        <w:t xml:space="preserve">H. Comunicação &amp; Interface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200"/>
        <w:gridCol w:w="3600"/>
        <w:gridCol w:w="1200"/>
        <w:tblGridChange w:id="0">
          <w:tblGrid>
            <w:gridCol w:w="2400"/>
            <w:gridCol w:w="3200"/>
            <w:gridCol w:w="3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Técnica / 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 Telegram Multi-mídia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Canal principal de entrada aceitando áudio, texto e imagens.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Transcrição de Áudio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Processamento de voz via Whisper sem custo adicional.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Comandos Rápidos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Atalhos diretos no bot (/pix, /lista, /xp, /multas) sem acionar LLM.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Resumo Semanal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Relatório humorístico de domingo com fechamento financeiro e XP.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Painel Web Dashboard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 Next.js para gráficos e relatórios detalhados.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Kiosk Mode / Alexa / TTS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Painel fixo em tablet, skill de voz Alexa ou respostas geradas em áudio.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Descartar</w:t>
            </w:r>
          </w:p>
        </w:tc>
      </w:tr>
    </w:tbl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xn7nv2i2enn4" w:id="16"/>
      <w:bookmarkEnd w:id="16"/>
      <w:r w:rsidDel="00000000" w:rsidR="00000000" w:rsidRPr="00000000">
        <w:rPr>
          <w:rtl w:val="0"/>
        </w:rPr>
        <w:t xml:space="preserve">I. Infraestrutura &amp; Stack Técnica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200"/>
        <w:gridCol w:w="3600"/>
        <w:gridCol w:w="1200"/>
        <w:tblGridChange w:id="0">
          <w:tblGrid>
            <w:gridCol w:w="2400"/>
            <w:gridCol w:w="3200"/>
            <w:gridCol w:w="360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E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E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E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Técnica / 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1E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Supabase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Postgres, auth, realtime e Edge Functions serverless.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Gemini 1.5/2.0 Flash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Motor LLM com cota gratuita, OCR nativo e saídas JSON estruturadas.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Cron Jobs Integrados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Agendador periódico (pg_cron) para gatilhos automáticos e relatórios.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 Domínio Próprio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Uso do subdomínio *.vercel.app para evitar custos de manutenção.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Next.js + Vercel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Hospedagem do painel web para a Fase 2 do projeto.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</w:tr>
    </w:tbl>
    <w:p w:rsidR="00000000" w:rsidDel="00000000" w:rsidP="00000000" w:rsidRDefault="00000000" w:rsidRPr="00000000" w14:paraId="000001F8">
      <w:pPr>
        <w:pStyle w:val="Heading1"/>
        <w:rPr/>
      </w:pPr>
      <w:bookmarkStart w:colFirst="0" w:colLast="0" w:name="_8fxouuwk1orn" w:id="17"/>
      <w:bookmarkEnd w:id="17"/>
      <w:r w:rsidDel="00000000" w:rsidR="00000000" w:rsidRPr="00000000">
        <w:rPr>
          <w:rtl w:val="0"/>
        </w:rPr>
        <w:t xml:space="preserve">5. Resumo da Triagem do Projeto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b w:val="1"/>
          <w:bCs w:val="1"/>
          <w:rtl w:val="0"/>
        </w:rPr>
        <w:t xml:space="preserve">MVP (~35 itens): </w:t>
      </w:r>
      <w:r w:rsidDel="00000000" w:rsidR="00000000" w:rsidRPr="00000000">
        <w:rPr>
          <w:rtl w:val="0"/>
        </w:rPr>
        <w:t xml:space="preserve">Foco total na infraestrutura essencial e canal Telegram (Kanban por texto/voz, OCR de notas fiscais, lista de compras, resumo semanal e motor de IA determinístico/stateless com segurança básica).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rtl w:val="0"/>
        </w:rPr>
        <w:t xml:space="preserve">V2: </w:t>
      </w:r>
      <w:r w:rsidDel="00000000" w:rsidR="00000000" w:rsidRPr="00000000">
        <w:rPr>
          <w:rtl w:val="0"/>
        </w:rPr>
        <w:t xml:space="preserve">Expansão do sistema com mecânicas avançadas de gamificação, economia (câmbio, leilão, loja de XP), inteligência preditiva de RH/clima e desenvolvimento do painel Web.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Descartar: </w:t>
      </w:r>
      <w:r w:rsidDel="00000000" w:rsidR="00000000" w:rsidRPr="00000000">
        <w:rPr>
          <w:rtl w:val="0"/>
        </w:rPr>
        <w:t xml:space="preserve">Funcionalidades de altíssima complexidade (macroeconomia de inflação, STF doméstico), integrações pesadas de hardware (Alexa, Kiosk) e decisões de ferramentas de desenvolvimento.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