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b/>
          <w:bCs/>
          <w:sz w:val="52"/>
          <w:szCs w:val="52"/>
        </w:rPr>
        <w:t>Abdul Faheem A</w:t>
      </w:r>
      <w:r>
        <w:rPr/>
        <w:br/>
        <w:t>abdulfaheemasd@gmail.com | +91 8870682288</w:t>
        <w:br/>
      </w:r>
      <w:hyperlink r:id="rId2" w:tgtFrame="_new">
        <w:r>
          <w:rPr>
            <w:rStyle w:val="Hyperlink"/>
          </w:rPr>
          <w:t>Portfolio</w:t>
        </w:r>
      </w:hyperlink>
      <w:r>
        <w:rPr/>
        <w:t xml:space="preserve"> | </w:t>
      </w:r>
      <w:hyperlink r:id="rId3" w:tgtFrame="_new">
        <w:r>
          <w:rPr>
            <w:rStyle w:val="Hyperlink"/>
          </w:rPr>
          <w:t>LinkedIn</w:t>
        </w:r>
      </w:hyperlink>
      <w:r>
        <w:rPr>
          <w:rStyle w:val="Strong"/>
          <w:sz w:val="24"/>
          <w:szCs w:val="24"/>
        </w:rPr>
        <w:br/>
        <w:br/>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30"/>
          <w:szCs w:val="24"/>
        </w:rPr>
        <w:t>Professional Summary</w:t>
      </w:r>
    </w:p>
    <w:p>
      <w:pPr>
        <w:pStyle w:val="BodyText"/>
        <w:widowControl/>
        <w:spacing w:before="240" w:after="240"/>
        <w:ind w:hanging="0" w:start="0" w:end="0"/>
        <w:rPr>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A Security Engineer and Full-Stack Developer with 2+ years of experience specializing in product security, security automation, and strategic system design. Proven expertise in penetration testing, vulnerability management, and DevSecOps integration. Demonstrated leadership in building and mentoring security teams, driving AI/security R&amp;D, and managing cross-functional projects from conception to deployment. Combines deep technical execution with a strategic, product-focused mindset to bridge the gap between engineering, security, and business objectives.</w:t>
        <w:br/>
        <w:br/>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30"/>
          <w:szCs w:val="24"/>
        </w:rPr>
        <w:t>Core Competencies &amp; Skills</w:t>
      </w:r>
    </w:p>
    <w:tbl>
      <w:tblPr>
        <w:tblW w:w="10466" w:type="dxa"/>
        <w:jc w:val="start"/>
        <w:tblInd w:w="0" w:type="dxa"/>
        <w:tblLayout w:type="fixed"/>
        <w:tblCellMar>
          <w:top w:w="0" w:type="dxa"/>
          <w:start w:w="0" w:type="dxa"/>
          <w:bottom w:w="150" w:type="dxa"/>
          <w:end w:w="0" w:type="dxa"/>
        </w:tblCellMar>
      </w:tblPr>
      <w:tblGrid>
        <w:gridCol w:w="3208"/>
        <w:gridCol w:w="3818"/>
        <w:gridCol w:w="3440"/>
      </w:tblGrid>
      <w:tr>
        <w:trPr>
          <w:tblHeader w:val="true"/>
        </w:trPr>
        <w:tc>
          <w:tcPr>
            <w:tcW w:w="3208" w:type="dxa"/>
            <w:tcBorders>
              <w:bottom w:val="single" w:sz="2" w:space="0" w:color="000000"/>
            </w:tcBorders>
            <w:vAlign w:val="center"/>
          </w:tcPr>
          <w:p>
            <w:pPr>
              <w:pStyle w:val="TableHeading"/>
              <w:spacing w:lineRule="atLeast" w:line="375"/>
              <w:ind w:hanging="0" w:start="0" w:end="0"/>
              <w:jc w:val="start"/>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sz w:val="23"/>
              </w:rPr>
              <w:t>Security &amp; Risk Management</w:t>
            </w:r>
          </w:p>
        </w:tc>
        <w:tc>
          <w:tcPr>
            <w:tcW w:w="3818" w:type="dxa"/>
            <w:tcBorders>
              <w:bottom w:val="single" w:sz="2" w:space="0" w:color="000000"/>
            </w:tcBorders>
            <w:vAlign w:val="center"/>
          </w:tcPr>
          <w:p>
            <w:pPr>
              <w:pStyle w:val="TableHeading"/>
              <w:spacing w:lineRule="atLeast" w:line="375"/>
              <w:ind w:hanging="0" w:start="0" w:end="0"/>
              <w:jc w:val="start"/>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sz w:val="23"/>
              </w:rPr>
              <w:t>Engineering &amp; Development</w:t>
            </w:r>
          </w:p>
        </w:tc>
        <w:tc>
          <w:tcPr>
            <w:tcW w:w="3440" w:type="dxa"/>
            <w:tcBorders>
              <w:bottom w:val="single" w:sz="2" w:space="0" w:color="000000"/>
            </w:tcBorders>
            <w:vAlign w:val="center"/>
          </w:tcPr>
          <w:p>
            <w:pPr>
              <w:pStyle w:val="TableHeading"/>
              <w:spacing w:lineRule="atLeast" w:line="375"/>
              <w:ind w:hanging="0" w:start="0" w:end="0"/>
              <w:jc w:val="start"/>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sz w:val="23"/>
              </w:rPr>
              <w:t>Leadership &amp; Strategy</w:t>
            </w:r>
          </w:p>
        </w:tc>
      </w:tr>
      <w:tr>
        <w:trPr/>
        <w:tc>
          <w:tcPr>
            <w:tcW w:w="3208" w:type="dxa"/>
            <w:tcBorders>
              <w:bottom w:val="single" w:sz="2" w:space="0" w:color="000000"/>
            </w:tcBorders>
            <w:vAlign w:val="center"/>
          </w:tcPr>
          <w:p>
            <w:pPr>
              <w:pStyle w:val="TableContents"/>
              <w:spacing w:lineRule="atLeast" w:line="375"/>
              <w:ind w:hanging="0" w:start="0" w:end="0"/>
              <w:rPr>
                <w:caps w:val="false"/>
                <w:smallCaps w:val="false"/>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sz w:val="23"/>
              </w:rPr>
              <w:t xml:space="preserve">• </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sz w:val="23"/>
              </w:rPr>
              <w:t>Vulnerability Assessment &amp; Management</w:t>
              <w:br/>
              <w:t>• DevSecOps</w:t>
              <w:br/>
              <w:t>• Security Automation (AI-Driven)</w:t>
              <w:br/>
              <w:t>• Security Awareness Training</w:t>
              <w:br/>
              <w:t>• Patch Development &amp; Deployment</w:t>
            </w:r>
          </w:p>
        </w:tc>
        <w:tc>
          <w:tcPr>
            <w:tcW w:w="3818" w:type="dxa"/>
            <w:tcBorders>
              <w:bottom w:val="single" w:sz="2" w:space="0" w:color="000000"/>
            </w:tcBorders>
            <w:vAlign w:val="center"/>
          </w:tcPr>
          <w:p>
            <w:pPr>
              <w:pStyle w:val="TableContents"/>
              <w:spacing w:lineRule="atLeast" w:line="375"/>
              <w:ind w:hanging="0" w:start="0" w:end="0"/>
              <w:rPr>
                <w:caps w:val="false"/>
                <w:smallCaps w:val="false"/>
              </w:rPr>
            </w:pPr>
            <w:r>
              <w:rPr>
                <w:caps w:val="false"/>
                <w:smallCaps w:val="false"/>
              </w:rPr>
              <w:t xml:space="preserve">• </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sz w:val="23"/>
              </w:rPr>
              <w:t>Full-Stack Development (C#, .NET, Angular, MSSQL)</w:t>
              <w:br/>
              <w:t>• Python Scripting &amp; Automation</w:t>
              <w:br/>
              <w:t>• AI Integration &amp; Prompt Engineering</w:t>
              <w:br/>
              <w:t>• Blockchain &amp; Distributed Systems</w:t>
              <w:br/>
              <w:t>• Docker &amp; Hyper-V</w:t>
              <w:br/>
              <w:t>• CI/CD Pipeline Management</w:t>
              <w:br/>
              <w:t>• System Migration &amp; Modernization</w:t>
            </w:r>
          </w:p>
        </w:tc>
        <w:tc>
          <w:tcPr>
            <w:tcW w:w="3440" w:type="dxa"/>
            <w:tcBorders>
              <w:bottom w:val="single" w:sz="2" w:space="0" w:color="000000"/>
            </w:tcBorders>
            <w:vAlign w:val="center"/>
          </w:tcPr>
          <w:p>
            <w:pPr>
              <w:pStyle w:val="TableContents"/>
              <w:spacing w:lineRule="atLeast" w:line="375"/>
              <w:rPr>
                <w:caps w:val="false"/>
                <w:smallCaps w:val="false"/>
              </w:rPr>
            </w:pPr>
            <w:r>
              <w:rPr>
                <w:caps w:val="false"/>
                <w:smallCaps w:val="false"/>
              </w:rPr>
              <w:t xml:space="preserve">• </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sz w:val="23"/>
              </w:rPr>
              <w:t>Product Strategy &amp; Roadmapping</w:t>
              <w:br/>
              <w:t>• Team Leadership &amp; Mentorship</w:t>
              <w:br/>
              <w:t>• R&amp;D and Innovation Management</w:t>
              <w:br/>
              <w:t>• Startup Founder &amp; Entrepreneurial Mindset</w:t>
              <w:br/>
              <w:t>• Technical Project Management</w:t>
              <w:br/>
              <w:t>• Public Speaking &amp; Technical Evangelism</w:t>
              <w:br/>
              <w:t>• Business Development &amp; Networking</w:t>
            </w:r>
          </w:p>
        </w:tc>
      </w:tr>
    </w:tbl>
    <w:p>
      <w:pPr>
        <w:pStyle w:val="Heading3"/>
        <w:widowControl/>
        <w:spacing w:lineRule="atLeast" w:line="450" w:before="480" w:after="240"/>
        <w:ind w:hanging="0" w:start="0" w:end="0"/>
        <w:rPr>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Professional Experience</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Hubstream India Pvt Ltd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Chennai, India</w:t>
        <w:br/>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Software Engineer (Security &amp; Full-Stack)</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July 2023 – Present</w:t>
      </w:r>
    </w:p>
    <w:p>
      <w:pPr>
        <w:pStyle w:val="BodyText"/>
        <w:widowControl/>
        <w:numPr>
          <w:ilvl w:val="0"/>
          <w:numId w:val="0"/>
        </w:numPr>
        <w:pBdr/>
        <w:spacing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Security Engineering &amp; DevSecOps:</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Conducted comprehensive penetration testing on production systems, identifying and patching critical vulnerabilities, which improved overall product resilience and compliance posture.</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Pioneered the integration of Snyk and SonarQube into CI/CD pipelines, automating security scans and reducing manual security review overhead by 30%.</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Authored and delivered company-wide security awareness training on phishing, social engineering, and secure coding best practices.</w:t>
      </w:r>
    </w:p>
    <w:p>
      <w:pPr>
        <w:pStyle w:val="BodyText"/>
        <w:widowControl/>
        <w:numPr>
          <w:ilvl w:val="0"/>
          <w:numId w:val="0"/>
        </w:numPr>
        <w:pBdr/>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r>
    </w:p>
    <w:p>
      <w:pPr>
        <w:pStyle w:val="BodyText"/>
        <w:widowControl/>
        <w:numPr>
          <w:ilvl w:val="0"/>
          <w:numId w:val="0"/>
        </w:numPr>
        <w:pBdr/>
        <w:spacing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Product Development &amp; System Modernization:</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Engineered a dedicated, robust installer application from scratch, streamlining and standardizing product deployment processes for both internal and client use.</w:t>
      </w:r>
    </w:p>
    <w:p>
      <w:pPr>
        <w:pStyle w:val="BodyText"/>
        <w:widowControl/>
        <w:numPr>
          <w:ilvl w:val="1"/>
          <w:numId w:val="1"/>
        </w:numPr>
        <w:pBdr/>
        <w:tabs>
          <w:tab w:val="clear" w:pos="709"/>
          <w:tab w:val="left" w:pos="0" w:leader="none"/>
        </w:tabs>
        <w:spacing w:before="0" w:after="0"/>
        <w:ind w:hanging="0" w:start="0" w:end="0"/>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Led the migration and modernization of legacy framework servers and core product to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.NET 9</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significantly enhancing performance, security, and long-term maintainability.</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Stabilized product quality and performance as a key member of the Customer Champions team, directly addressing critical issues and improving user satisfaction.</w:t>
      </w:r>
    </w:p>
    <w:p>
      <w:pPr>
        <w:pStyle w:val="BodyText"/>
        <w:widowControl/>
        <w:numPr>
          <w:ilvl w:val="0"/>
          <w:numId w:val="0"/>
        </w:numPr>
        <w:pBdr/>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r>
    </w:p>
    <w:p>
      <w:pPr>
        <w:pStyle w:val="BodyText"/>
        <w:widowControl/>
        <w:numPr>
          <w:ilvl w:val="0"/>
          <w:numId w:val="0"/>
        </w:numPr>
        <w:pBdr/>
        <w:spacing w:before="0" w:after="12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AI Innovation &amp; Leadership:</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Spearheaded Proof-of-Concept (PoC) research on AI, leading to the successful integration of new AI-driven tools and techniques that enhanced productivity across the engineering and product teams.</w:t>
      </w:r>
    </w:p>
    <w:p>
      <w:pPr>
        <w:pStyle w:val="BodyText"/>
        <w:widowControl/>
        <w:numPr>
          <w:ilvl w:val="1"/>
          <w:numId w:val="1"/>
        </w:numPr>
        <w:pBdr/>
        <w:tabs>
          <w:tab w:val="clear" w:pos="709"/>
          <w:tab w:val="left" w:pos="0" w:leader="none"/>
        </w:tabs>
        <w:spacing w:before="0" w:after="0"/>
        <w:ind w:hanging="0" w:start="0" w:end="0"/>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Founded and led the internal </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"Trust Null" Security Team</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directing R&amp;D initiatives in security automation and mentoring peers in ethical hacking and defense strategies.</w:t>
      </w:r>
    </w:p>
    <w:p>
      <w:pPr>
        <w:pStyle w:val="BodyText"/>
        <w:widowControl/>
        <w:numPr>
          <w:ilvl w:val="1"/>
          <w:numId w:val="1"/>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Led a team to win an internal hackathon by developing a custom AI-powered code generation tool, a project initiated prior to the widespread adoption of ChatGPT-4.</w:t>
      </w:r>
    </w:p>
    <w:p>
      <w:pPr>
        <w:pStyle w:val="Heading3"/>
        <w:widowControl/>
        <w:spacing w:lineRule="atLeast" w:line="450" w:before="480" w:after="240"/>
        <w:ind w:hanging="0" w:start="0" w:end="0"/>
        <w:rPr>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Leadership &amp; Entrepreneurial Experience</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Founder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AI-Driven Digital Forensics Startup (Weekend Venture) | 2025 – Present</w:t>
      </w:r>
    </w:p>
    <w:p>
      <w:pPr>
        <w:pStyle w:val="BodyText"/>
        <w:widowControl/>
        <w:numPr>
          <w:ilvl w:val="0"/>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Developing a prototype for an AI-driven digital forensics solution, focusing on automating evidence analysis.</w:t>
      </w:r>
    </w:p>
    <w:p>
      <w:pPr>
        <w:pStyle w:val="BodyText"/>
        <w:widowControl/>
        <w:numPr>
          <w:ilvl w:val="0"/>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Defined the product vision, designed the MVP, and created the business model and scaling roadmap.</w:t>
      </w:r>
    </w:p>
    <w:p>
      <w:pPr>
        <w:pStyle w:val="BodyText"/>
        <w:widowControl/>
        <w:numPr>
          <w:ilvl w:val="0"/>
          <w:numId w:val="2"/>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Manage a team of 3 co-founders, leveraging a strong professional network for business development and strategic partnerships.</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(Hubstream)</w:t>
      </w: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 xml:space="preserve"> Lead</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Trust Null Security Team | 2023 – Present</w:t>
      </w:r>
    </w:p>
    <w:p>
      <w:pPr>
        <w:pStyle w:val="BodyText"/>
        <w:widowControl/>
        <w:numPr>
          <w:ilvl w:val="0"/>
          <w:numId w:val="3"/>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Built and currently lead a cybersecurity research team focused on automation and AI integration.</w:t>
      </w:r>
    </w:p>
    <w:p>
      <w:pPr>
        <w:pStyle w:val="BodyText"/>
        <w:widowControl/>
        <w:numPr>
          <w:ilvl w:val="0"/>
          <w:numId w:val="3"/>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Direct R&amp;D initiatives, resulting in the development of internal security automation tools.</w:t>
      </w:r>
    </w:p>
    <w:p>
      <w:pPr>
        <w:pStyle w:val="BodyText"/>
        <w:widowControl/>
        <w:numPr>
          <w:ilvl w:val="0"/>
          <w:numId w:val="3"/>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Mentor team members and peers in advanced ethical hacking techniques, secure coding practices, and proactive defense strategies.</w:t>
      </w:r>
    </w:p>
    <w:p>
      <w:pPr>
        <w:pStyle w:val="BodyText"/>
        <w:widowControl/>
        <w:pBdr/>
        <w:spacing w:before="0" w:after="0"/>
        <w:ind w:hanging="0" w:start="0" w:end="0"/>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30"/>
          <w:szCs w:val="24"/>
        </w:rPr>
      </w:pPr>
      <w:r>
        <w:rPr>
          <w:sz w:val="24"/>
        </w:rPr>
      </w:r>
    </w:p>
    <w:p>
      <w:pPr>
        <w:pStyle w:val="BodyText"/>
        <w:widowControl/>
        <w:pBdr/>
        <w:spacing w:before="0" w:after="0"/>
        <w:ind w:hanging="0" w:start="0" w:end="0"/>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30"/>
          <w:szCs w:val="24"/>
        </w:rPr>
      </w:pPr>
      <w:r>
        <w:rPr>
          <w:sz w:val="24"/>
        </w:rPr>
      </w:r>
    </w:p>
    <w:p>
      <w:pPr>
        <w:pStyle w:val="BodyText"/>
        <w:widowControl/>
        <w:pBdr/>
        <w:spacing w:before="0" w:after="0"/>
        <w:ind w:hanging="0" w:start="0" w:end="0"/>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30"/>
          <w:szCs w:val="24"/>
        </w:rPr>
      </w:pPr>
      <w:r>
        <w:rPr>
          <w:sz w:val="24"/>
        </w:rPr>
      </w:r>
    </w:p>
    <w:p>
      <w:pPr>
        <w:pStyle w:val="BodyText"/>
        <w:widowControl/>
        <w:pBdr/>
        <w:spacing w:before="0" w:after="0"/>
        <w:ind w:hanging="0" w:start="0" w:end="0"/>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30"/>
          <w:szCs w:val="24"/>
        </w:rPr>
      </w:pPr>
      <w:r>
        <w:rPr>
          <w:sz w:val="24"/>
        </w:rPr>
      </w:r>
    </w:p>
    <w:p>
      <w:pPr>
        <w:pStyle w:val="BodyText"/>
        <w:widowControl/>
        <w:numPr>
          <w:ilvl w:val="0"/>
          <w:numId w:val="0"/>
        </w:numPr>
        <w:pBdr/>
        <w:spacing w:before="0" w:after="0"/>
        <w:ind w:hanging="0" w:start="0" w:end="0"/>
        <w:rPr>
          <w:sz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30"/>
          <w:szCs w:val="24"/>
        </w:rPr>
        <w:t>Projects</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Blockchain-Based Decentralized Storage System</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w:t>
      </w:r>
      <w:r>
        <w:rPr>
          <w:rStyle w:val="Emphasis"/>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Academic Project</w:t>
      </w:r>
    </w:p>
    <w:p>
      <w:pPr>
        <w:pStyle w:val="BodyText"/>
        <w:widowControl/>
        <w:numPr>
          <w:ilvl w:val="0"/>
          <w:numId w:val="4"/>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Designed and developed a secure, distributed file storage system using blockchain technology to ensure data integrity and immutability.</w:t>
      </w:r>
    </w:p>
    <w:p>
      <w:pPr>
        <w:pStyle w:val="BodyText"/>
        <w:widowControl/>
        <w:numPr>
          <w:ilvl w:val="0"/>
          <w:numId w:val="4"/>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Implemented smart contracts for access control and utilized IPFS for efficient, decentralized data storage.</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AI-Powered Facial Recognition Attendance System</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w:t>
      </w:r>
      <w:r>
        <w:rPr>
          <w:rStyle w:val="Emphasis"/>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Academic Project</w:t>
      </w:r>
    </w:p>
    <w:p>
      <w:pPr>
        <w:pStyle w:val="BodyText"/>
        <w:widowControl/>
        <w:numPr>
          <w:ilvl w:val="0"/>
          <w:numId w:val="5"/>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Engineered a real-time attendance system using Python, OpenCV, and Machine Learning models for face detection and recognition.</w:t>
      </w:r>
    </w:p>
    <w:p>
      <w:pPr>
        <w:pStyle w:val="BodyText"/>
        <w:widowControl/>
        <w:numPr>
          <w:ilvl w:val="0"/>
          <w:numId w:val="5"/>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The system automated manual attendance logging, achieving over 95% accuracy in controlled environments.</w:t>
      </w:r>
    </w:p>
    <w:p>
      <w:pPr>
        <w:pStyle w:val="BodyText"/>
        <w:widowControl/>
        <w:spacing w:before="240" w:after="24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VISH – AI Wrapper for Shopify</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 </w:t>
      </w:r>
      <w:r>
        <w:rPr>
          <w:rStyle w:val="Emphasis"/>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Personal Project</w:t>
      </w:r>
    </w:p>
    <w:p>
      <w:pPr>
        <w:pStyle w:val="BodyText"/>
        <w:widowControl/>
        <w:numPr>
          <w:ilvl w:val="0"/>
          <w:numId w:val="6"/>
        </w:numPr>
        <w:pBdr/>
        <w:tabs>
          <w:tab w:val="clear" w:pos="709"/>
          <w:tab w:val="left" w:pos="0" w:leader="none"/>
        </w:tabs>
        <w:spacing w:before="0" w:after="0"/>
        <w:ind w:hanging="0" w:start="0" w:end="0"/>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pP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Developed a custom AI chatbot interface to enhance customer service and engagement on Shopify e-commerce platforms.</w:t>
      </w:r>
    </w:p>
    <w:p>
      <w:pPr>
        <w:pStyle w:val="Heading3"/>
        <w:widowControl/>
        <w:spacing w:lineRule="atLeast" w:line="450" w:before="480" w:after="240"/>
        <w:ind w:hanging="0" w:start="0" w:end="0"/>
        <w:rPr>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Education</w:t>
      </w:r>
    </w:p>
    <w:p>
      <w:pPr>
        <w:pStyle w:val="BodyText"/>
        <w:widowControl/>
        <w:spacing w:before="240" w:after="240"/>
        <w:ind w:hanging="0" w:start="0" w:end="0"/>
        <w:rPr/>
      </w:pPr>
      <w:hyperlink r:id="rId4" w:tgtFrame="_blank">
        <w:r>
          <w:rPr>
            <w:rStyle w:val="Hyperlink"/>
            <w:rFonts w:ascii="quote-cjk-patch;Inter;system-ui;apple-system;BlinkMacSystemFont;Segoe UI;Roboto;Oxygen;Ubuntu;Cantarell;Open Sans;Helvetica Neue;sans-serif" w:hAnsi="quote-cjk-patch;Inter;system-ui;apple-system;BlinkMacSystemFont;Segoe UI;Roboto;Oxygen;Ubuntu;Cantarell;Open Sans;Helvetica Neue;sans-serif"/>
            <w:b/>
            <w:b/>
            <w:bCs/>
            <w:i w:val="false"/>
            <w:caps w:val="false"/>
            <w:smallCaps w:val="false"/>
            <w:strike w:val="false"/>
            <w:dstrike w:val="false"/>
            <w:color w:val="3964FE"/>
            <w:spacing w:val="0"/>
            <w:sz w:val="24"/>
            <w:u w:val="none"/>
            <w:effect w:val="none"/>
            <w:bdr w:val="single" w:sz="12" w:space="1" w:color="auto"/>
          </w:rPr>
          <w:t>B.Tech</w:t>
        </w:r>
      </w:hyperlink>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 in Information Technology</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br/>
        <w:t>BS Abdur Rahman Crescent Institute of Science and Technology, Chennai</w:t>
        <w:br/>
        <w:t>*CGPA: 8.75/10*</w:t>
      </w:r>
    </w:p>
    <w:p>
      <w:pPr>
        <w:pStyle w:val="Heading3"/>
        <w:widowControl/>
        <w:spacing w:lineRule="atLeast" w:line="450" w:before="480" w:after="240"/>
        <w:ind w:hanging="0" w:start="0" w:end="0"/>
        <w:rPr>
          <w:sz w:val="24"/>
          <w:szCs w:val="24"/>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bCs/>
          <w:i w:val="false"/>
          <w:caps w:val="false"/>
          <w:smallCaps w:val="false"/>
          <w:color w:val="0F1115"/>
          <w:spacing w:val="0"/>
          <w:sz w:val="30"/>
          <w:szCs w:val="24"/>
        </w:rPr>
        <w:t>Additional Highlights</w:t>
      </w:r>
    </w:p>
    <w:p>
      <w:pPr>
        <w:pStyle w:val="BodyText"/>
        <w:widowControl/>
        <w:numPr>
          <w:ilvl w:val="0"/>
          <w:numId w:val="7"/>
        </w:numPr>
        <w:pBdr/>
        <w:tabs>
          <w:tab w:val="clear" w:pos="709"/>
          <w:tab w:val="left" w:pos="0" w:leader="none"/>
        </w:tabs>
        <w:spacing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Invited Guest Lecturer: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Delivered expert lectures on AI and Cybersecurity at various colleges and universities, establishing thought leadership in the domain.</w:t>
      </w:r>
    </w:p>
    <w:p>
      <w:pPr>
        <w:pStyle w:val="BodyText"/>
        <w:widowControl/>
        <w:numPr>
          <w:ilvl w:val="0"/>
          <w:numId w:val="7"/>
        </w:numPr>
        <w:pBdr/>
        <w:tabs>
          <w:tab w:val="clear" w:pos="709"/>
          <w:tab w:val="left" w:pos="0" w:leader="none"/>
        </w:tabs>
        <w:spacing w:before="0" w:after="0"/>
        <w:ind w:hanging="0" w:start="0" w:end="0"/>
        <w:rPr/>
      </w:pPr>
      <w:r>
        <w:rPr>
          <w:rStyle w:val="Strong"/>
          <w:rFonts w:ascii="quote-cjk-patch;Inter;system-ui;apple-system;BlinkMacSystemFont;Segoe UI;Roboto;Oxygen;Ubuntu;Cantarell;Open Sans;Helvetica Neue;sans-serif" w:hAnsi="quote-cjk-patch;Inter;system-ui;apple-system;BlinkMacSystemFont;Segoe UI;Roboto;Oxygen;Ubuntu;Cantarell;Open Sans;Helvetica Neue;sans-serif"/>
          <w:b/>
          <w:i w:val="false"/>
          <w:caps w:val="false"/>
          <w:smallCaps w:val="false"/>
          <w:color w:val="0F1115"/>
          <w:spacing w:val="0"/>
          <w:sz w:val="24"/>
        </w:rPr>
        <w:t>Hackathon Winner:</w:t>
      </w:r>
      <w:r>
        <w:rPr>
          <w:rFonts w:ascii="quote-cjk-patch;Inter;system-ui;apple-system;BlinkMacSystemFont;Segoe UI;Roboto;Oxygen;Ubuntu;Cantarell;Open Sans;Helvetica Neue;sans-serif" w:hAnsi="quote-cjk-patch;Inter;system-ui;apple-system;BlinkMacSystemFont;Segoe UI;Roboto;Oxygen;Ubuntu;Cantarell;Open Sans;Helvetica Neue;sans-serif"/>
          <w:b w:val="false"/>
          <w:i w:val="false"/>
          <w:caps w:val="false"/>
          <w:smallCaps w:val="false"/>
          <w:color w:val="0F1115"/>
          <w:spacing w:val="0"/>
          <w:sz w:val="24"/>
        </w:rPr>
        <w:t> Led the winning team in a corporate hackathon by innovatively integrating AI for code generation.</w:t>
      </w:r>
    </w:p>
    <w:p>
      <w:pPr>
        <w:pStyle w:val="BodyText"/>
        <w:bidi w:val="0"/>
        <w:spacing w:before="0" w:after="140"/>
        <w:jc w:val="start"/>
        <w:rPr>
          <w:rStyle w:val="Strong"/>
        </w:rPr>
      </w:pPr>
      <w:r>
        <w:rPr/>
      </w:r>
    </w:p>
    <w:sectPr>
      <w:type w:val="nextPage"/>
      <w:pgSz w:w="11906" w:h="16838"/>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quote-cjk-patch">
    <w:altName w:val="Inter"/>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eyouroot.github.io/?utm_source=chatgpt.com" TargetMode="External"/><Relationship Id="rId3" Type="http://schemas.openxmlformats.org/officeDocument/2006/relationships/hyperlink" Target="https://www.linkedin.com/in/abdul-faheem-a-04a072200/?utm_source=chatgpt.com" TargetMode="External"/><Relationship Id="rId4" Type="http://schemas.openxmlformats.org/officeDocument/2006/relationships/hyperlink" Target="https://b.te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LibreOffice/25.2.5.2$Windows_X86_64 LibreOffice_project/03d19516eb2e1dd5d4ccd751a0d6f35f35e08022</Application>
  <AppVersion>15.0000</AppVersion>
  <Pages>3</Pages>
  <Words>716</Words>
  <Characters>4494</Characters>
  <CharactersWithSpaces>5143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2025-08-31T12:05:48Z</dcterms:created>
  <dc:creator/>
  <dc:description/>
  <dc:language>en-US</dc:language>
  <cp:lastModifiedBy/>
  <dcterms:modified xsi:type="dcterms:W3CDTF">2025-10-16T07:59:47Z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