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lang w:eastAsia="en-US"/>
          <w14:ligatures w14:val="standardContextual"/>
        </w:rPr>
        <w:id w:val="-1197237028"/>
        <w:docPartObj>
          <w:docPartGallery w:val="Cover Pages"/>
          <w:docPartUnique/>
        </w:docPartObj>
      </w:sdtPr>
      <w:sdtContent>
        <w:p w14:paraId="61DC4449" w14:textId="112FCBD0" w:rsidR="004F0704" w:rsidRDefault="004F0704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A349FC6" wp14:editId="2FE2676A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10-01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758A5AA0" w14:textId="6A13D6C0" w:rsidR="004F0704" w:rsidRDefault="00EB2015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1-10-2026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5A349FC6" id="Grupo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10-01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758A5AA0" w14:textId="6A13D6C0" w:rsidR="004F0704" w:rsidRDefault="00EB2015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1-10-2026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BA62A59" wp14:editId="50B34DD5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uadro de texto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E074C7E" w14:textId="337DFF7A" w:rsidR="004F0704" w:rsidRDefault="00000000" w:rsidP="004F0704">
                                <w:pPr>
                                  <w:pStyle w:val="Sinespaciado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4F0704">
                                      <w:rPr>
                                        <w:rFonts w:ascii="Times New Roman" w:hAnsi="Times New Roman" w:cs="Times New Roman"/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Adrián Requena Fernández                   24509047V</w:t>
                                    </w:r>
                                  </w:sdtContent>
                                </w:sdt>
                              </w:p>
                              <w:p w14:paraId="1F1F3185" w14:textId="49DB16FF" w:rsidR="004F0704" w:rsidRPr="004F0704" w:rsidRDefault="00000000">
                                <w:pPr>
                                  <w:pStyle w:val="Sinespaciado"/>
                                  <w:rPr>
                                    <w:rFonts w:ascii="Times New Roman" w:hAnsi="Times New Roman" w:cs="Times New Roman"/>
                                    <w:caps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4F0704" w:rsidRPr="004F0704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GRADO EN INGENIERÍA INFORMÁTICA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BA62A59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7E074C7E" w14:textId="337DFF7A" w:rsidR="004F0704" w:rsidRDefault="00000000" w:rsidP="004F0704">
                          <w:pPr>
                            <w:pStyle w:val="Sinespaciado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4F0704">
                                <w:rPr>
                                  <w:rFonts w:ascii="Times New Roman" w:hAnsi="Times New Roman" w:cs="Times New Roman"/>
                                  <w:color w:val="4472C4" w:themeColor="accent1"/>
                                  <w:sz w:val="26"/>
                                  <w:szCs w:val="26"/>
                                </w:rPr>
                                <w:t>Adrián Requena Fernández                   24509047V</w:t>
                              </w:r>
                            </w:sdtContent>
                          </w:sdt>
                        </w:p>
                        <w:p w14:paraId="1F1F3185" w14:textId="49DB16FF" w:rsidR="004F0704" w:rsidRPr="004F0704" w:rsidRDefault="00000000">
                          <w:pPr>
                            <w:pStyle w:val="Sinespaciado"/>
                            <w:rPr>
                              <w:rFonts w:ascii="Times New Roman" w:hAnsi="Times New Roman" w:cs="Times New Roman"/>
                              <w:caps/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4F0704" w:rsidRPr="004F0704">
                                <w:rPr>
                                  <w:rFonts w:ascii="Times New Roman" w:hAnsi="Times New Roman" w:cs="Times New Roman"/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GRADO EN INGENIERÍA INFORMÁTICA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36442DBE" w14:textId="71AAA0BC" w:rsidR="004F0704" w:rsidRDefault="004F0704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9BDB262" wp14:editId="74D67DAA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4236720" cy="1432560"/>
                    <wp:effectExtent l="0" t="0" r="11430" b="15240"/>
                    <wp:wrapNone/>
                    <wp:docPr id="1" name="Cuadro de texto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236720" cy="14325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80E3FF2" w14:textId="62D52EF3" w:rsidR="004F0704" w:rsidRPr="004F0704" w:rsidRDefault="00000000">
                                <w:pPr>
                                  <w:pStyle w:val="Sinespaciado"/>
                                  <w:rPr>
                                    <w:rFonts w:ascii="Arial Black" w:eastAsiaTheme="minorHAnsi" w:hAnsi="Arial Black" w:cs="Arial"/>
                                    <w:color w:val="44546A" w:themeColor="text2"/>
                                    <w:kern w:val="2"/>
                                    <w:sz w:val="56"/>
                                    <w:szCs w:val="56"/>
                                    <w:u w:val="single"/>
                                    <w:lang w:eastAsia="en-US"/>
                                    <w14:ligatures w14:val="standardContextual"/>
                                  </w:rPr>
                                </w:pPr>
                                <w:sdt>
                                  <w:sdtPr>
                                    <w:rPr>
                                      <w:rFonts w:ascii="Arial Black" w:eastAsiaTheme="minorHAnsi" w:hAnsi="Arial Black" w:cs="Arial"/>
                                      <w:color w:val="44546A" w:themeColor="text2"/>
                                      <w:kern w:val="2"/>
                                      <w:sz w:val="56"/>
                                      <w:szCs w:val="56"/>
                                      <w:u w:val="single"/>
                                      <w:lang w:eastAsia="en-US"/>
                                      <w14:ligatures w14:val="standardContextual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4F0704" w:rsidRPr="004F0704">
                                      <w:rPr>
                                        <w:rFonts w:ascii="Arial Black" w:eastAsiaTheme="minorHAnsi" w:hAnsi="Arial Black" w:cs="Arial"/>
                                        <w:color w:val="44546A" w:themeColor="text2"/>
                                        <w:kern w:val="2"/>
                                        <w:sz w:val="56"/>
                                        <w:szCs w:val="56"/>
                                        <w:u w:val="single"/>
                                        <w:lang w:eastAsia="en-US"/>
                                        <w14:ligatures w14:val="standardContextual"/>
                                      </w:rPr>
                                      <w:t xml:space="preserve">PRÁCTICA </w:t>
                                    </w:r>
                                    <w:r w:rsidR="00EB2015">
                                      <w:rPr>
                                        <w:rFonts w:ascii="Arial Black" w:eastAsiaTheme="minorHAnsi" w:hAnsi="Arial Black" w:cs="Arial"/>
                                        <w:color w:val="44546A" w:themeColor="text2"/>
                                        <w:kern w:val="2"/>
                                        <w:sz w:val="56"/>
                                        <w:szCs w:val="56"/>
                                        <w:u w:val="single"/>
                                        <w:lang w:eastAsia="en-US"/>
                                        <w14:ligatures w14:val="standardContextual"/>
                                      </w:rPr>
                                      <w:t>3</w:t>
                                    </w:r>
                                  </w:sdtContent>
                                </w:sdt>
                              </w:p>
                              <w:p w14:paraId="35B809BF" w14:textId="3B24C8FB" w:rsidR="004F0704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EB2015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INGENIERIA DE REQUISITOS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9BDB262" id="Cuadro de texto 30" o:spid="_x0000_s1056" type="#_x0000_t202" style="position:absolute;margin-left:0;margin-top:0;width:333.6pt;height:112.8pt;z-index:251660288;visibility:visible;mso-wrap-style:square;mso-width-percent:0;mso-height-percent:0;mso-left-percent:420;mso-top-percent:175;mso-wrap-distance-left:9pt;mso-wrap-distance-top:0;mso-wrap-distance-right:9pt;mso-wrap-distance-bottom:0;mso-position-horizontal-relative:page;mso-position-vertical-relative:page;mso-width-percent: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" filled="f" stroked="f" strokeweight=".5pt">
                    <v:textbox inset="0,0,0,0">
                      <w:txbxContent>
                        <w:p w14:paraId="580E3FF2" w14:textId="62D52EF3" w:rsidR="004F0704" w:rsidRPr="004F0704" w:rsidRDefault="00000000">
                          <w:pPr>
                            <w:pStyle w:val="Sinespaciado"/>
                            <w:rPr>
                              <w:rFonts w:ascii="Arial Black" w:eastAsiaTheme="minorHAnsi" w:hAnsi="Arial Black" w:cs="Arial"/>
                              <w:color w:val="44546A" w:themeColor="text2"/>
                              <w:kern w:val="2"/>
                              <w:sz w:val="56"/>
                              <w:szCs w:val="56"/>
                              <w:u w:val="single"/>
                              <w:lang w:eastAsia="en-US"/>
                              <w14:ligatures w14:val="standardContextual"/>
                            </w:rPr>
                          </w:pPr>
                          <w:sdt>
                            <w:sdtPr>
                              <w:rPr>
                                <w:rFonts w:ascii="Arial Black" w:eastAsiaTheme="minorHAnsi" w:hAnsi="Arial Black" w:cs="Arial"/>
                                <w:color w:val="44546A" w:themeColor="text2"/>
                                <w:kern w:val="2"/>
                                <w:sz w:val="56"/>
                                <w:szCs w:val="56"/>
                                <w:u w:val="single"/>
                                <w:lang w:eastAsia="en-US"/>
                                <w14:ligatures w14:val="standardContextual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4F0704" w:rsidRPr="004F0704">
                                <w:rPr>
                                  <w:rFonts w:ascii="Arial Black" w:eastAsiaTheme="minorHAnsi" w:hAnsi="Arial Black" w:cs="Arial"/>
                                  <w:color w:val="44546A" w:themeColor="text2"/>
                                  <w:kern w:val="2"/>
                                  <w:sz w:val="56"/>
                                  <w:szCs w:val="56"/>
                                  <w:u w:val="single"/>
                                  <w:lang w:eastAsia="en-US"/>
                                  <w14:ligatures w14:val="standardContextual"/>
                                </w:rPr>
                                <w:t xml:space="preserve">PRÁCTICA </w:t>
                              </w:r>
                              <w:r w:rsidR="00EB2015">
                                <w:rPr>
                                  <w:rFonts w:ascii="Arial Black" w:eastAsiaTheme="minorHAnsi" w:hAnsi="Arial Black" w:cs="Arial"/>
                                  <w:color w:val="44546A" w:themeColor="text2"/>
                                  <w:kern w:val="2"/>
                                  <w:sz w:val="56"/>
                                  <w:szCs w:val="56"/>
                                  <w:u w:val="single"/>
                                  <w:lang w:eastAsia="en-US"/>
                                  <w14:ligatures w14:val="standardContextual"/>
                                </w:rPr>
                                <w:t>3</w:t>
                              </w:r>
                            </w:sdtContent>
                          </w:sdt>
                        </w:p>
                        <w:p w14:paraId="35B809BF" w14:textId="3B24C8FB" w:rsidR="004F0704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EB2015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INGENIERIA DE REQUISITOS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id w:val="83564676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5ADD4EBE" w14:textId="20E7E51D" w:rsidR="004C1B5F" w:rsidRPr="004C1B5F" w:rsidRDefault="004C1B5F" w:rsidP="004C1B5F">
          <w:pPr>
            <w:pStyle w:val="TtuloTDC"/>
          </w:pPr>
          <w:r>
            <w:t>Índice</w:t>
          </w:r>
        </w:p>
        <w:p w14:paraId="3F7100DA" w14:textId="5E294950" w:rsidR="004C1B5F" w:rsidRDefault="004C1B5F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759077" w:history="1">
            <w:r w:rsidRPr="001F663C">
              <w:rPr>
                <w:rStyle w:val="Hipervnculo"/>
                <w:noProof/>
              </w:rPr>
              <w:t>1. Introducción y Comandos Utilizados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_Toc241759077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A8136" w14:textId="60A381F8" w:rsidR="004C1B5F" w:rsidRDefault="004C1B5F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1759078" w:history="1">
            <w:r w:rsidRPr="001F663C">
              <w:rPr>
                <w:rStyle w:val="Hipervnculo"/>
                <w:noProof/>
              </w:rPr>
              <w:t>2. Aclaración de Decisiones (clarify)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_Toc241759078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BE289" w14:textId="40312E10" w:rsidR="004C1B5F" w:rsidRDefault="004C1B5F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1759079" w:history="1">
            <w:r w:rsidRPr="001F663C">
              <w:rPr>
                <w:rStyle w:val="Hipervnculo"/>
                <w:noProof/>
              </w:rPr>
              <w:t>3. Análisis de Coherencia (analyze)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_Toc241759079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E8D97" w14:textId="3AB3D84E" w:rsidR="004C1B5F" w:rsidRDefault="004C1B5F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1759080" w:history="1">
            <w:r w:rsidRPr="001F663C">
              <w:rPr>
                <w:rStyle w:val="Hipervnculo"/>
                <w:noProof/>
              </w:rPr>
              <w:t>4. Contrastar la Implementación (converge)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_Toc241759080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AC262" w14:textId="1DE4017D" w:rsidR="004C1B5F" w:rsidRDefault="004C1B5F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1759081" w:history="1">
            <w:r w:rsidRPr="001F663C">
              <w:rPr>
                <w:rStyle w:val="Hipervnculo"/>
                <w:noProof/>
              </w:rPr>
              <w:t>5. Evidencias de Verificación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_Toc241759081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FEBFC" w14:textId="2B1A1BDD" w:rsidR="004C1B5F" w:rsidRDefault="004C1B5F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1759082" w:history="1">
            <w:r w:rsidRPr="001F663C">
              <w:rPr>
                <w:rStyle w:val="Hipervnculo"/>
                <w:noProof/>
              </w:rPr>
              <w:t>6. Diferenciación de Conceptos y Aporte de las Skills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_Toc241759082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D2034" w14:textId="0D90447E" w:rsidR="004C1B5F" w:rsidRDefault="004C1B5F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1759083" w:history="1">
            <w:r w:rsidRPr="001F663C">
              <w:rPr>
                <w:rStyle w:val="Hipervnculo"/>
                <w:noProof/>
              </w:rPr>
              <w:t>7. Comparación del Estado Inicial y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_Toc241759083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DAED3" w14:textId="72A058D5" w:rsidR="004C1B5F" w:rsidRDefault="004C1B5F">
          <w:r>
            <w:rPr>
              <w:b/>
              <w:bCs/>
            </w:rPr>
            <w:fldChar w:fldCharType="end"/>
          </w:r>
        </w:p>
      </w:sdtContent>
    </w:sdt>
    <w:p w14:paraId="4B3699B7" w14:textId="7B4EA372" w:rsidR="00FF0CC5" w:rsidRDefault="00FF0CC5" w:rsidP="004F0704"/>
    <w:p w14:paraId="14D8ED21" w14:textId="77777777" w:rsidR="00EB2015" w:rsidRDefault="00EB2015" w:rsidP="004F0704"/>
    <w:p w14:paraId="682B2312" w14:textId="77777777" w:rsidR="00EB2015" w:rsidRDefault="00EB2015" w:rsidP="004F0704"/>
    <w:p w14:paraId="02FBBB57" w14:textId="77777777" w:rsidR="00EB2015" w:rsidRDefault="00EB2015" w:rsidP="004F0704"/>
    <w:p w14:paraId="79328A10" w14:textId="77777777" w:rsidR="00EB2015" w:rsidRDefault="00EB2015" w:rsidP="004F0704"/>
    <w:p w14:paraId="2471549F" w14:textId="77777777" w:rsidR="00EB2015" w:rsidRDefault="00EB2015" w:rsidP="004F0704"/>
    <w:p w14:paraId="5C0CDF29" w14:textId="77777777" w:rsidR="00EB2015" w:rsidRDefault="00EB2015" w:rsidP="004F0704"/>
    <w:p w14:paraId="6CDA1FF0" w14:textId="77777777" w:rsidR="00EB2015" w:rsidRDefault="00EB2015" w:rsidP="004F0704"/>
    <w:p w14:paraId="5F0E7E98" w14:textId="77777777" w:rsidR="00EB2015" w:rsidRDefault="00EB2015" w:rsidP="004F0704"/>
    <w:p w14:paraId="1B4CF998" w14:textId="77777777" w:rsidR="00EB2015" w:rsidRDefault="00EB2015" w:rsidP="004F0704"/>
    <w:p w14:paraId="472E9D08" w14:textId="77777777" w:rsidR="00EB2015" w:rsidRDefault="00EB2015" w:rsidP="004F0704"/>
    <w:p w14:paraId="764609C7" w14:textId="77777777" w:rsidR="00EB2015" w:rsidRDefault="00EB2015" w:rsidP="004F0704"/>
    <w:p w14:paraId="1E22ED63" w14:textId="77777777" w:rsidR="00EB2015" w:rsidRDefault="00EB2015" w:rsidP="004F0704"/>
    <w:p w14:paraId="4F835E9A" w14:textId="77777777" w:rsidR="00EB2015" w:rsidRDefault="00EB2015" w:rsidP="004F0704"/>
    <w:p w14:paraId="5A2749B9" w14:textId="77777777" w:rsidR="00EB2015" w:rsidRDefault="00EB2015" w:rsidP="004F0704"/>
    <w:p w14:paraId="419A3C2B" w14:textId="77777777" w:rsidR="00EB2015" w:rsidRDefault="00EB2015" w:rsidP="004F0704"/>
    <w:p w14:paraId="6FCDBC63" w14:textId="77777777" w:rsidR="00EB2015" w:rsidRDefault="00EB2015" w:rsidP="004F0704"/>
    <w:p w14:paraId="021B4D7B" w14:textId="77777777" w:rsidR="00EB2015" w:rsidRDefault="00EB2015" w:rsidP="004F0704"/>
    <w:p w14:paraId="57775CE7" w14:textId="77777777" w:rsidR="00EB2015" w:rsidRDefault="00EB2015" w:rsidP="004F0704"/>
    <w:p w14:paraId="78F44148" w14:textId="77777777" w:rsidR="00EB2015" w:rsidRDefault="00EB2015" w:rsidP="004F0704"/>
    <w:p w14:paraId="42A4E704" w14:textId="77777777" w:rsidR="00EB2015" w:rsidRDefault="00EB2015" w:rsidP="004F0704"/>
    <w:p w14:paraId="5BAEF6C9" w14:textId="77777777" w:rsidR="00EB2015" w:rsidRDefault="00EB2015" w:rsidP="004F0704"/>
    <w:p w14:paraId="2FDDD3D4" w14:textId="77777777" w:rsidR="00EB2015" w:rsidRDefault="00EB2015" w:rsidP="004F0704"/>
    <w:p w14:paraId="3D1D112C" w14:textId="64128A4C" w:rsidR="004C1B5F" w:rsidRPr="004C1B5F" w:rsidRDefault="004C1B5F" w:rsidP="004C1B5F">
      <w:pPr>
        <w:pStyle w:val="Ttulo1"/>
      </w:pPr>
      <w:bookmarkStart w:id="0" w:name="_Toc241759077"/>
      <w:r w:rsidRPr="004C1B5F">
        <w:lastRenderedPageBreak/>
        <w:t xml:space="preserve">1. Introducción y </w:t>
      </w:r>
      <w:r w:rsidR="003C69DB">
        <w:t>c</w:t>
      </w:r>
      <w:r w:rsidRPr="004C1B5F">
        <w:t xml:space="preserve">omandos </w:t>
      </w:r>
      <w:r w:rsidR="003C69DB">
        <w:t>u</w:t>
      </w:r>
      <w:r w:rsidRPr="004C1B5F">
        <w:t>tilizados</w:t>
      </w:r>
      <w:bookmarkEnd w:id="0"/>
    </w:p>
    <w:p w14:paraId="1F28AA11" w14:textId="77777777" w:rsidR="004C1B5F" w:rsidRPr="004C1B5F" w:rsidRDefault="004C1B5F" w:rsidP="004C1B5F">
      <w:pPr>
        <w:jc w:val="both"/>
      </w:pPr>
      <w:r w:rsidRPr="004C1B5F">
        <w:t xml:space="preserve">Esta memoria documenta la aplicación de las </w:t>
      </w:r>
      <w:proofErr w:type="spellStart"/>
      <w:r w:rsidRPr="004C1B5F">
        <w:t>skills</w:t>
      </w:r>
      <w:proofErr w:type="spellEnd"/>
      <w:r w:rsidRPr="004C1B5F">
        <w:t xml:space="preserve"> </w:t>
      </w:r>
      <w:proofErr w:type="spellStart"/>
      <w:r w:rsidRPr="004C1B5F">
        <w:t>clarify</w:t>
      </w:r>
      <w:proofErr w:type="spellEnd"/>
      <w:r w:rsidRPr="004C1B5F">
        <w:t xml:space="preserve">, </w:t>
      </w:r>
      <w:proofErr w:type="spellStart"/>
      <w:r w:rsidRPr="004C1B5F">
        <w:t>analyze</w:t>
      </w:r>
      <w:proofErr w:type="spellEnd"/>
      <w:r w:rsidRPr="004C1B5F">
        <w:t xml:space="preserve"> y converge de </w:t>
      </w:r>
      <w:proofErr w:type="spellStart"/>
      <w:r w:rsidRPr="004C1B5F">
        <w:t>Spec</w:t>
      </w:r>
      <w:proofErr w:type="spellEnd"/>
      <w:r w:rsidRPr="004C1B5F">
        <w:t xml:space="preserve"> Kit sobre el módulo de Programación de Citas del Sistema de Información de Gestión Hospitalaria (HIS). El objetivo ha sido aclarar decisiones funcionales, detectar incoherencias entre la especificación, el plan y las tareas, y localizar diferencias entre lo definido y la implementación. </w:t>
      </w:r>
    </w:p>
    <w:p w14:paraId="761102EC" w14:textId="77777777" w:rsidR="004C1B5F" w:rsidRPr="004C1B5F" w:rsidRDefault="004C1B5F" w:rsidP="004C1B5F">
      <w:pPr>
        <w:jc w:val="both"/>
      </w:pPr>
      <w:r w:rsidRPr="004C1B5F">
        <w:t xml:space="preserve">La secuencia de comandos utilizada en el asistente fue la siguiente: </w:t>
      </w:r>
    </w:p>
    <w:p w14:paraId="05AA1325" w14:textId="77777777" w:rsidR="004C1B5F" w:rsidRPr="004C1B5F" w:rsidRDefault="004C1B5F" w:rsidP="004C1B5F">
      <w:pPr>
        <w:numPr>
          <w:ilvl w:val="0"/>
          <w:numId w:val="5"/>
        </w:numPr>
        <w:jc w:val="both"/>
      </w:pPr>
      <w:r w:rsidRPr="004C1B5F">
        <w:t>/</w:t>
      </w:r>
      <w:proofErr w:type="spellStart"/>
      <w:proofErr w:type="gramStart"/>
      <w:r w:rsidRPr="004C1B5F">
        <w:t>speckit.clarify</w:t>
      </w:r>
      <w:proofErr w:type="spellEnd"/>
      <w:proofErr w:type="gramEnd"/>
    </w:p>
    <w:p w14:paraId="68AD2C35" w14:textId="77777777" w:rsidR="004C1B5F" w:rsidRPr="004C1B5F" w:rsidRDefault="004C1B5F" w:rsidP="004C1B5F">
      <w:pPr>
        <w:numPr>
          <w:ilvl w:val="0"/>
          <w:numId w:val="5"/>
        </w:numPr>
        <w:jc w:val="both"/>
      </w:pPr>
      <w:r w:rsidRPr="004C1B5F">
        <w:t>Actualización manual de plan.md y tasks.md</w:t>
      </w:r>
    </w:p>
    <w:p w14:paraId="5685EF2E" w14:textId="77777777" w:rsidR="004C1B5F" w:rsidRPr="004C1B5F" w:rsidRDefault="004C1B5F" w:rsidP="004C1B5F">
      <w:pPr>
        <w:numPr>
          <w:ilvl w:val="0"/>
          <w:numId w:val="5"/>
        </w:numPr>
        <w:jc w:val="both"/>
      </w:pPr>
      <w:r w:rsidRPr="004C1B5F">
        <w:t>/</w:t>
      </w:r>
      <w:proofErr w:type="spellStart"/>
      <w:proofErr w:type="gramStart"/>
      <w:r w:rsidRPr="004C1B5F">
        <w:t>speckit.analyze</w:t>
      </w:r>
      <w:proofErr w:type="spellEnd"/>
      <w:proofErr w:type="gramEnd"/>
      <w:r w:rsidRPr="004C1B5F">
        <w:t xml:space="preserve"> (con iteración de corrección)</w:t>
      </w:r>
    </w:p>
    <w:p w14:paraId="6B359033" w14:textId="77777777" w:rsidR="004C1B5F" w:rsidRPr="004C1B5F" w:rsidRDefault="004C1B5F" w:rsidP="004C1B5F">
      <w:pPr>
        <w:numPr>
          <w:ilvl w:val="0"/>
          <w:numId w:val="5"/>
        </w:numPr>
        <w:jc w:val="both"/>
      </w:pPr>
      <w:r w:rsidRPr="004C1B5F">
        <w:t>/</w:t>
      </w:r>
      <w:proofErr w:type="spellStart"/>
      <w:proofErr w:type="gramStart"/>
      <w:r w:rsidRPr="004C1B5F">
        <w:t>speckit.converge</w:t>
      </w:r>
      <w:proofErr w:type="spellEnd"/>
      <w:proofErr w:type="gramEnd"/>
    </w:p>
    <w:p w14:paraId="00E9E23A" w14:textId="77777777" w:rsidR="004C1B5F" w:rsidRPr="004C1B5F" w:rsidRDefault="004C1B5F" w:rsidP="004C1B5F">
      <w:pPr>
        <w:numPr>
          <w:ilvl w:val="0"/>
          <w:numId w:val="5"/>
        </w:numPr>
        <w:jc w:val="both"/>
      </w:pPr>
      <w:r w:rsidRPr="004C1B5F">
        <w:t>/</w:t>
      </w:r>
      <w:proofErr w:type="spellStart"/>
      <w:proofErr w:type="gramStart"/>
      <w:r w:rsidRPr="004C1B5F">
        <w:t>speckit.implement</w:t>
      </w:r>
      <w:proofErr w:type="spellEnd"/>
      <w:proofErr w:type="gramEnd"/>
    </w:p>
    <w:p w14:paraId="27987B8D" w14:textId="77777777" w:rsidR="004C1B5F" w:rsidRPr="004C1B5F" w:rsidRDefault="004C1B5F" w:rsidP="004C1B5F">
      <w:pPr>
        <w:numPr>
          <w:ilvl w:val="0"/>
          <w:numId w:val="5"/>
        </w:numPr>
        <w:jc w:val="both"/>
      </w:pPr>
      <w:r w:rsidRPr="004C1B5F">
        <w:t>/</w:t>
      </w:r>
      <w:proofErr w:type="spellStart"/>
      <w:proofErr w:type="gramStart"/>
      <w:r w:rsidRPr="004C1B5F">
        <w:t>speckit.converge</w:t>
      </w:r>
      <w:proofErr w:type="spellEnd"/>
      <w:proofErr w:type="gramEnd"/>
      <w:r w:rsidRPr="004C1B5F">
        <w:t xml:space="preserve"> (verificación final)</w:t>
      </w:r>
    </w:p>
    <w:p w14:paraId="1FC897B5" w14:textId="49B75368" w:rsidR="004C1B5F" w:rsidRPr="004C1B5F" w:rsidRDefault="004C1B5F" w:rsidP="004C1B5F">
      <w:pPr>
        <w:pStyle w:val="Ttulo1"/>
        <w:jc w:val="both"/>
      </w:pPr>
      <w:bookmarkStart w:id="1" w:name="_Toc241759078"/>
      <w:r w:rsidRPr="004C1B5F">
        <w:t xml:space="preserve">2. Aclaración de </w:t>
      </w:r>
      <w:r w:rsidR="003C69DB">
        <w:t>d</w:t>
      </w:r>
      <w:r w:rsidRPr="004C1B5F">
        <w:t>ecisiones (</w:t>
      </w:r>
      <w:proofErr w:type="spellStart"/>
      <w:r w:rsidRPr="004C1B5F">
        <w:t>clarify</w:t>
      </w:r>
      <w:proofErr w:type="spellEnd"/>
      <w:r w:rsidRPr="004C1B5F">
        <w:t>)</w:t>
      </w:r>
      <w:bookmarkEnd w:id="1"/>
    </w:p>
    <w:p w14:paraId="6D70C4AB" w14:textId="77777777" w:rsidR="004C1B5F" w:rsidRPr="004C1B5F" w:rsidRDefault="004C1B5F" w:rsidP="004C1B5F">
      <w:pPr>
        <w:jc w:val="both"/>
      </w:pPr>
      <w:r w:rsidRPr="004C1B5F">
        <w:t xml:space="preserve">Durante la fase de clarificación, se priorizaron las decisiones que podían cambiar el comportamiento de la aplicación respecto a reservas, cancelaciones y bloqueos. Como responsable del producto, se justificaron y resolvieron las siguientes dudas funcionales: </w:t>
      </w:r>
    </w:p>
    <w:p w14:paraId="1A35C860" w14:textId="4AD4F0FF" w:rsidR="004C1B5F" w:rsidRPr="004C1B5F" w:rsidRDefault="004C1B5F" w:rsidP="004C1B5F">
      <w:pPr>
        <w:numPr>
          <w:ilvl w:val="0"/>
          <w:numId w:val="6"/>
        </w:numPr>
        <w:jc w:val="both"/>
      </w:pPr>
      <w:r w:rsidRPr="004C1B5F">
        <w:rPr>
          <w:b/>
          <w:bCs/>
        </w:rPr>
        <w:t>Límite de cancelación y reprogramación:</w:t>
      </w:r>
      <w:r w:rsidRPr="004C1B5F">
        <w:t xml:space="preserve"> </w:t>
      </w:r>
      <w:r w:rsidR="003C69DB">
        <w:t>s</w:t>
      </w:r>
      <w:r w:rsidRPr="004C1B5F">
        <w:t>e definió un margen exacto de 24 horas de antelación para permitir la reorganización de la agenda clínica.</w:t>
      </w:r>
    </w:p>
    <w:p w14:paraId="1C54CA7E" w14:textId="15C00D44" w:rsidR="004C1B5F" w:rsidRPr="004C1B5F" w:rsidRDefault="004C1B5F" w:rsidP="004C1B5F">
      <w:pPr>
        <w:numPr>
          <w:ilvl w:val="0"/>
          <w:numId w:val="6"/>
        </w:numPr>
        <w:jc w:val="both"/>
      </w:pPr>
      <w:r w:rsidRPr="004C1B5F">
        <w:rPr>
          <w:b/>
          <w:bCs/>
        </w:rPr>
        <w:t>Notificación de bloqueos:</w:t>
      </w:r>
      <w:r w:rsidRPr="004C1B5F">
        <w:t xml:space="preserve"> </w:t>
      </w:r>
      <w:r w:rsidR="003C69DB">
        <w:t>p</w:t>
      </w:r>
      <w:r w:rsidRPr="004C1B5F">
        <w:t xml:space="preserve">ara evitar dependencias externas, se acordó que el sistema no requerirá integraciones reales con servicios de envío de mensajes, sino que simulará la notificación mediante logs en consola y actualizará el estado en base de datos. </w:t>
      </w:r>
    </w:p>
    <w:p w14:paraId="7BE8FF6A" w14:textId="0A3D61B0" w:rsidR="004C1B5F" w:rsidRPr="004C1B5F" w:rsidRDefault="004C1B5F" w:rsidP="004C1B5F">
      <w:pPr>
        <w:numPr>
          <w:ilvl w:val="0"/>
          <w:numId w:val="6"/>
        </w:numPr>
        <w:jc w:val="both"/>
      </w:pPr>
      <w:r w:rsidRPr="004C1B5F">
        <w:rPr>
          <w:b/>
          <w:bCs/>
        </w:rPr>
        <w:t>Duración de huecos:</w:t>
      </w:r>
      <w:r w:rsidRPr="004C1B5F">
        <w:t xml:space="preserve"> </w:t>
      </w:r>
      <w:r w:rsidR="003C69DB">
        <w:t>s</w:t>
      </w:r>
      <w:r w:rsidRPr="004C1B5F">
        <w:t>e estableció una duración base de 30 minutos por defecto para la agenda.</w:t>
      </w:r>
    </w:p>
    <w:p w14:paraId="349B75D4" w14:textId="67CA2AAF" w:rsidR="004C1B5F" w:rsidRPr="004C1B5F" w:rsidRDefault="004C1B5F" w:rsidP="004C1B5F">
      <w:pPr>
        <w:numPr>
          <w:ilvl w:val="0"/>
          <w:numId w:val="6"/>
        </w:numPr>
        <w:jc w:val="both"/>
      </w:pPr>
      <w:r w:rsidRPr="004C1B5F">
        <w:rPr>
          <w:b/>
          <w:bCs/>
        </w:rPr>
        <w:t>Control de concurrencia (</w:t>
      </w:r>
      <w:r w:rsidR="003C69DB">
        <w:rPr>
          <w:b/>
          <w:bCs/>
        </w:rPr>
        <w:t>r</w:t>
      </w:r>
      <w:r w:rsidRPr="004C1B5F">
        <w:rPr>
          <w:b/>
          <w:bCs/>
        </w:rPr>
        <w:t>eserva e identidad):</w:t>
      </w:r>
      <w:r w:rsidRPr="004C1B5F">
        <w:t xml:space="preserve"> </w:t>
      </w:r>
      <w:r w:rsidR="003C69DB">
        <w:t>s</w:t>
      </w:r>
      <w:r w:rsidRPr="004C1B5F">
        <w:t xml:space="preserve">e definió el uso de bloqueo optimista en la BBDD para resolver qué ocurre si dos solicitudes intentan ocupar el mismo hueco, evitando así colisiones de reservas. </w:t>
      </w:r>
    </w:p>
    <w:p w14:paraId="4B040448" w14:textId="77777777" w:rsidR="004C1B5F" w:rsidRPr="004C1B5F" w:rsidRDefault="004C1B5F" w:rsidP="004C1B5F">
      <w:pPr>
        <w:jc w:val="both"/>
      </w:pPr>
      <w:r w:rsidRPr="004C1B5F">
        <w:rPr>
          <w:i/>
          <w:iCs/>
        </w:rPr>
        <w:t>Todas estas decisiones se incorporaron a spec.md redactando criterios de aceptación verificables</w:t>
      </w:r>
      <w:r w:rsidRPr="004C1B5F">
        <w:t xml:space="preserve">. </w:t>
      </w:r>
    </w:p>
    <w:p w14:paraId="742515D2" w14:textId="5D0B1094" w:rsidR="004C1B5F" w:rsidRPr="004C1B5F" w:rsidRDefault="004C1B5F" w:rsidP="004C1B5F">
      <w:pPr>
        <w:pStyle w:val="Ttulo1"/>
        <w:jc w:val="both"/>
      </w:pPr>
      <w:bookmarkStart w:id="2" w:name="_Toc241759079"/>
      <w:r w:rsidRPr="004C1B5F">
        <w:t xml:space="preserve">3. Análisis de </w:t>
      </w:r>
      <w:r w:rsidR="003C69DB">
        <w:t>c</w:t>
      </w:r>
      <w:r w:rsidRPr="004C1B5F">
        <w:t>oherencia (</w:t>
      </w:r>
      <w:proofErr w:type="spellStart"/>
      <w:r w:rsidRPr="004C1B5F">
        <w:t>analyze</w:t>
      </w:r>
      <w:proofErr w:type="spellEnd"/>
      <w:r w:rsidRPr="004C1B5F">
        <w:t>)</w:t>
      </w:r>
      <w:bookmarkEnd w:id="2"/>
    </w:p>
    <w:p w14:paraId="4DC3070F" w14:textId="77777777" w:rsidR="004C1B5F" w:rsidRPr="004C1B5F" w:rsidRDefault="004C1B5F" w:rsidP="004C1B5F">
      <w:pPr>
        <w:jc w:val="both"/>
      </w:pPr>
      <w:r w:rsidRPr="004C1B5F">
        <w:t xml:space="preserve">El análisis contrastó spec.md, plan.md y tasks.md revisando la cobertura, coherencia y dependencias. </w:t>
      </w:r>
    </w:p>
    <w:p w14:paraId="4DF2A855" w14:textId="55C8600D" w:rsidR="004C1B5F" w:rsidRPr="004C1B5F" w:rsidRDefault="004C1B5F" w:rsidP="004C1B5F">
      <w:pPr>
        <w:jc w:val="both"/>
      </w:pPr>
      <w:r w:rsidRPr="004C1B5F">
        <w:rPr>
          <w:b/>
          <w:bCs/>
        </w:rPr>
        <w:t xml:space="preserve">Informe </w:t>
      </w:r>
      <w:r w:rsidR="003C69DB">
        <w:rPr>
          <w:b/>
          <w:bCs/>
        </w:rPr>
        <w:t>i</w:t>
      </w:r>
      <w:r w:rsidRPr="004C1B5F">
        <w:rPr>
          <w:b/>
          <w:bCs/>
        </w:rPr>
        <w:t>nicial (Hallazgos):</w:t>
      </w:r>
    </w:p>
    <w:p w14:paraId="7130B592" w14:textId="77777777" w:rsidR="004C1B5F" w:rsidRPr="004C1B5F" w:rsidRDefault="004C1B5F" w:rsidP="004C1B5F">
      <w:pPr>
        <w:numPr>
          <w:ilvl w:val="0"/>
          <w:numId w:val="7"/>
        </w:numPr>
        <w:jc w:val="both"/>
      </w:pPr>
      <w:r w:rsidRPr="004C1B5F">
        <w:rPr>
          <w:b/>
          <w:bCs/>
        </w:rPr>
        <w:t>C1 (HIGH):</w:t>
      </w:r>
      <w:r w:rsidRPr="004C1B5F">
        <w:t xml:space="preserve"> La regla BR-001 (límite de una cita por especialidad/día) carecía de tarea de validación en el </w:t>
      </w:r>
      <w:proofErr w:type="spellStart"/>
      <w:r w:rsidRPr="004C1B5F">
        <w:t>backend</w:t>
      </w:r>
      <w:proofErr w:type="spellEnd"/>
      <w:r w:rsidRPr="004C1B5F">
        <w:t>.</w:t>
      </w:r>
    </w:p>
    <w:p w14:paraId="74B28311" w14:textId="77777777" w:rsidR="004C1B5F" w:rsidRPr="004C1B5F" w:rsidRDefault="004C1B5F" w:rsidP="004C1B5F">
      <w:pPr>
        <w:numPr>
          <w:ilvl w:val="0"/>
          <w:numId w:val="7"/>
        </w:numPr>
        <w:jc w:val="both"/>
      </w:pPr>
      <w:r w:rsidRPr="004C1B5F">
        <w:rPr>
          <w:b/>
          <w:bCs/>
        </w:rPr>
        <w:t>C2 (HIGH):</w:t>
      </w:r>
      <w:r w:rsidRPr="004C1B5F">
        <w:t xml:space="preserve"> Faltaban tareas de implementación para las pruebas automatizadas (</w:t>
      </w:r>
      <w:proofErr w:type="spellStart"/>
      <w:r w:rsidRPr="004C1B5F">
        <w:t>testing</w:t>
      </w:r>
      <w:proofErr w:type="spellEnd"/>
      <w:r w:rsidRPr="004C1B5F">
        <w:t>).</w:t>
      </w:r>
    </w:p>
    <w:p w14:paraId="7F5B2C11" w14:textId="77777777" w:rsidR="004C1B5F" w:rsidRPr="004C1B5F" w:rsidRDefault="004C1B5F" w:rsidP="004C1B5F">
      <w:pPr>
        <w:numPr>
          <w:ilvl w:val="0"/>
          <w:numId w:val="7"/>
        </w:numPr>
        <w:jc w:val="both"/>
      </w:pPr>
      <w:r w:rsidRPr="004C1B5F">
        <w:rPr>
          <w:b/>
          <w:bCs/>
        </w:rPr>
        <w:lastRenderedPageBreak/>
        <w:t>A1 (MEDIUM):</w:t>
      </w:r>
      <w:r w:rsidRPr="004C1B5F">
        <w:t xml:space="preserve"> Existía un marcador de ambigüedad ([NEEDS CLARIFICATION]) sobre el </w:t>
      </w:r>
      <w:proofErr w:type="spellStart"/>
      <w:r w:rsidRPr="004C1B5F">
        <w:t>framework</w:t>
      </w:r>
      <w:proofErr w:type="spellEnd"/>
      <w:r w:rsidRPr="004C1B5F">
        <w:t xml:space="preserve"> de </w:t>
      </w:r>
      <w:proofErr w:type="spellStart"/>
      <w:r w:rsidRPr="004C1B5F">
        <w:t>testing</w:t>
      </w:r>
      <w:proofErr w:type="spellEnd"/>
      <w:r w:rsidRPr="004C1B5F">
        <w:t xml:space="preserve"> a utilizar en plan.md.</w:t>
      </w:r>
    </w:p>
    <w:p w14:paraId="67B682FB" w14:textId="77777777" w:rsidR="004C1B5F" w:rsidRPr="004C1B5F" w:rsidRDefault="004C1B5F" w:rsidP="004C1B5F">
      <w:pPr>
        <w:jc w:val="both"/>
      </w:pPr>
      <w:r w:rsidRPr="004C1B5F">
        <w:rPr>
          <w:b/>
          <w:bCs/>
        </w:rPr>
        <w:t>Correcciones aplicadas:</w:t>
      </w:r>
      <w:r w:rsidRPr="004C1B5F">
        <w:t xml:space="preserve"> Se indicó el documento y apartado afectados, su impacto y la corrección propuesta. Se añadió la tarea T005b para la validación BR-001, tareas de </w:t>
      </w:r>
      <w:proofErr w:type="spellStart"/>
      <w:r w:rsidRPr="004C1B5F">
        <w:t>testing</w:t>
      </w:r>
      <w:proofErr w:type="spellEnd"/>
      <w:r w:rsidRPr="004C1B5F">
        <w:t xml:space="preserve"> independientes (T008b, T012b, T017c) y se confirmó el uso de Jest en el plan. </w:t>
      </w:r>
    </w:p>
    <w:p w14:paraId="5FCBCC4B" w14:textId="77777777" w:rsidR="004C1B5F" w:rsidRPr="004C1B5F" w:rsidRDefault="004C1B5F" w:rsidP="004C1B5F">
      <w:pPr>
        <w:jc w:val="both"/>
      </w:pPr>
      <w:r w:rsidRPr="004C1B5F">
        <w:rPr>
          <w:b/>
          <w:bCs/>
        </w:rPr>
        <w:t>Informe Final:</w:t>
      </w:r>
      <w:r w:rsidRPr="004C1B5F">
        <w:t xml:space="preserve"> Tras repetir el análisis, la métrica de cobertura subió al 100% (8/8 requisitos con tareas) y los errores críticos y ambigüedades bajaron a 0.</w:t>
      </w:r>
    </w:p>
    <w:p w14:paraId="286955C7" w14:textId="58FF0695" w:rsidR="004C1B5F" w:rsidRPr="004C1B5F" w:rsidRDefault="004C1B5F" w:rsidP="004C1B5F">
      <w:pPr>
        <w:pStyle w:val="Ttulo1"/>
        <w:jc w:val="both"/>
      </w:pPr>
      <w:bookmarkStart w:id="3" w:name="_Toc241759080"/>
      <w:r w:rsidRPr="004C1B5F">
        <w:t xml:space="preserve">4. Contrastar la </w:t>
      </w:r>
      <w:r w:rsidR="00FE0FAE">
        <w:t>i</w:t>
      </w:r>
      <w:r w:rsidRPr="004C1B5F">
        <w:t>mplementación (converge)</w:t>
      </w:r>
      <w:bookmarkEnd w:id="3"/>
    </w:p>
    <w:p w14:paraId="6C0C88C9" w14:textId="77777777" w:rsidR="004C1B5F" w:rsidRPr="004C1B5F" w:rsidRDefault="004C1B5F" w:rsidP="004C1B5F">
      <w:pPr>
        <w:jc w:val="both"/>
      </w:pPr>
      <w:r w:rsidRPr="004C1B5F">
        <w:t xml:space="preserve">Se revisó la implementación existente para comprobar que las capacidades descritas en la especificación tenían correspondencia en el código. </w:t>
      </w:r>
    </w:p>
    <w:p w14:paraId="37E86A86" w14:textId="400B2558" w:rsidR="004C1B5F" w:rsidRPr="004C1B5F" w:rsidRDefault="004C1B5F" w:rsidP="004C1B5F">
      <w:pPr>
        <w:jc w:val="both"/>
      </w:pPr>
      <w:r w:rsidRPr="004C1B5F">
        <w:rPr>
          <w:b/>
          <w:bCs/>
        </w:rPr>
        <w:t xml:space="preserve">Informe </w:t>
      </w:r>
      <w:r w:rsidR="003C69DB">
        <w:rPr>
          <w:b/>
          <w:bCs/>
        </w:rPr>
        <w:t>i</w:t>
      </w:r>
      <w:r w:rsidRPr="004C1B5F">
        <w:rPr>
          <w:b/>
          <w:bCs/>
        </w:rPr>
        <w:t>nicial (</w:t>
      </w:r>
      <w:r w:rsidR="003C69DB">
        <w:rPr>
          <w:b/>
          <w:bCs/>
        </w:rPr>
        <w:t>d</w:t>
      </w:r>
      <w:r w:rsidRPr="004C1B5F">
        <w:rPr>
          <w:b/>
          <w:bCs/>
        </w:rPr>
        <w:t>iferencias detectadas):</w:t>
      </w:r>
      <w:r w:rsidRPr="004C1B5F">
        <w:t xml:space="preserve"> El asistente identificó 5 deficiencias de severidad ALTA donde el código no cubría los nuevos requisitos: </w:t>
      </w:r>
    </w:p>
    <w:p w14:paraId="6A4B78E9" w14:textId="6CFD0068" w:rsidR="004C1B5F" w:rsidRPr="004C1B5F" w:rsidRDefault="004C1B5F" w:rsidP="004C1B5F">
      <w:pPr>
        <w:numPr>
          <w:ilvl w:val="0"/>
          <w:numId w:val="8"/>
        </w:numPr>
        <w:jc w:val="both"/>
      </w:pPr>
      <w:r w:rsidRPr="004C1B5F">
        <w:rPr>
          <w:b/>
          <w:bCs/>
        </w:rPr>
        <w:t>F1 &amp; F2:</w:t>
      </w:r>
      <w:r w:rsidRPr="004C1B5F">
        <w:t xml:space="preserve"> Falta de la columna </w:t>
      </w:r>
      <w:r w:rsidR="003C69DB" w:rsidRPr="004C1B5F">
        <w:t>versión</w:t>
      </w:r>
      <w:r w:rsidRPr="004C1B5F">
        <w:t xml:space="preserve"> y lógica de bloqueo optimista para concurrencia.</w:t>
      </w:r>
    </w:p>
    <w:p w14:paraId="6C6A6180" w14:textId="77777777" w:rsidR="004C1B5F" w:rsidRPr="004C1B5F" w:rsidRDefault="004C1B5F" w:rsidP="004C1B5F">
      <w:pPr>
        <w:numPr>
          <w:ilvl w:val="0"/>
          <w:numId w:val="8"/>
        </w:numPr>
        <w:jc w:val="both"/>
      </w:pPr>
      <w:r w:rsidRPr="004C1B5F">
        <w:rPr>
          <w:b/>
          <w:bCs/>
        </w:rPr>
        <w:t>F3:</w:t>
      </w:r>
      <w:r w:rsidRPr="004C1B5F">
        <w:t xml:space="preserve"> Ausencia de validación del límite de 24 horas al cancelar/reprogramar.</w:t>
      </w:r>
    </w:p>
    <w:p w14:paraId="482B6A0E" w14:textId="77777777" w:rsidR="004C1B5F" w:rsidRPr="004C1B5F" w:rsidRDefault="004C1B5F" w:rsidP="004C1B5F">
      <w:pPr>
        <w:numPr>
          <w:ilvl w:val="0"/>
          <w:numId w:val="8"/>
        </w:numPr>
        <w:jc w:val="both"/>
      </w:pPr>
      <w:r w:rsidRPr="004C1B5F">
        <w:rPr>
          <w:b/>
          <w:bCs/>
        </w:rPr>
        <w:t>F4:</w:t>
      </w:r>
      <w:r w:rsidRPr="004C1B5F">
        <w:t xml:space="preserve"> Falta de lógica al bloquear franjas para detectar solapes con citas existentes y marcarlas para reprogramación.</w:t>
      </w:r>
    </w:p>
    <w:p w14:paraId="44906CFC" w14:textId="77777777" w:rsidR="004C1B5F" w:rsidRPr="004C1B5F" w:rsidRDefault="004C1B5F" w:rsidP="004C1B5F">
      <w:pPr>
        <w:numPr>
          <w:ilvl w:val="0"/>
          <w:numId w:val="8"/>
        </w:numPr>
        <w:jc w:val="both"/>
      </w:pPr>
      <w:r w:rsidRPr="004C1B5F">
        <w:rPr>
          <w:b/>
          <w:bCs/>
        </w:rPr>
        <w:t>F5:</w:t>
      </w:r>
      <w:r w:rsidRPr="004C1B5F">
        <w:t xml:space="preserve"> Ausencia de pruebas unitarias automatizadas.</w:t>
      </w:r>
    </w:p>
    <w:p w14:paraId="73B1C77A" w14:textId="0BB154D1" w:rsidR="004C1B5F" w:rsidRPr="004C1B5F" w:rsidRDefault="004C1B5F" w:rsidP="004C1B5F">
      <w:pPr>
        <w:jc w:val="both"/>
      </w:pPr>
      <w:r w:rsidRPr="004C1B5F">
        <w:rPr>
          <w:b/>
          <w:bCs/>
        </w:rPr>
        <w:t>Corrección:</w:t>
      </w:r>
      <w:r w:rsidRPr="004C1B5F">
        <w:t xml:space="preserve"> </w:t>
      </w:r>
      <w:r w:rsidR="003C69DB">
        <w:t>c</w:t>
      </w:r>
      <w:r w:rsidRPr="004C1B5F">
        <w:t xml:space="preserve">onverge añadió las tareas correctivas (T020-T024) al final de tasks.md conservando las anteriores. Se ejecutó </w:t>
      </w:r>
      <w:proofErr w:type="spellStart"/>
      <w:r w:rsidRPr="004C1B5F">
        <w:t>implement</w:t>
      </w:r>
      <w:proofErr w:type="spellEnd"/>
      <w:r w:rsidRPr="004C1B5F">
        <w:t xml:space="preserve"> para completar estas tareas. </w:t>
      </w:r>
    </w:p>
    <w:p w14:paraId="063E7B8D" w14:textId="77777777" w:rsidR="004C1B5F" w:rsidRPr="004C1B5F" w:rsidRDefault="004C1B5F" w:rsidP="004C1B5F">
      <w:pPr>
        <w:jc w:val="both"/>
      </w:pPr>
      <w:r w:rsidRPr="004C1B5F">
        <w:rPr>
          <w:b/>
          <w:bCs/>
        </w:rPr>
        <w:t>Informe Final:</w:t>
      </w:r>
      <w:r w:rsidRPr="004C1B5F">
        <w:t xml:space="preserve"> Tras la implementación, una nueva ejecución de converge confirmó 0 deficiencias, verificando que el código cumple con todas las reglas y criterios.</w:t>
      </w:r>
    </w:p>
    <w:p w14:paraId="261676D0" w14:textId="095FF84F" w:rsidR="004C1B5F" w:rsidRPr="004C1B5F" w:rsidRDefault="004C1B5F" w:rsidP="004C1B5F">
      <w:pPr>
        <w:pStyle w:val="Ttulo1"/>
        <w:jc w:val="both"/>
      </w:pPr>
      <w:bookmarkStart w:id="4" w:name="_Toc241759081"/>
      <w:r w:rsidRPr="004C1B5F">
        <w:t xml:space="preserve">5. Evidencias de </w:t>
      </w:r>
      <w:r w:rsidR="00FE0FAE">
        <w:t>v</w:t>
      </w:r>
      <w:r w:rsidRPr="004C1B5F">
        <w:t>erificación</w:t>
      </w:r>
      <w:bookmarkEnd w:id="4"/>
    </w:p>
    <w:p w14:paraId="46D8D1F1" w14:textId="77777777" w:rsidR="004C1B5F" w:rsidRPr="004C1B5F" w:rsidRDefault="004C1B5F" w:rsidP="004C1B5F">
      <w:pPr>
        <w:jc w:val="both"/>
      </w:pPr>
      <w:r w:rsidRPr="004C1B5F">
        <w:t xml:space="preserve">Se ejecutaron escenarios reproducibles con datos ficticios para demostrar el comportamiento esperado: </w:t>
      </w:r>
    </w:p>
    <w:p w14:paraId="06FAF63A" w14:textId="77777777" w:rsidR="004C1B5F" w:rsidRPr="004C1B5F" w:rsidRDefault="004C1B5F" w:rsidP="004C1B5F">
      <w:pPr>
        <w:numPr>
          <w:ilvl w:val="0"/>
          <w:numId w:val="9"/>
        </w:numPr>
        <w:jc w:val="both"/>
      </w:pPr>
      <w:r w:rsidRPr="004C1B5F">
        <w:rPr>
          <w:b/>
          <w:bCs/>
        </w:rPr>
        <w:t>Escenario 1: Reservar cita y comprobar identidad</w:t>
      </w:r>
    </w:p>
    <w:p w14:paraId="64C4C338" w14:textId="45A645F4" w:rsidR="004C1B5F" w:rsidRPr="004C1B5F" w:rsidRDefault="004C1B5F" w:rsidP="004C1B5F">
      <w:pPr>
        <w:numPr>
          <w:ilvl w:val="1"/>
          <w:numId w:val="9"/>
        </w:numPr>
        <w:jc w:val="both"/>
      </w:pPr>
      <w:r w:rsidRPr="004C1B5F">
        <w:rPr>
          <w:i/>
          <w:iCs/>
        </w:rPr>
        <w:t>Datos de entrada:</w:t>
      </w:r>
      <w:r w:rsidRPr="004C1B5F">
        <w:t xml:space="preserve"> ID Paciente Ficticio, Especialidad: </w:t>
      </w:r>
      <w:proofErr w:type="spellStart"/>
      <w:r w:rsidR="003414C6">
        <w:t>Dermatologia</w:t>
      </w:r>
      <w:proofErr w:type="spellEnd"/>
      <w:r w:rsidRPr="004C1B5F">
        <w:t>.</w:t>
      </w:r>
    </w:p>
    <w:p w14:paraId="6B82255D" w14:textId="77777777" w:rsidR="004C1B5F" w:rsidRPr="004C1B5F" w:rsidRDefault="004C1B5F" w:rsidP="004C1B5F">
      <w:pPr>
        <w:numPr>
          <w:ilvl w:val="1"/>
          <w:numId w:val="9"/>
        </w:numPr>
        <w:jc w:val="both"/>
        <w:rPr>
          <w:lang w:val="en-US"/>
        </w:rPr>
      </w:pPr>
      <w:r w:rsidRPr="004C1B5F">
        <w:rPr>
          <w:i/>
          <w:iCs/>
          <w:lang w:val="en-US"/>
        </w:rPr>
        <w:t>Pasos:</w:t>
      </w:r>
      <w:r w:rsidRPr="004C1B5F">
        <w:rPr>
          <w:lang w:val="en-US"/>
        </w:rPr>
        <w:t xml:space="preserve"> </w:t>
      </w:r>
      <w:proofErr w:type="spellStart"/>
      <w:r w:rsidRPr="004C1B5F">
        <w:rPr>
          <w:lang w:val="en-US"/>
        </w:rPr>
        <w:t>Petición</w:t>
      </w:r>
      <w:proofErr w:type="spellEnd"/>
      <w:r w:rsidRPr="004C1B5F">
        <w:rPr>
          <w:lang w:val="en-US"/>
        </w:rPr>
        <w:t xml:space="preserve"> POST a /</w:t>
      </w:r>
      <w:proofErr w:type="spellStart"/>
      <w:r w:rsidRPr="004C1B5F">
        <w:rPr>
          <w:lang w:val="en-US"/>
        </w:rPr>
        <w:t>api</w:t>
      </w:r>
      <w:proofErr w:type="spellEnd"/>
      <w:r w:rsidRPr="004C1B5F">
        <w:rPr>
          <w:lang w:val="en-US"/>
        </w:rPr>
        <w:t>/appointments.</w:t>
      </w:r>
    </w:p>
    <w:p w14:paraId="7AE061CF" w14:textId="77777777" w:rsidR="004C1B5F" w:rsidRPr="004C1B5F" w:rsidRDefault="004C1B5F" w:rsidP="004C1B5F">
      <w:pPr>
        <w:numPr>
          <w:ilvl w:val="1"/>
          <w:numId w:val="9"/>
        </w:numPr>
        <w:jc w:val="both"/>
      </w:pPr>
      <w:r w:rsidRPr="004C1B5F">
        <w:rPr>
          <w:i/>
          <w:iCs/>
        </w:rPr>
        <w:t>Resultado esperado:</w:t>
      </w:r>
      <w:r w:rsidRPr="004C1B5F">
        <w:t xml:space="preserve"> Cita creada con versión 0 asociada al ID del paciente.</w:t>
      </w:r>
    </w:p>
    <w:p w14:paraId="0D153A50" w14:textId="601D56C4" w:rsidR="004C1B5F" w:rsidRDefault="004C1B5F" w:rsidP="004C1B5F">
      <w:pPr>
        <w:numPr>
          <w:ilvl w:val="1"/>
          <w:numId w:val="9"/>
        </w:numPr>
        <w:jc w:val="both"/>
      </w:pPr>
      <w:r w:rsidRPr="004C1B5F">
        <w:rPr>
          <w:i/>
          <w:iCs/>
        </w:rPr>
        <w:t>Resultado observado:</w:t>
      </w:r>
      <w:r w:rsidRPr="004C1B5F">
        <w:t xml:space="preserve"> Funciona correctamente, la API devuelve HTTP 201 y la base de datos lo registra. </w:t>
      </w:r>
    </w:p>
    <w:p w14:paraId="2F3E1213" w14:textId="77777777" w:rsidR="00730152" w:rsidRDefault="00730152" w:rsidP="00730152">
      <w:pPr>
        <w:jc w:val="both"/>
      </w:pPr>
    </w:p>
    <w:p w14:paraId="5DD574EB" w14:textId="18C622D8" w:rsidR="00730152" w:rsidRPr="00730152" w:rsidRDefault="00730152" w:rsidP="00730152">
      <w:pPr>
        <w:jc w:val="both"/>
      </w:pPr>
      <w:r w:rsidRPr="00730152">
        <w:lastRenderedPageBreak/>
        <w:drawing>
          <wp:inline distT="0" distB="0" distL="0" distR="0" wp14:anchorId="043375B0" wp14:editId="7A726DA4">
            <wp:extent cx="4739640" cy="2136851"/>
            <wp:effectExtent l="0" t="0" r="3810" b="0"/>
            <wp:docPr id="18034743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743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2122" cy="21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0324B" w14:textId="6758D118" w:rsidR="00730152" w:rsidRDefault="00730152" w:rsidP="00730152">
      <w:pPr>
        <w:jc w:val="both"/>
      </w:pPr>
      <w:r w:rsidRPr="00730152">
        <w:drawing>
          <wp:inline distT="0" distB="0" distL="0" distR="0" wp14:anchorId="555A8698" wp14:editId="46E446DD">
            <wp:extent cx="4518660" cy="2966566"/>
            <wp:effectExtent l="0" t="0" r="0" b="5715"/>
            <wp:docPr id="8967373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373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9713" cy="296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44E88" w14:textId="2A9490A6" w:rsidR="001A4FE2" w:rsidRDefault="001A4FE2" w:rsidP="00730152">
      <w:pPr>
        <w:jc w:val="both"/>
      </w:pPr>
      <w:r w:rsidRPr="001A4FE2">
        <w:drawing>
          <wp:inline distT="0" distB="0" distL="0" distR="0" wp14:anchorId="207DFC0F" wp14:editId="65D4A81D">
            <wp:extent cx="4953000" cy="2792760"/>
            <wp:effectExtent l="0" t="0" r="0" b="7620"/>
            <wp:docPr id="17943813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3813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3894" cy="2793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6838F" w14:textId="77777777" w:rsidR="003C69DB" w:rsidRDefault="003C69DB" w:rsidP="003C69DB">
      <w:pPr>
        <w:jc w:val="both"/>
      </w:pPr>
    </w:p>
    <w:p w14:paraId="0B4F9562" w14:textId="77777777" w:rsidR="003C69DB" w:rsidRPr="004C1B5F" w:rsidRDefault="003C69DB" w:rsidP="003C69DB">
      <w:pPr>
        <w:jc w:val="both"/>
      </w:pPr>
    </w:p>
    <w:p w14:paraId="026AC923" w14:textId="77777777" w:rsidR="004C1B5F" w:rsidRPr="004C1B5F" w:rsidRDefault="004C1B5F" w:rsidP="004C1B5F">
      <w:pPr>
        <w:numPr>
          <w:ilvl w:val="0"/>
          <w:numId w:val="9"/>
        </w:numPr>
        <w:jc w:val="both"/>
      </w:pPr>
      <w:r w:rsidRPr="004C1B5F">
        <w:rPr>
          <w:b/>
          <w:bCs/>
        </w:rPr>
        <w:lastRenderedPageBreak/>
        <w:t>Escenario 2: Cancelación de cita (Validación BR-002)</w:t>
      </w:r>
    </w:p>
    <w:p w14:paraId="55B2EE6C" w14:textId="77777777" w:rsidR="004C1B5F" w:rsidRPr="004C1B5F" w:rsidRDefault="004C1B5F" w:rsidP="004C1B5F">
      <w:pPr>
        <w:numPr>
          <w:ilvl w:val="1"/>
          <w:numId w:val="9"/>
        </w:numPr>
        <w:jc w:val="both"/>
      </w:pPr>
      <w:r w:rsidRPr="004C1B5F">
        <w:rPr>
          <w:i/>
          <w:iCs/>
        </w:rPr>
        <w:t>Datos de entrada:</w:t>
      </w:r>
      <w:r w:rsidRPr="004C1B5F">
        <w:t xml:space="preserve"> ID de Cita programada para dentro de 10 horas.</w:t>
      </w:r>
    </w:p>
    <w:p w14:paraId="4C71939B" w14:textId="77777777" w:rsidR="004C1B5F" w:rsidRPr="004C1B5F" w:rsidRDefault="004C1B5F" w:rsidP="004C1B5F">
      <w:pPr>
        <w:numPr>
          <w:ilvl w:val="1"/>
          <w:numId w:val="9"/>
        </w:numPr>
        <w:jc w:val="both"/>
        <w:rPr>
          <w:lang w:val="en-US"/>
        </w:rPr>
      </w:pPr>
      <w:r w:rsidRPr="004C1B5F">
        <w:rPr>
          <w:i/>
          <w:iCs/>
          <w:lang w:val="en-US"/>
        </w:rPr>
        <w:t>Pasos:</w:t>
      </w:r>
      <w:r w:rsidRPr="004C1B5F">
        <w:rPr>
          <w:lang w:val="en-US"/>
        </w:rPr>
        <w:t xml:space="preserve"> </w:t>
      </w:r>
      <w:proofErr w:type="spellStart"/>
      <w:r w:rsidRPr="004C1B5F">
        <w:rPr>
          <w:lang w:val="en-US"/>
        </w:rPr>
        <w:t>Petición</w:t>
      </w:r>
      <w:proofErr w:type="spellEnd"/>
      <w:r w:rsidRPr="004C1B5F">
        <w:rPr>
          <w:lang w:val="en-US"/>
        </w:rPr>
        <w:t xml:space="preserve"> POST a /</w:t>
      </w:r>
      <w:proofErr w:type="spellStart"/>
      <w:r w:rsidRPr="004C1B5F">
        <w:rPr>
          <w:lang w:val="en-US"/>
        </w:rPr>
        <w:t>api</w:t>
      </w:r>
      <w:proofErr w:type="spellEnd"/>
      <w:r w:rsidRPr="004C1B5F">
        <w:rPr>
          <w:lang w:val="en-US"/>
        </w:rPr>
        <w:t>/appointments/{id}/cancel.</w:t>
      </w:r>
    </w:p>
    <w:p w14:paraId="3C388124" w14:textId="77777777" w:rsidR="004C1B5F" w:rsidRPr="004C1B5F" w:rsidRDefault="004C1B5F" w:rsidP="004C1B5F">
      <w:pPr>
        <w:numPr>
          <w:ilvl w:val="1"/>
          <w:numId w:val="9"/>
        </w:numPr>
        <w:jc w:val="both"/>
      </w:pPr>
      <w:r w:rsidRPr="004C1B5F">
        <w:rPr>
          <w:i/>
          <w:iCs/>
        </w:rPr>
        <w:t>Resultado esperado:</w:t>
      </w:r>
      <w:r w:rsidRPr="004C1B5F">
        <w:t xml:space="preserve"> Fallo de cancelación por no cumplir el margen de 24h estipulado en la especificación. </w:t>
      </w:r>
    </w:p>
    <w:p w14:paraId="44BDFB0D" w14:textId="7909558C" w:rsidR="001A4FE2" w:rsidRDefault="004C1B5F" w:rsidP="001A4FE2">
      <w:pPr>
        <w:numPr>
          <w:ilvl w:val="1"/>
          <w:numId w:val="9"/>
        </w:numPr>
        <w:jc w:val="both"/>
      </w:pPr>
      <w:r w:rsidRPr="004C1B5F">
        <w:rPr>
          <w:i/>
          <w:iCs/>
        </w:rPr>
        <w:t>Resultado observado:</w:t>
      </w:r>
      <w:r w:rsidRPr="004C1B5F">
        <w:t xml:space="preserve"> La API devuelve HTTP 400 Bad </w:t>
      </w:r>
      <w:proofErr w:type="spellStart"/>
      <w:r w:rsidRPr="004C1B5F">
        <w:t>Request</w:t>
      </w:r>
      <w:proofErr w:type="spellEnd"/>
      <w:r w:rsidRPr="004C1B5F">
        <w:t xml:space="preserve"> por incumplimiento de regla de negocio.</w:t>
      </w:r>
    </w:p>
    <w:p w14:paraId="484B776E" w14:textId="77777777" w:rsidR="001A4FE2" w:rsidRDefault="001A4FE2" w:rsidP="001A4FE2">
      <w:pPr>
        <w:jc w:val="both"/>
      </w:pPr>
    </w:p>
    <w:p w14:paraId="441AA759" w14:textId="164AA292" w:rsidR="001A4FE2" w:rsidRDefault="001A4FE2" w:rsidP="001A4FE2">
      <w:pPr>
        <w:jc w:val="both"/>
      </w:pPr>
      <w:r w:rsidRPr="001A4FE2">
        <w:drawing>
          <wp:inline distT="0" distB="0" distL="0" distR="0" wp14:anchorId="3371E87B" wp14:editId="533E40D9">
            <wp:extent cx="5326380" cy="2436495"/>
            <wp:effectExtent l="0" t="0" r="7620" b="1905"/>
            <wp:docPr id="17301261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26197" name=""/>
                    <pic:cNvPicPr/>
                  </pic:nvPicPr>
                  <pic:blipFill rotWithShape="1">
                    <a:blip r:embed="rId12"/>
                    <a:srcRect r="13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2436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257351" w14:textId="69C5D9D8" w:rsidR="001A4FE2" w:rsidRDefault="001A4FE2" w:rsidP="001A4FE2">
      <w:pPr>
        <w:jc w:val="both"/>
      </w:pPr>
      <w:r w:rsidRPr="001A4FE2">
        <w:drawing>
          <wp:inline distT="0" distB="0" distL="0" distR="0" wp14:anchorId="66431121" wp14:editId="6C912268">
            <wp:extent cx="5400040" cy="2950210"/>
            <wp:effectExtent l="0" t="0" r="0" b="2540"/>
            <wp:docPr id="5025138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138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48E2D" w14:textId="77777777" w:rsidR="00FE0FAE" w:rsidRDefault="00FE0FAE" w:rsidP="00FE0FAE">
      <w:pPr>
        <w:jc w:val="both"/>
      </w:pPr>
    </w:p>
    <w:p w14:paraId="14DCFF82" w14:textId="77777777" w:rsidR="001A4FE2" w:rsidRDefault="001A4FE2" w:rsidP="00FE0FAE">
      <w:pPr>
        <w:jc w:val="both"/>
      </w:pPr>
    </w:p>
    <w:p w14:paraId="06A4C161" w14:textId="77777777" w:rsidR="001A4FE2" w:rsidRDefault="001A4FE2" w:rsidP="00FE0FAE">
      <w:pPr>
        <w:jc w:val="both"/>
      </w:pPr>
    </w:p>
    <w:p w14:paraId="563B2542" w14:textId="77777777" w:rsidR="001A4FE2" w:rsidRPr="004C1B5F" w:rsidRDefault="001A4FE2" w:rsidP="00FE0FAE">
      <w:pPr>
        <w:jc w:val="both"/>
      </w:pPr>
    </w:p>
    <w:p w14:paraId="667362F6" w14:textId="77777777" w:rsidR="004C1B5F" w:rsidRPr="004C1B5F" w:rsidRDefault="004C1B5F" w:rsidP="004C1B5F">
      <w:pPr>
        <w:numPr>
          <w:ilvl w:val="0"/>
          <w:numId w:val="9"/>
        </w:numPr>
        <w:jc w:val="both"/>
      </w:pPr>
      <w:r w:rsidRPr="004C1B5F">
        <w:rPr>
          <w:b/>
          <w:bCs/>
        </w:rPr>
        <w:lastRenderedPageBreak/>
        <w:t>Escenario 3: Bloqueo de franja con citas existentes</w:t>
      </w:r>
    </w:p>
    <w:p w14:paraId="73A86390" w14:textId="77777777" w:rsidR="004C1B5F" w:rsidRPr="004C1B5F" w:rsidRDefault="004C1B5F" w:rsidP="004C1B5F">
      <w:pPr>
        <w:numPr>
          <w:ilvl w:val="1"/>
          <w:numId w:val="9"/>
        </w:numPr>
        <w:jc w:val="both"/>
      </w:pPr>
      <w:r w:rsidRPr="004C1B5F">
        <w:rPr>
          <w:i/>
          <w:iCs/>
        </w:rPr>
        <w:t>Datos de entrada:</w:t>
      </w:r>
      <w:r w:rsidRPr="004C1B5F">
        <w:t xml:space="preserve"> ID Especialista, Fechas de Vacaciones.</w:t>
      </w:r>
    </w:p>
    <w:p w14:paraId="1E00703E" w14:textId="77777777" w:rsidR="004C1B5F" w:rsidRPr="004C1B5F" w:rsidRDefault="004C1B5F" w:rsidP="004C1B5F">
      <w:pPr>
        <w:numPr>
          <w:ilvl w:val="1"/>
          <w:numId w:val="9"/>
        </w:numPr>
        <w:jc w:val="both"/>
      </w:pPr>
      <w:r w:rsidRPr="004C1B5F">
        <w:rPr>
          <w:i/>
          <w:iCs/>
        </w:rPr>
        <w:t>Pasos:</w:t>
      </w:r>
      <w:r w:rsidRPr="004C1B5F">
        <w:t xml:space="preserve"> Crear bloqueo en agenda.</w:t>
      </w:r>
    </w:p>
    <w:p w14:paraId="11DEC7C7" w14:textId="77777777" w:rsidR="004C1B5F" w:rsidRPr="004C1B5F" w:rsidRDefault="004C1B5F" w:rsidP="004C1B5F">
      <w:pPr>
        <w:numPr>
          <w:ilvl w:val="1"/>
          <w:numId w:val="9"/>
        </w:numPr>
        <w:jc w:val="both"/>
      </w:pPr>
      <w:r w:rsidRPr="004C1B5F">
        <w:rPr>
          <w:i/>
          <w:iCs/>
        </w:rPr>
        <w:t>Resultado esperado:</w:t>
      </w:r>
      <w:r w:rsidRPr="004C1B5F">
        <w:t xml:space="preserve"> El sistema simula la notificación por consola y las citas solapadas cambian a estado REQUIRES_RESCHEDULE. </w:t>
      </w:r>
    </w:p>
    <w:p w14:paraId="2AA2DB2F" w14:textId="77777777" w:rsidR="004C1B5F" w:rsidRDefault="004C1B5F" w:rsidP="004C1B5F">
      <w:pPr>
        <w:numPr>
          <w:ilvl w:val="1"/>
          <w:numId w:val="9"/>
        </w:numPr>
        <w:jc w:val="both"/>
      </w:pPr>
      <w:r w:rsidRPr="004C1B5F">
        <w:rPr>
          <w:i/>
          <w:iCs/>
        </w:rPr>
        <w:t>Resultado observado:</w:t>
      </w:r>
      <w:r w:rsidRPr="004C1B5F">
        <w:t xml:space="preserve"> Logs emitidos en terminal; registros en base de datos actualizados.</w:t>
      </w:r>
    </w:p>
    <w:p w14:paraId="4DA7EF2C" w14:textId="46BBE79E" w:rsidR="001A4FE2" w:rsidRDefault="00C3664F" w:rsidP="001A4FE2">
      <w:pPr>
        <w:jc w:val="both"/>
      </w:pPr>
      <w:r w:rsidRPr="00C3664F">
        <w:drawing>
          <wp:inline distT="0" distB="0" distL="0" distR="0" wp14:anchorId="31B171B7" wp14:editId="32BE82EA">
            <wp:extent cx="5400040" cy="2456815"/>
            <wp:effectExtent l="0" t="0" r="0" b="635"/>
            <wp:docPr id="70134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41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353B0" w14:textId="5A2874C5" w:rsidR="00C3664F" w:rsidRDefault="00C3664F" w:rsidP="001A4FE2">
      <w:pPr>
        <w:jc w:val="both"/>
      </w:pPr>
      <w:r w:rsidRPr="00C3664F">
        <w:drawing>
          <wp:inline distT="0" distB="0" distL="0" distR="0" wp14:anchorId="5D149DA1" wp14:editId="3C9FDF6E">
            <wp:extent cx="5400040" cy="2437765"/>
            <wp:effectExtent l="0" t="0" r="0" b="635"/>
            <wp:docPr id="10416615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6615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B4F64" w14:textId="5AB039B5" w:rsidR="00C3664F" w:rsidRDefault="00C3664F" w:rsidP="001A4FE2">
      <w:pPr>
        <w:jc w:val="both"/>
      </w:pPr>
      <w:r w:rsidRPr="00C3664F">
        <w:drawing>
          <wp:inline distT="0" distB="0" distL="0" distR="0" wp14:anchorId="35A2B7CF" wp14:editId="09A15D38">
            <wp:extent cx="5400040" cy="746760"/>
            <wp:effectExtent l="0" t="0" r="0" b="0"/>
            <wp:docPr id="19809684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684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45D4A" w14:textId="77777777" w:rsidR="00C3664F" w:rsidRDefault="00C3664F" w:rsidP="001A4FE2">
      <w:pPr>
        <w:jc w:val="both"/>
      </w:pPr>
    </w:p>
    <w:p w14:paraId="7EA76392" w14:textId="684A5DE1" w:rsidR="00C3664F" w:rsidRDefault="00C3664F" w:rsidP="001A4FE2">
      <w:pPr>
        <w:jc w:val="both"/>
      </w:pPr>
      <w:r w:rsidRPr="00C3664F">
        <w:lastRenderedPageBreak/>
        <w:drawing>
          <wp:inline distT="0" distB="0" distL="0" distR="0" wp14:anchorId="08005DBA" wp14:editId="0D9939D6">
            <wp:extent cx="5400040" cy="2456815"/>
            <wp:effectExtent l="0" t="0" r="0" b="635"/>
            <wp:docPr id="7325808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808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690B7" w14:textId="5C192FEC" w:rsidR="00C3664F" w:rsidRDefault="00C3664F" w:rsidP="001A4FE2">
      <w:pPr>
        <w:jc w:val="both"/>
      </w:pPr>
    </w:p>
    <w:p w14:paraId="333E99A9" w14:textId="4D5051B1" w:rsidR="00C3664F" w:rsidRDefault="00C3664F" w:rsidP="001A4FE2">
      <w:pPr>
        <w:jc w:val="both"/>
      </w:pPr>
    </w:p>
    <w:p w14:paraId="38574964" w14:textId="77777777" w:rsidR="001A4FE2" w:rsidRDefault="001A4FE2" w:rsidP="001A4FE2">
      <w:pPr>
        <w:jc w:val="both"/>
      </w:pPr>
    </w:p>
    <w:p w14:paraId="48022747" w14:textId="77777777" w:rsidR="001A4FE2" w:rsidRDefault="001A4FE2" w:rsidP="001A4FE2">
      <w:pPr>
        <w:jc w:val="both"/>
      </w:pPr>
    </w:p>
    <w:p w14:paraId="1A27BAA1" w14:textId="77777777" w:rsidR="001A4FE2" w:rsidRDefault="001A4FE2" w:rsidP="001A4FE2">
      <w:pPr>
        <w:jc w:val="both"/>
      </w:pPr>
    </w:p>
    <w:p w14:paraId="491116E8" w14:textId="77777777" w:rsidR="001A4FE2" w:rsidRDefault="001A4FE2" w:rsidP="001A4FE2">
      <w:pPr>
        <w:jc w:val="both"/>
      </w:pPr>
    </w:p>
    <w:p w14:paraId="08624967" w14:textId="77777777" w:rsidR="001A4FE2" w:rsidRDefault="001A4FE2" w:rsidP="001A4FE2">
      <w:pPr>
        <w:jc w:val="both"/>
      </w:pPr>
    </w:p>
    <w:p w14:paraId="755FF0D9" w14:textId="77777777" w:rsidR="001A4FE2" w:rsidRDefault="001A4FE2" w:rsidP="001A4FE2">
      <w:pPr>
        <w:jc w:val="both"/>
      </w:pPr>
    </w:p>
    <w:p w14:paraId="5053BE94" w14:textId="77777777" w:rsidR="001A4FE2" w:rsidRDefault="001A4FE2" w:rsidP="001A4FE2">
      <w:pPr>
        <w:jc w:val="both"/>
      </w:pPr>
    </w:p>
    <w:p w14:paraId="34E9254E" w14:textId="77777777" w:rsidR="001A4FE2" w:rsidRDefault="001A4FE2" w:rsidP="001A4FE2">
      <w:pPr>
        <w:jc w:val="both"/>
      </w:pPr>
    </w:p>
    <w:p w14:paraId="0509A977" w14:textId="77777777" w:rsidR="001A4FE2" w:rsidRDefault="001A4FE2" w:rsidP="001A4FE2">
      <w:pPr>
        <w:jc w:val="both"/>
      </w:pPr>
    </w:p>
    <w:p w14:paraId="53769D5C" w14:textId="77777777" w:rsidR="001A4FE2" w:rsidRDefault="001A4FE2" w:rsidP="001A4FE2">
      <w:pPr>
        <w:jc w:val="both"/>
      </w:pPr>
    </w:p>
    <w:p w14:paraId="050FF8D2" w14:textId="77777777" w:rsidR="001A4FE2" w:rsidRDefault="001A4FE2" w:rsidP="001A4FE2">
      <w:pPr>
        <w:jc w:val="both"/>
      </w:pPr>
    </w:p>
    <w:p w14:paraId="25D95B95" w14:textId="77777777" w:rsidR="001A4FE2" w:rsidRDefault="001A4FE2" w:rsidP="001A4FE2">
      <w:pPr>
        <w:jc w:val="both"/>
      </w:pPr>
    </w:p>
    <w:p w14:paraId="29D56EBE" w14:textId="77777777" w:rsidR="001A4FE2" w:rsidRPr="004C1B5F" w:rsidRDefault="001A4FE2" w:rsidP="001A4FE2">
      <w:pPr>
        <w:jc w:val="both"/>
      </w:pPr>
    </w:p>
    <w:p w14:paraId="44BF7543" w14:textId="2DEF3E22" w:rsidR="004C1B5F" w:rsidRPr="004C1B5F" w:rsidRDefault="004C1B5F" w:rsidP="004C1B5F">
      <w:pPr>
        <w:pStyle w:val="Ttulo1"/>
        <w:jc w:val="both"/>
      </w:pPr>
      <w:bookmarkStart w:id="5" w:name="_Toc241759082"/>
      <w:r w:rsidRPr="004C1B5F">
        <w:t xml:space="preserve">6. Diferenciación de </w:t>
      </w:r>
      <w:r w:rsidR="00FE0FAE">
        <w:t>c</w:t>
      </w:r>
      <w:r w:rsidRPr="004C1B5F">
        <w:t xml:space="preserve">onceptos y </w:t>
      </w:r>
      <w:r w:rsidR="00FE0FAE">
        <w:t>a</w:t>
      </w:r>
      <w:r w:rsidRPr="004C1B5F">
        <w:t xml:space="preserve">porte de las </w:t>
      </w:r>
      <w:proofErr w:type="spellStart"/>
      <w:r w:rsidR="00FE0FAE">
        <w:t>s</w:t>
      </w:r>
      <w:r w:rsidRPr="004C1B5F">
        <w:t>kills</w:t>
      </w:r>
      <w:bookmarkEnd w:id="5"/>
      <w:proofErr w:type="spellEnd"/>
    </w:p>
    <w:p w14:paraId="0002675B" w14:textId="77777777" w:rsidR="004C1B5F" w:rsidRPr="004C1B5F" w:rsidRDefault="004C1B5F" w:rsidP="004C1B5F">
      <w:pPr>
        <w:jc w:val="both"/>
      </w:pPr>
      <w:r w:rsidRPr="004C1B5F">
        <w:t xml:space="preserve">En base a la metodología SDD aplicada, estas son las diferencias clave identificadas: </w:t>
      </w:r>
    </w:p>
    <w:p w14:paraId="7743C3A1" w14:textId="0975C109" w:rsidR="004C1B5F" w:rsidRPr="004C1B5F" w:rsidRDefault="004C1B5F" w:rsidP="004C1B5F">
      <w:pPr>
        <w:numPr>
          <w:ilvl w:val="0"/>
          <w:numId w:val="10"/>
        </w:numPr>
        <w:jc w:val="both"/>
      </w:pPr>
      <w:r w:rsidRPr="004C1B5F">
        <w:rPr>
          <w:b/>
          <w:bCs/>
        </w:rPr>
        <w:t>Duda funcional (</w:t>
      </w:r>
      <w:proofErr w:type="spellStart"/>
      <w:r w:rsidRPr="004C1B5F">
        <w:rPr>
          <w:b/>
          <w:bCs/>
        </w:rPr>
        <w:t>clarify</w:t>
      </w:r>
      <w:proofErr w:type="spellEnd"/>
      <w:r w:rsidRPr="004C1B5F">
        <w:rPr>
          <w:b/>
          <w:bCs/>
        </w:rPr>
        <w:t>):</w:t>
      </w:r>
      <w:r w:rsidRPr="004C1B5F">
        <w:t xml:space="preserve"> </w:t>
      </w:r>
      <w:r w:rsidR="00FE0FAE">
        <w:t>a</w:t>
      </w:r>
      <w:r w:rsidRPr="004C1B5F">
        <w:t xml:space="preserve">mbigüedades de negocio o reglas sin definir completamente (ej. no saber cuántas horas de antelación se requieren para cancelar una cita). </w:t>
      </w:r>
      <w:proofErr w:type="spellStart"/>
      <w:r w:rsidRPr="004C1B5F">
        <w:t>Clarify</w:t>
      </w:r>
      <w:proofErr w:type="spellEnd"/>
      <w:r w:rsidRPr="004C1B5F">
        <w:t xml:space="preserve"> aporta la ventaja de alinear el negocio antes de diseñar arquitectura.</w:t>
      </w:r>
    </w:p>
    <w:p w14:paraId="7DB4F2D1" w14:textId="5E798A05" w:rsidR="004C1B5F" w:rsidRPr="004C1B5F" w:rsidRDefault="004C1B5F" w:rsidP="004C1B5F">
      <w:pPr>
        <w:numPr>
          <w:ilvl w:val="0"/>
          <w:numId w:val="10"/>
        </w:numPr>
        <w:jc w:val="both"/>
      </w:pPr>
      <w:r w:rsidRPr="004C1B5F">
        <w:rPr>
          <w:b/>
          <w:bCs/>
        </w:rPr>
        <w:t>Incoherencia documental (</w:t>
      </w:r>
      <w:proofErr w:type="spellStart"/>
      <w:r w:rsidRPr="004C1B5F">
        <w:rPr>
          <w:b/>
          <w:bCs/>
        </w:rPr>
        <w:t>analyze</w:t>
      </w:r>
      <w:proofErr w:type="spellEnd"/>
      <w:r w:rsidRPr="004C1B5F">
        <w:rPr>
          <w:b/>
          <w:bCs/>
        </w:rPr>
        <w:t>):</w:t>
      </w:r>
      <w:r w:rsidRPr="004C1B5F">
        <w:t xml:space="preserve"> </w:t>
      </w:r>
      <w:r w:rsidR="00FE0FAE">
        <w:t>c</w:t>
      </w:r>
      <w:r w:rsidRPr="004C1B5F">
        <w:t xml:space="preserve">ontradicciones u omisiones estructurales entre los propios documentos de diseño (ej. definir una regla en spec.md pero olvidar crear una </w:t>
      </w:r>
      <w:r w:rsidRPr="004C1B5F">
        <w:lastRenderedPageBreak/>
        <w:t xml:space="preserve">tarea en tasks.md para programarla). </w:t>
      </w:r>
      <w:proofErr w:type="spellStart"/>
      <w:r w:rsidRPr="004C1B5F">
        <w:t>Analyze</w:t>
      </w:r>
      <w:proofErr w:type="spellEnd"/>
      <w:r w:rsidRPr="004C1B5F">
        <w:t xml:space="preserve"> aporta la seguridad de que el plan técnico cubre el 100% de la especificación funcional.</w:t>
      </w:r>
    </w:p>
    <w:p w14:paraId="21D44951" w14:textId="5481461E" w:rsidR="004C1B5F" w:rsidRPr="004C1B5F" w:rsidRDefault="004C1B5F" w:rsidP="004C1B5F">
      <w:pPr>
        <w:numPr>
          <w:ilvl w:val="0"/>
          <w:numId w:val="10"/>
        </w:numPr>
        <w:jc w:val="both"/>
      </w:pPr>
      <w:r w:rsidRPr="004C1B5F">
        <w:rPr>
          <w:b/>
          <w:bCs/>
        </w:rPr>
        <w:t>Diferencia de implementación (converge):</w:t>
      </w:r>
      <w:r w:rsidRPr="004C1B5F">
        <w:t xml:space="preserve"> </w:t>
      </w:r>
      <w:r w:rsidR="00FE0FAE">
        <w:t>d</w:t>
      </w:r>
      <w:r w:rsidRPr="004C1B5F">
        <w:t xml:space="preserve">iscrepancias físicas entre lo que el plan dictaba y lo que realmente hay programado en el código fuente (ej. las tareas decían implementar un bloqueo optimista, pero el modelo en </w:t>
      </w:r>
      <w:proofErr w:type="spellStart"/>
      <w:r w:rsidRPr="004C1B5F">
        <w:t>src</w:t>
      </w:r>
      <w:proofErr w:type="spellEnd"/>
      <w:r w:rsidRPr="004C1B5F">
        <w:t>/ no lo incluía). Converge actúa como auditor de código.</w:t>
      </w:r>
    </w:p>
    <w:p w14:paraId="680D78F9" w14:textId="62F347A0" w:rsidR="004C1B5F" w:rsidRPr="004C1B5F" w:rsidRDefault="004C1B5F" w:rsidP="004C1B5F">
      <w:pPr>
        <w:pStyle w:val="Ttulo1"/>
        <w:jc w:val="both"/>
      </w:pPr>
      <w:bookmarkStart w:id="6" w:name="_Toc241759083"/>
      <w:r w:rsidRPr="004C1B5F">
        <w:t xml:space="preserve">7. Comparación del </w:t>
      </w:r>
      <w:r w:rsidR="00FE0FAE">
        <w:t>e</w:t>
      </w:r>
      <w:r w:rsidRPr="004C1B5F">
        <w:t xml:space="preserve">stado </w:t>
      </w:r>
      <w:r w:rsidR="00FE0FAE">
        <w:t>i</w:t>
      </w:r>
      <w:r w:rsidRPr="004C1B5F">
        <w:t>nicial y</w:t>
      </w:r>
      <w:r w:rsidR="00FE0FAE">
        <w:t xml:space="preserve"> f</w:t>
      </w:r>
      <w:r w:rsidRPr="004C1B5F">
        <w:t>inal</w:t>
      </w:r>
      <w:bookmarkEnd w:id="6"/>
    </w:p>
    <w:p w14:paraId="67E6CC69" w14:textId="6CDAA520" w:rsidR="004C1B5F" w:rsidRPr="004C1B5F" w:rsidRDefault="004C1B5F" w:rsidP="004C1B5F">
      <w:pPr>
        <w:jc w:val="both"/>
      </w:pPr>
      <w:r w:rsidRPr="004C1B5F">
        <w:t xml:space="preserve">El estado inicial partía de un módulo funcional </w:t>
      </w:r>
      <w:r w:rsidR="00FE0FAE" w:rsidRPr="004C1B5F">
        <w:t>básico,</w:t>
      </w:r>
      <w:r w:rsidRPr="004C1B5F">
        <w:t xml:space="preserve"> pero con deficiencias de robustez: no manejaba bien condiciones de carrera (dobles reservas), no auditaba tiempos de cancelación y carecía de pruebas. </w:t>
      </w:r>
    </w:p>
    <w:p w14:paraId="1C3CBDD3" w14:textId="77777777" w:rsidR="004C1B5F" w:rsidRPr="004C1B5F" w:rsidRDefault="004C1B5F" w:rsidP="004C1B5F">
      <w:pPr>
        <w:jc w:val="both"/>
      </w:pPr>
      <w:r w:rsidRPr="004C1B5F">
        <w:t xml:space="preserve">En el estado final, tras aplicar el ciclo completo, el módulo garantiza consistencia de datos mediante transacciones atómicas y bloqueo optimista, valida rígidamente reglas de negocio corporativas (24h) y cuenta con una suite de </w:t>
      </w:r>
      <w:proofErr w:type="spellStart"/>
      <w:r w:rsidRPr="004C1B5F">
        <w:t>testing</w:t>
      </w:r>
      <w:proofErr w:type="spellEnd"/>
      <w:r w:rsidRPr="004C1B5F">
        <w:t xml:space="preserve"> automatizado. Las limitaciones pendientes se ciñen explícitamente a lo marcado fuera de alcance (autenticación por roles reales y notificaciones SMS/Email reales). </w:t>
      </w:r>
    </w:p>
    <w:p w14:paraId="7ADE66E7" w14:textId="77777777" w:rsidR="00EB2015" w:rsidRPr="00EB2015" w:rsidRDefault="00EB2015" w:rsidP="004C1B5F"/>
    <w:sectPr w:rsidR="00EB2015" w:rsidRPr="00EB2015" w:rsidSect="004F0704">
      <w:headerReference w:type="default" r:id="rId18"/>
      <w:footerReference w:type="default" r:id="rId19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50A7B" w14:textId="77777777" w:rsidR="007220AB" w:rsidRDefault="007220AB" w:rsidP="004F0704">
      <w:pPr>
        <w:spacing w:after="0" w:line="240" w:lineRule="auto"/>
      </w:pPr>
      <w:r>
        <w:separator/>
      </w:r>
    </w:p>
  </w:endnote>
  <w:endnote w:type="continuationSeparator" w:id="0">
    <w:p w14:paraId="56D08F17" w14:textId="77777777" w:rsidR="007220AB" w:rsidRDefault="007220AB" w:rsidP="004F07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-Italic">
    <w:altName w:val="Cambri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532619"/>
      <w:docPartObj>
        <w:docPartGallery w:val="Page Numbers (Bottom of Page)"/>
        <w:docPartUnique/>
      </w:docPartObj>
    </w:sdtPr>
    <w:sdtContent>
      <w:p w14:paraId="4DFDDDF2" w14:textId="544BCEF2" w:rsidR="004F0704" w:rsidRDefault="004F0704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AF270A" w14:textId="77777777" w:rsidR="004F0704" w:rsidRDefault="004F070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34198" w14:textId="77777777" w:rsidR="007220AB" w:rsidRDefault="007220AB" w:rsidP="004F0704">
      <w:pPr>
        <w:spacing w:after="0" w:line="240" w:lineRule="auto"/>
      </w:pPr>
      <w:r>
        <w:separator/>
      </w:r>
    </w:p>
  </w:footnote>
  <w:footnote w:type="continuationSeparator" w:id="0">
    <w:p w14:paraId="7D49B446" w14:textId="77777777" w:rsidR="007220AB" w:rsidRDefault="007220AB" w:rsidP="004F07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CDF84" w14:textId="025AF1B1" w:rsidR="004F0704" w:rsidRDefault="00EB2015" w:rsidP="004F0704">
    <w:pPr>
      <w:pStyle w:val="Encabezado"/>
      <w:rPr>
        <w:color w:val="8496B0" w:themeColor="text2" w:themeTint="99"/>
        <w:sz w:val="24"/>
        <w:szCs w:val="24"/>
      </w:rPr>
    </w:pPr>
    <w:r>
      <w:rPr>
        <w:color w:val="8496B0" w:themeColor="text2" w:themeTint="99"/>
        <w:sz w:val="24"/>
        <w:szCs w:val="24"/>
      </w:rPr>
      <w:t>Ingeniería de Requisitos</w:t>
    </w:r>
    <w:r w:rsidR="004F0704" w:rsidRPr="005C7949">
      <w:rPr>
        <w:color w:val="8496B0" w:themeColor="text2" w:themeTint="99"/>
        <w:sz w:val="24"/>
        <w:szCs w:val="24"/>
      </w:rPr>
      <w:t>. Curso 202</w:t>
    </w:r>
    <w:r w:rsidR="004F0704" w:rsidRPr="005C7949">
      <w:rPr>
        <w:noProof/>
        <w:color w:val="8496B0" w:themeColor="text2" w:themeTint="99"/>
        <w:sz w:val="24"/>
        <w:szCs w:val="24"/>
      </w:rPr>
      <w:drawing>
        <wp:anchor distT="0" distB="0" distL="114300" distR="114300" simplePos="0" relativeHeight="251659264" behindDoc="1" locked="0" layoutInCell="1" allowOverlap="1" wp14:anchorId="4FC78B9E" wp14:editId="3543FCDF">
          <wp:simplePos x="0" y="0"/>
          <wp:positionH relativeFrom="column">
            <wp:posOffset>5558155</wp:posOffset>
          </wp:positionH>
          <wp:positionV relativeFrom="paragraph">
            <wp:posOffset>-137160</wp:posOffset>
          </wp:positionV>
          <wp:extent cx="490220" cy="490220"/>
          <wp:effectExtent l="0" t="0" r="5080" b="5080"/>
          <wp:wrapNone/>
          <wp:docPr id="350209908" name="Imagen 2" descr="Icon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0209908" name="Imagen 2" descr="Icon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90220" cy="4902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E242B">
      <w:rPr>
        <w:color w:val="8496B0" w:themeColor="text2" w:themeTint="99"/>
        <w:sz w:val="24"/>
        <w:szCs w:val="24"/>
      </w:rPr>
      <w:t>6/27</w:t>
    </w:r>
    <w:r w:rsidR="004F0704">
      <w:rPr>
        <w:rFonts w:ascii="Cambria-Italic" w:hAnsi="Cambria-Italic" w:cs="Cambria-Italic"/>
        <w:i/>
        <w:iCs/>
      </w:rPr>
      <w:t xml:space="preserve">                                                          </w:t>
    </w:r>
    <w:r w:rsidR="004F0704">
      <w:rPr>
        <w:color w:val="8496B0" w:themeColor="text2" w:themeTint="99"/>
        <w:sz w:val="24"/>
        <w:szCs w:val="24"/>
      </w:rPr>
      <w:t xml:space="preserve">              Práctica </w:t>
    </w:r>
    <w:r>
      <w:rPr>
        <w:color w:val="8496B0" w:themeColor="text2" w:themeTint="99"/>
        <w:sz w:val="24"/>
        <w:szCs w:val="24"/>
      </w:rPr>
      <w:t>3</w:t>
    </w:r>
  </w:p>
  <w:p w14:paraId="27581065" w14:textId="77777777" w:rsidR="004F0704" w:rsidRDefault="004F070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131B"/>
    <w:multiLevelType w:val="multilevel"/>
    <w:tmpl w:val="4F80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E2502"/>
    <w:multiLevelType w:val="multilevel"/>
    <w:tmpl w:val="0E80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7951A6"/>
    <w:multiLevelType w:val="multilevel"/>
    <w:tmpl w:val="1F18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04C28"/>
    <w:multiLevelType w:val="multilevel"/>
    <w:tmpl w:val="A03E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E6A59F9"/>
    <w:multiLevelType w:val="multilevel"/>
    <w:tmpl w:val="B6F2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0512265"/>
    <w:multiLevelType w:val="multilevel"/>
    <w:tmpl w:val="8756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E9679B"/>
    <w:multiLevelType w:val="multilevel"/>
    <w:tmpl w:val="EBE2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C0D95"/>
    <w:multiLevelType w:val="multilevel"/>
    <w:tmpl w:val="62B4F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9C7713"/>
    <w:multiLevelType w:val="multilevel"/>
    <w:tmpl w:val="B644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75272C5"/>
    <w:multiLevelType w:val="multilevel"/>
    <w:tmpl w:val="9998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0626381">
    <w:abstractNumId w:val="4"/>
  </w:num>
  <w:num w:numId="2" w16cid:durableId="1005596566">
    <w:abstractNumId w:val="1"/>
  </w:num>
  <w:num w:numId="3" w16cid:durableId="1927111757">
    <w:abstractNumId w:val="8"/>
  </w:num>
  <w:num w:numId="4" w16cid:durableId="99381347">
    <w:abstractNumId w:val="3"/>
  </w:num>
  <w:num w:numId="5" w16cid:durableId="715085619">
    <w:abstractNumId w:val="7"/>
  </w:num>
  <w:num w:numId="6" w16cid:durableId="185560494">
    <w:abstractNumId w:val="2"/>
  </w:num>
  <w:num w:numId="7" w16cid:durableId="1465537949">
    <w:abstractNumId w:val="0"/>
  </w:num>
  <w:num w:numId="8" w16cid:durableId="94594147">
    <w:abstractNumId w:val="5"/>
  </w:num>
  <w:num w:numId="9" w16cid:durableId="280303482">
    <w:abstractNumId w:val="9"/>
  </w:num>
  <w:num w:numId="10" w16cid:durableId="936726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BE6"/>
    <w:rsid w:val="001A4FE2"/>
    <w:rsid w:val="003414C6"/>
    <w:rsid w:val="003C69DB"/>
    <w:rsid w:val="004C1B5F"/>
    <w:rsid w:val="004E28F8"/>
    <w:rsid w:val="004F0704"/>
    <w:rsid w:val="00526247"/>
    <w:rsid w:val="005B54B5"/>
    <w:rsid w:val="005E242B"/>
    <w:rsid w:val="006D2453"/>
    <w:rsid w:val="007220AB"/>
    <w:rsid w:val="00730152"/>
    <w:rsid w:val="0074201A"/>
    <w:rsid w:val="009733EA"/>
    <w:rsid w:val="009A1BE6"/>
    <w:rsid w:val="00B30882"/>
    <w:rsid w:val="00C3664F"/>
    <w:rsid w:val="00C667BB"/>
    <w:rsid w:val="00DC559A"/>
    <w:rsid w:val="00DE0FFA"/>
    <w:rsid w:val="00EB2015"/>
    <w:rsid w:val="00EC2042"/>
    <w:rsid w:val="00FE0FAE"/>
    <w:rsid w:val="00FF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A1EAC"/>
  <w15:chartTrackingRefBased/>
  <w15:docId w15:val="{7EF5211A-78A1-4E5A-A486-457BC940B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1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1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1B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1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1B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1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1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1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1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1B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1B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1B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1BE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1BE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1B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1B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1B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1B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1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1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1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1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1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1B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1B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1BE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1B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1BE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1BE6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4F0704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F0704"/>
    <w:rPr>
      <w:rFonts w:eastAsiaTheme="minorEastAsia"/>
      <w:kern w:val="0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4F07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0704"/>
  </w:style>
  <w:style w:type="paragraph" w:styleId="Piedepgina">
    <w:name w:val="footer"/>
    <w:basedOn w:val="Normal"/>
    <w:link w:val="PiedepginaCar"/>
    <w:uiPriority w:val="99"/>
    <w:unhideWhenUsed/>
    <w:rsid w:val="004F07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0704"/>
  </w:style>
  <w:style w:type="paragraph" w:styleId="TtuloTDC">
    <w:name w:val="TOC Heading"/>
    <w:basedOn w:val="Ttulo1"/>
    <w:next w:val="Normal"/>
    <w:uiPriority w:val="39"/>
    <w:unhideWhenUsed/>
    <w:qFormat/>
    <w:rsid w:val="004C1B5F"/>
    <w:pPr>
      <w:spacing w:before="240" w:after="0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C1B5F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4C1B5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2026-10-01T00:00:00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49A0D72-9A09-4FDE-91C2-E7B2073B85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9</Pages>
  <Words>1130</Words>
  <Characters>6221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PRÁCTICA X</vt:lpstr>
    </vt:vector>
  </TitlesOfParts>
  <Company>GRADO EN INGENIERÍA INFORMÁTICA</Company>
  <LinksUpToDate>false</LinksUpToDate>
  <CharactersWithSpaces>7337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3</dc:title>
  <dc:subject>INGENIERIA DE REQUISITOS</dc:subject>
  <dc:creator>Adrián Requena Fernández                   24509047V</dc:creator>
  <cp:keywords/>
  <dc:description/>
  <cp:lastModifiedBy>Adrián Requena Fernández</cp:lastModifiedBy>
  <cp:revision>4</cp:revision>
  <dcterms:created xsi:type="dcterms:W3CDTF">2025-09-24T15:26:00Z</dcterms:created>
  <dcterms:modified xsi:type="dcterms:W3CDTF">2026-10-01T15:25:00Z</dcterms:modified>
</cp:coreProperties>
</file>