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ANTONIO, SANCHEZ ORTIZ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Para que mi navegador web sea capaz de bajarse la página www.google.es:</w:t>
        <w:br/>
      </w:r>
      <w:r>
        <w:t xml:space="preserve"> a) Basta con que tengamos configuradas la dirección IP de mi ordenador, la máscara de red, la dirección IP del router por defecto y la dirección IP de al menos un servidor DNS.</w:t>
      </w:r>
      <w:r>
        <w:br/>
      </w:r>
      <w:r>
        <w:t xml:space="preserve"> b) Basta con que tengamos configuradas la dirección IP y la máscara de red.</w:t>
      </w:r>
      <w:r>
        <w:br/>
      </w:r>
      <w:r>
        <w:t xml:space="preserve"> c) Basta con que tengamos instalado un programa servidor web en nuestro host.</w:t>
      </w:r>
      <w:r>
        <w:br/>
      </w:r>
      <w:r>
        <w:t xml:space="preserve"> d) Basta con que tengamos configuradas la dirección IP, la máscara de red, y la dirección IP del router por defecto.</w:t>
      </w:r>
    </w:p>
    <w:p>
      <w:r>
        <w:rPr>
          <w:b/>
        </w:rPr>
        <w:t xml:space="preserve">T2. </w:t>
      </w:r>
      <w:r>
        <w:t>Indica cuál de los siguientes protocolos NO se basa principalmente en la filosofía cliente - servidor</w:t>
        <w:br/>
      </w:r>
      <w:r>
        <w:t xml:space="preserve"> a) SMTP</w:t>
      </w:r>
      <w:r>
        <w:br/>
      </w:r>
      <w:r>
        <w:t xml:space="preserve"> b) HTTP</w:t>
      </w:r>
      <w:r>
        <w:br/>
      </w:r>
      <w:r>
        <w:t xml:space="preserve"> c) POP3</w:t>
      </w:r>
      <w:r>
        <w:br/>
      </w:r>
      <w:r>
        <w:t xml:space="preserve"> d) BitTorrent</w:t>
      </w:r>
    </w:p>
    <w:p>
      <w:r>
        <w:rPr>
          <w:b/>
        </w:rPr>
        <w:t xml:space="preserve">T3. </w:t>
      </w:r>
      <w:r>
        <w:t>Sobre las direcciones IP, es CIERTO que:</w:t>
        <w:br/>
      </w:r>
      <w:r>
        <w:t xml:space="preserve"> a) Tienen igual longitud que las direcciones MAC.</w:t>
      </w:r>
      <w:r>
        <w:br/>
      </w:r>
      <w:r>
        <w:t xml:space="preserve"> b) En el caso de IPv4, dan lugar a, aproximadamente, unos 256 billones de posibilidades diferentes.</w:t>
      </w:r>
      <w:r>
        <w:br/>
      </w:r>
      <w:r>
        <w:t xml:space="preserve"> c) En el caso de IPv4, tienen una longitud en bits más corta que las direcciones hardware (MAC).</w:t>
      </w:r>
      <w:r>
        <w:br/>
      </w:r>
      <w:r>
        <w:t xml:space="preserve"> d) No se usan para encaminar paquetes a través de los routers, sino simplemente para diferenciar hosts entre sí en todo Internet.</w:t>
      </w:r>
    </w:p>
    <w:p>
      <w:r>
        <w:rPr>
          <w:b/>
        </w:rPr>
        <w:t xml:space="preserve">T4. </w:t>
      </w:r>
      <w:r>
        <w:t>Sabiendo nuestra dirección IPv4, a partir de nuestra máscara de red podemos determinar:</w:t>
        <w:br/>
      </w:r>
      <w:r>
        <w:t xml:space="preserve"> a) Cuál es la dirección IP de nuestro router de salida.</w:t>
      </w:r>
      <w:r>
        <w:br/>
      </w:r>
      <w:r>
        <w:t xml:space="preserve"> b) Cuántos saltos a través de router experimentarán nuestras peticiones dirigidas a nuestro servidor DNS.</w:t>
      </w:r>
      <w:r>
        <w:br/>
      </w:r>
      <w:r>
        <w:t xml:space="preserve"> c) Qué parte exacta de nuestra dirección IP se corresponde con nuestro netid.</w:t>
      </w:r>
      <w:r>
        <w:br/>
      </w:r>
      <w:r>
        <w:t xml:space="preserve"> d) Cuáles de los hosts contenidos en nuestra subred están actualmente online.</w:t>
      </w:r>
    </w:p>
    <w:p>
      <w:r>
        <w:rPr>
          <w:b/>
        </w:rPr>
        <w:t xml:space="preserve">T5. </w:t>
      </w:r>
      <w:r>
        <w:t>Dada una subred 155.54.86.48/28, elegir cual de las siguientes afirmaciones es la única correcta:</w:t>
        <w:br/>
      </w:r>
      <w:r>
        <w:t xml:space="preserve"> a) El router de salida podría tener la dirección IP 155.54.86.63.</w:t>
      </w:r>
      <w:r>
        <w:br/>
      </w:r>
      <w:r>
        <w:t xml:space="preserve"> b) Un host dentro de la misma podría tener la dirección IP 155.54.86.48.</w:t>
      </w:r>
      <w:r>
        <w:br/>
      </w:r>
      <w:r>
        <w:t xml:space="preserve"> c) El router de salida podría tener la dirección IP 155.54.86.48.</w:t>
      </w:r>
      <w:r>
        <w:br/>
      </w:r>
      <w:r>
        <w:t xml:space="preserve"> d) Podría configurarse la dirección IP 155.54.1.1 como servidor DNS para todos los hosts dentro de la misma.</w:t>
      </w:r>
    </w:p>
    <w:p>
      <w:r>
        <w:rPr>
          <w:b/>
        </w:rPr>
        <w:t xml:space="preserve">T6. </w:t>
      </w:r>
      <w:r>
        <w:t>¿Cuál de las siguientes ordenaciones, de nivel superior a nivel inferior, es la correcta en la pila de protocolos de Internet?</w:t>
        <w:br/>
      </w:r>
      <w:r>
        <w:t xml:space="preserve"> a) TCP &gt; IP &gt; HTTP &gt; IEEE 802.11.</w:t>
      </w:r>
      <w:r>
        <w:br/>
      </w:r>
      <w:r>
        <w:t xml:space="preserve"> b) HTTP &gt; TCP &gt; IP &gt; IEEE 802.11.</w:t>
      </w:r>
      <w:r>
        <w:br/>
      </w:r>
      <w:r>
        <w:t xml:space="preserve"> c) UDP &gt; IP &gt; HTTP &gt; IEEE 802.11.</w:t>
      </w:r>
      <w:r>
        <w:br/>
      </w:r>
      <w:r>
        <w:t xml:space="preserve"> d) FTP &gt; IP &gt; IEEE 802.3 &gt; UDP.</w:t>
      </w:r>
    </w:p>
    <w:p>
      <w:r>
        <w:rPr>
          <w:b/>
        </w:rPr>
        <w:t xml:space="preserve">T7. </w:t>
      </w:r>
      <w:r>
        <w:t>Hablando de números de puerto en redes, es CIERTO que:</w:t>
        <w:br/>
      </w:r>
      <w:r>
        <w:t xml:space="preserve"> a) Deben coincidir los bits menos significativos del número de puerto con los de la dirección IP del interfaz.</w:t>
      </w:r>
      <w:r>
        <w:br/>
      </w:r>
      <w:r>
        <w:t xml:space="preserve"> b) Deben coincidir los bits más significativos del número de puerto con los de la dirección IP del interfaz.</w:t>
      </w:r>
      <w:r>
        <w:br/>
      </w:r>
      <w:r>
        <w:t xml:space="preserve"> c) Un mismo servidor web en una máquina A sirviendo páginas a dos navegadores distintos que se ejecutan en una misma máquina B realizará sendas comunicaciones desde la IP de A a la misma IP de B, variando el número de puerto.</w:t>
      </w:r>
      <w:r>
        <w:br/>
      </w:r>
      <w:r>
        <w:t xml:space="preserve"> d) Un mismo servidor web en una máquina A sirviendo páginas a dos navegadores distintos que se ejecutan en una misma máquina B necesitará que la máquina B tenga al menos dos direcciones IP distintas, para poder realizar cada una de las dos comunicaciones desde la IP de A a las dos IP distintas de B.</w:t>
      </w:r>
    </w:p>
    <w:p>
      <w:r>
        <w:rPr>
          <w:b/>
        </w:rPr>
        <w:t xml:space="preserve">T8. </w:t>
      </w:r>
      <w:r>
        <w:t>Sobre una URL, es CIERTO que:</w:t>
        <w:br/>
      </w:r>
      <w:r>
        <w:t xml:space="preserve"> a) Sirve para asignar dinámicamente una dirección IP a nuestro interfaz de red.</w:t>
      </w:r>
      <w:r>
        <w:br/>
      </w:r>
      <w:r>
        <w:t xml:space="preserve"> b) Sirve para conocer a quién pertenece una IP cualquiera (URL = Universal Range Locator).</w:t>
      </w:r>
      <w:r>
        <w:br/>
      </w:r>
      <w:r>
        <w:t xml:space="preserve"> c) Suele aparecer en los enlaces (links) de una página HTML.</w:t>
      </w:r>
      <w:r>
        <w:br/>
      </w:r>
      <w:r>
        <w:t xml:space="preserve"> d) Sirve para configurar un servicio P2P (URL = Unique Rapid Lookahead).</w:t>
      </w:r>
    </w:p>
    <w:p>
      <w:r>
        <w:rPr>
          <w:b/>
        </w:rPr>
        <w:t xml:space="preserve">T9. </w:t>
      </w:r>
      <w:r>
        <w:t>Sobre el servidor de nombres de dominios (DNS) configurado para nuestro host, es cierto que:</w:t>
        <w:br/>
      </w:r>
      <w:r>
        <w:t xml:space="preserve"> a) En Ubuntu podemos conocer su IP usando el comando ifconfig.</w:t>
      </w:r>
      <w:r>
        <w:br/>
      </w:r>
      <w:r>
        <w:t xml:space="preserve"> b) En Ubuntu podemos conocer su IP usando el comando nc.</w:t>
      </w:r>
      <w:r>
        <w:br/>
      </w:r>
      <w:r>
        <w:t xml:space="preserve"> c) Utiliza el puerto UDP número 53.</w:t>
      </w:r>
      <w:r>
        <w:br/>
      </w:r>
      <w:r>
        <w:t xml:space="preserve"> d) Debe estar necesariamente fuera de nuestra subred.</w:t>
      </w:r>
    </w:p>
    <w:p>
      <w:r>
        <w:rPr>
          <w:b/>
        </w:rPr>
        <w:t xml:space="preserve">T10. </w:t>
      </w:r>
      <w:r>
        <w:t>Una máscara de red 255.255.4.0:</w:t>
        <w:br/>
      </w:r>
      <w:r>
        <w:t xml:space="preserve"> a) Equivale a una máscara /23.</w:t>
      </w:r>
      <w:r>
        <w:br/>
      </w:r>
      <w:r>
        <w:t xml:space="preserve"> b) No puede usarse en ninguna subred.</w:t>
      </w:r>
      <w:r>
        <w:br/>
      </w:r>
      <w:r>
        <w:t xml:space="preserve"> c) Permite un total de 4094 interfaces de red diferentes.</w:t>
      </w:r>
      <w:r>
        <w:br/>
      </w:r>
      <w:r>
        <w:t xml:space="preserve"> d) Equivale a una máscara /22.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código empleado por un servidor web en sus mensajes HTTP response para indicar que el recurso solicitado no ha sido encontrado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De entre las conexiones de tipo fibra óptica, cable coaxial o inalámbrica, lo normal es que el mayor ancho de banda esté asociado 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FTP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HTTP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comando Linux utilizado para consultar nuestra IPv4, posible IPv6, dirección hardware de nuestro interfaz, máscara de red y dirección de broadcast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UDP pertenece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HTTP significan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correspondiente siempre al host local (localhost)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ICANN significa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que denotan al organismo internacional que asigna las direcciones IP son ____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155.54.63.79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255.255.255.224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10.0.122.140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/22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192.168.0.0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192.168.7.255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88.11.201.237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88.11.201.238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[soa@poseidon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155.54.87.179    netmask 255.255.255.240  broadcast ____(BROADCAST1)____</w:t>
        <w:br/>
      </w:r>
      <w:r>
        <w:rPr>
          <w:rFonts w:ascii="Free Mono" w:hAnsi="Free Mono"/>
          <w:sz w:val="20"/>
        </w:rPr>
        <w:t xml:space="preserve">      ether 01:72:f5:3f:c1:d0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[soa@poseidon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155.54.87.190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255.255.255.240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[soa@poseidon ~]$ ____(COMANDO3)____</w:t>
        <w:br/>
      </w:r>
      <w:r>
        <w:rPr>
          <w:rFonts w:ascii="Free Mono" w:hAnsi="Free Mono"/>
          <w:sz w:val="20"/>
        </w:rPr>
        <w:t xml:space="preserve">demeter.inf.um.es has address 155.54.161.253 </w:t>
        <w:br/>
      </w:r>
    </w:p>
    <w:p>
      <w:pPr>
        <w:jc w:val="left"/>
      </w:pPr>
      <w:r>
        <w:rPr>
          <w:rFonts w:ascii="Free Mono" w:hAnsi="Free Mono"/>
          <w:sz w:val="20"/>
        </w:rPr>
        <w:t>[soa@poseidon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[soa@poseidon ~]$ ____(COMANDO5)____</w:t>
        <w:br/>
      </w:r>
      <w:r>
        <w:rPr>
          <w:rFonts w:ascii="Free Mono" w:hAnsi="Free Mono"/>
          <w:sz w:val="20"/>
        </w:rPr>
        <w:t>PING demeter.inf.um.es (155.54.161.253) 56(84) bytes of data.</w:t>
        <w:br/>
      </w:r>
      <w:r>
        <w:rPr>
          <w:rFonts w:ascii="Free Mono" w:hAnsi="Free Mono"/>
          <w:sz w:val="20"/>
        </w:rPr>
        <w:t>64 bytes from 155.54.161.253: icmp_seq=1 ttl=53 time=30.7 ms</w:t>
        <w:br/>
      </w:r>
      <w:r>
        <w:rPr>
          <w:rFonts w:ascii="Free Mono" w:hAnsi="Free Mono"/>
          <w:sz w:val="20"/>
        </w:rPr>
        <w:t>64 bytes from 155.54.161.253: icmp_seq=2 ttl=53 time=31.0 ms</w:t>
        <w:br/>
      </w:r>
      <w:r>
        <w:rPr>
          <w:rFonts w:ascii="Free Mono" w:hAnsi="Free Mono"/>
          <w:sz w:val="20"/>
        </w:rPr>
        <w:t>64 bytes from 155.54.161.253: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--- 155.54.161.253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[soa@demeter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[soa@poseidon ~]$ ____(COMANDO6)____</w:t>
        <w:br/>
      </w:r>
      <w:r>
        <w:rPr>
          <w:rFonts w:ascii="Free Mono" w:hAnsi="Free Mono"/>
          <w:sz w:val="20"/>
        </w:rPr>
        <w:t>Trying 155.54.161.253 ...</w:t>
        <w:br/>
      </w:r>
      <w:r>
        <w:rPr>
          <w:rFonts w:ascii="Free Mono" w:hAnsi="Free Mono"/>
          <w:sz w:val="20"/>
        </w:rPr>
        <w:t xml:space="preserve">Connected to 155.54.161.253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[soa@poseidon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155.54.87.179:44483  155.54.161.253:51530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MAC del interfaz de red llamado eth0 en la máquina poseidon.inf.um.es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____(COMANDO4)____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del router de salida al resto de Internet de la subred en la que se encuentra el host poseidon.inf.um.es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host demeter.inf.um.es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número de puerto abierto ____(PUERTO_REMOTO)____ en la máquina demeter.inf.um.es con el comando "nc -l" es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 la máquina configurada para realizar todas las traducciones de nombres de dominio a IPs que pueda necesitar el host poseidon.inf.um.es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