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DAVID, CANO PEREZ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¿Cuál de las siguientes ordenaciones, de nivel superior a nivel inferior, es la correcta en la pila de protocolos de Internet?</w:t>
        <w:br/>
      </w:r>
      <w:r>
        <w:t xml:space="preserve"> a) UDP &gt; IP &gt; HTTP &gt; IEEE 802.3.</w:t>
      </w:r>
      <w:r>
        <w:br/>
      </w:r>
      <w:r>
        <w:t xml:space="preserve"> b) HTTP &gt; UDP &gt; IEEE 802.3 &gt; IP.</w:t>
      </w:r>
      <w:r>
        <w:br/>
      </w:r>
      <w:r>
        <w:t xml:space="preserve"> c) BitTorrent &gt; UDP &gt; IP &gt; HDLC.</w:t>
      </w:r>
      <w:r>
        <w:br/>
      </w:r>
      <w:r>
        <w:t xml:space="preserve"> d) UDP &gt; IP &gt; HTTP &gt; IEEE 802.11.</w:t>
      </w:r>
    </w:p>
    <w:p>
      <w:r>
        <w:rPr>
          <w:b/>
        </w:rPr>
        <w:t xml:space="preserve">T2. </w:t>
      </w:r>
      <w:r>
        <w:t>Sobre el servidor de nombres de dominios (DNS) configurado para nuestro host, es cierto que:</w:t>
        <w:br/>
      </w:r>
      <w:r>
        <w:t xml:space="preserve"> a) En Ubuntu podemos conocer su IP usando el comando ifconfig.</w:t>
      </w:r>
      <w:r>
        <w:br/>
      </w:r>
      <w:r>
        <w:t xml:space="preserve"> b) En Ubuntu podemos conocer su IP usando el comando nmcli.</w:t>
      </w:r>
      <w:r>
        <w:br/>
      </w:r>
      <w:r>
        <w:t xml:space="preserve"> c) Utiliza el puerto TCP número 53.</w:t>
      </w:r>
      <w:r>
        <w:br/>
      </w:r>
      <w:r>
        <w:t xml:space="preserve"> d) Utiliza TCP como protocolo subyacente a nivel de transporte.</w:t>
      </w:r>
    </w:p>
    <w:p>
      <w:r>
        <w:rPr>
          <w:b/>
        </w:rPr>
        <w:t xml:space="preserve">T3. </w:t>
      </w:r>
      <w:r>
        <w:t>Hablando de números de puerto en redes, es CIERTO que:</w:t>
        <w:br/>
      </w:r>
      <w:r>
        <w:t xml:space="preserve"> a) Un mismo servidor web en una máquina A sirviendo páginas a dos navegadores distintos que se ejecutan en una misma máquina B realizará sendas comunicaciones desde la IP de A a la misma IP de B, variando el número de puerto.</w:t>
      </w:r>
      <w:r>
        <w:br/>
      </w:r>
      <w:r>
        <w:t xml:space="preserve"> b) Denotan a los proveedores de servicios de internet (ISP).</w:t>
      </w:r>
      <w:r>
        <w:br/>
      </w:r>
      <w:r>
        <w:t xml:space="preserve"> c) Deben coincidir los bits más significativos del número de puerto con los de la dirección IP del interfaz.</w:t>
      </w:r>
      <w:r>
        <w:br/>
      </w:r>
      <w:r>
        <w:t xml:space="preserve"> d) Permiten que existan varios servidores DNS alternativos.</w:t>
      </w:r>
    </w:p>
    <w:p>
      <w:r>
        <w:rPr>
          <w:b/>
        </w:rPr>
        <w:t xml:space="preserve">T4. </w:t>
      </w:r>
      <w:r>
        <w:t>Si en casa tengo una cámara conectada a internet con dirección IP 192.168.122.96 ¿Podría conectarme directamente desde otra red externa a dicha cámara?</w:t>
        <w:br/>
      </w:r>
      <w:r>
        <w:t xml:space="preserve"> a) Sí, pero sólo porque se trata de una dirección IP pública.</w:t>
      </w:r>
      <w:r>
        <w:br/>
      </w:r>
      <w:r>
        <w:t xml:space="preserve"> b) No directamente, a menos que el router implemente un mecanismo de traduccion de direcciones adecuado.</w:t>
      </w:r>
      <w:r>
        <w:br/>
      </w:r>
      <w:r>
        <w:t xml:space="preserve"> c)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d) Sí, pero sólo porque se trata de una dirección IP privada.</w:t>
      </w:r>
    </w:p>
    <w:p>
      <w:r>
        <w:rPr>
          <w:b/>
        </w:rPr>
        <w:t xml:space="preserve">T5. </w:t>
      </w:r>
      <w:r>
        <w:t>Sobre una URL, es CIERTO que:</w:t>
        <w:br/>
      </w:r>
      <w:r>
        <w:t xml:space="preserve"> a) Sirve para configurar un servicio P2P (URL = Unique Rapid Lookahead).</w:t>
      </w:r>
      <w:r>
        <w:br/>
      </w:r>
      <w:r>
        <w:t xml:space="preserve"> b) Suele aparecer en los enlaces (links) de una página HTML.</w:t>
      </w:r>
      <w:r>
        <w:br/>
      </w:r>
      <w:r>
        <w:t xml:space="preserve"> c) Será traducida siempre por el DNS para transformarla, finalmente, únicamente en una dirección IP.</w:t>
      </w:r>
      <w:r>
        <w:br/>
      </w:r>
      <w:r>
        <w:t xml:space="preserve"> d) No puede contener en ningún caso una dirección IP en formato numérico.</w:t>
      </w:r>
    </w:p>
    <w:p>
      <w:r>
        <w:rPr>
          <w:b/>
        </w:rPr>
        <w:t xml:space="preserve">T6. </w:t>
      </w:r>
      <w:r>
        <w:t>Una máscara de red 255.255.29.0:</w:t>
        <w:br/>
      </w:r>
      <w:r>
        <w:t xml:space="preserve"> a) Permite un total de 2046 interfaces de red diferentes.</w:t>
      </w:r>
      <w:r>
        <w:br/>
      </w:r>
      <w:r>
        <w:t xml:space="preserve"> b) Equivale a una máscara /23.</w:t>
      </w:r>
      <w:r>
        <w:br/>
      </w:r>
      <w:r>
        <w:t xml:space="preserve"> c) No puede usarse en ninguna subred.</w:t>
      </w:r>
      <w:r>
        <w:br/>
      </w:r>
      <w:r>
        <w:t xml:space="preserve"> d) Permite un total de 510 interfaces de red diferentes.</w:t>
      </w:r>
    </w:p>
    <w:p>
      <w:r>
        <w:rPr>
          <w:b/>
        </w:rPr>
        <w:t xml:space="preserve">T7. </w:t>
      </w:r>
      <w:r>
        <w:t>El gateway (router de salida) por defecto configurado para los hosts dentro de una subred debe tener como dirección IP interna:</w:t>
        <w:br/>
      </w:r>
      <w:r>
        <w:t xml:space="preserve"> a) Ninguna de las otras tres respuestas es correcta.</w:t>
      </w:r>
      <w:r>
        <w:br/>
      </w:r>
      <w:r>
        <w:t xml:space="preserve"> b) La dirección resultante de hacer un OR bit a bit de la dirección IP con la máscara.</w:t>
      </w:r>
      <w:r>
        <w:br/>
      </w:r>
      <w:r>
        <w:t xml:space="preserve"> c) La dirección de subred más 1.</w:t>
      </w:r>
      <w:r>
        <w:br/>
      </w:r>
      <w:r>
        <w:t xml:space="preserve"> d) Cualquier dirección comprendida entre la dirección de red y la de broadcast, pero excluidas ambas.</w:t>
      </w:r>
    </w:p>
    <w:p>
      <w:r>
        <w:rPr>
          <w:b/>
        </w:rPr>
        <w:t xml:space="preserve">T8. </w:t>
      </w:r>
      <w:r>
        <w:t>Sobre el protocolo HTTP es CIERTO que:</w:t>
        <w:br/>
      </w:r>
      <w:r>
        <w:t xml:space="preserve"> a) Sus siglas significan protocolo de transferencia de ficheros.</w:t>
      </w:r>
      <w:r>
        <w:br/>
      </w:r>
      <w:r>
        <w:t xml:space="preserve"> b) Es el principal protocolo de transferencia de hipertexto utilizado en la web.</w:t>
      </w:r>
      <w:r>
        <w:br/>
      </w:r>
      <w:r>
        <w:t xml:space="preserve"> c) Es un protocolo que permite la comunicación inalámbrica entre hosts a nivel de enlace.</w:t>
      </w:r>
      <w:r>
        <w:br/>
      </w:r>
      <w:r>
        <w:t xml:space="preserve"> d) Es un protocolo a nivel de transporte.</w:t>
      </w:r>
    </w:p>
    <w:p>
      <w:r>
        <w:rPr>
          <w:b/>
        </w:rPr>
        <w:t xml:space="preserve">T9. </w:t>
      </w:r>
      <w:r>
        <w:t>Sobre las direcciones IP, es CIERTO que:</w:t>
        <w:br/>
      </w:r>
      <w:r>
        <w:t xml:space="preserve"> a) Tienen igual longitud que las direcciones MAC.</w:t>
      </w:r>
      <w:r>
        <w:br/>
      </w:r>
      <w:r>
        <w:t xml:space="preserve"> b) En el caso de IPv4, dan lugar a, aproximadamente, unos 256 billones de posibilidades diferentes.</w:t>
      </w:r>
      <w:r>
        <w:br/>
      </w:r>
      <w:r>
        <w:t xml:space="preserve"> c) En el caso de IPv4, tienen una longitud en bits más corta que las direcciones hardware (MAC).</w:t>
      </w:r>
      <w:r>
        <w:br/>
      </w:r>
      <w:r>
        <w:t xml:space="preserve"> d) No se usan para encaminar paquetes a través de los routers, sino simplemente para diferenciar hosts entre sí en todo Internet.</w:t>
      </w:r>
    </w:p>
    <w:p>
      <w:r>
        <w:rPr>
          <w:b/>
        </w:rPr>
        <w:t xml:space="preserve">T10. </w:t>
      </w:r>
      <w:r>
        <w:t>La orden nc -l sirve para:</w:t>
        <w:br/>
      </w:r>
      <w:r>
        <w:t xml:space="preserve"> a) Obtener la traducción de un nombre de dominio a su correspondiente dirección IP.</w:t>
      </w:r>
      <w:r>
        <w:br/>
      </w:r>
      <w:r>
        <w:t xml:space="preserve"> b) Establecer una conexión TCP con un servidor en un puerto dado.</w:t>
      </w:r>
      <w:r>
        <w:br/>
      </w:r>
      <w:r>
        <w:t xml:space="preserve"> c) Abrir un puerto TCP dado en nuestro host (poniéndonos a la escucha en ese puerto).</w:t>
      </w:r>
      <w:r>
        <w:br/>
      </w:r>
      <w:r>
        <w:t xml:space="preserve"> d) Obtener la IP de nuestro router principal.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conectarnos al puerto TCP 11934 de un servidor con IP 155.54.179.148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155.54.85.117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10.0.148.175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192.168.11.255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88.11.201.221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88.11.201.222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[cpd@ares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155.54.82.3      netmask 255.255.254.0    broadcast ____(BROADCAST1)____</w:t>
        <w:br/>
      </w:r>
      <w:r>
        <w:rPr>
          <w:rFonts w:ascii="Free Mono" w:hAnsi="Free Mono"/>
          <w:sz w:val="20"/>
        </w:rPr>
        <w:t xml:space="preserve">      ether 01:72:f5:e3:35:12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[cpd@ares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155.54.83.254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255.255.254.0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[cpd@ares ~]$ ____(COMANDO3)____</w:t>
        <w:br/>
      </w:r>
      <w:r>
        <w:rPr>
          <w:rFonts w:ascii="Free Mono" w:hAnsi="Free Mono"/>
          <w:sz w:val="20"/>
        </w:rPr>
        <w:t xml:space="preserve">hades.inf.um.es has address 155.54.178.61  </w:t>
        <w:br/>
      </w:r>
    </w:p>
    <w:p>
      <w:pPr>
        <w:jc w:val="left"/>
      </w:pPr>
      <w:r>
        <w:rPr>
          <w:rFonts w:ascii="Free Mono" w:hAnsi="Free Mono"/>
          <w:sz w:val="20"/>
        </w:rPr>
        <w:t>[cpd@ares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[cpd@ares ~]$ ____(COMANDO5)____</w:t>
        <w:br/>
      </w:r>
      <w:r>
        <w:rPr>
          <w:rFonts w:ascii="Free Mono" w:hAnsi="Free Mono"/>
          <w:sz w:val="20"/>
        </w:rPr>
        <w:t>PING hades.inf.um.es (155.54.178.61) 56(84) bytes of data.</w:t>
        <w:br/>
      </w:r>
      <w:r>
        <w:rPr>
          <w:rFonts w:ascii="Free Mono" w:hAnsi="Free Mono"/>
          <w:sz w:val="20"/>
        </w:rPr>
        <w:t>64 bytes from 155.54.178.61: icmp_seq=1 ttl=53 time=30.7 ms</w:t>
        <w:br/>
      </w:r>
      <w:r>
        <w:rPr>
          <w:rFonts w:ascii="Free Mono" w:hAnsi="Free Mono"/>
          <w:sz w:val="20"/>
        </w:rPr>
        <w:t>64 bytes from 155.54.178.61: icmp_seq=2 ttl=53 time=31.0 ms</w:t>
        <w:br/>
      </w:r>
      <w:r>
        <w:rPr>
          <w:rFonts w:ascii="Free Mono" w:hAnsi="Free Mono"/>
          <w:sz w:val="20"/>
        </w:rPr>
        <w:t>64 bytes from 155.54.178.61: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--- 155.54.178.61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[cpd@hades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[cpd@ares ~]$ ____(COMANDO6)____</w:t>
        <w:br/>
      </w:r>
      <w:r>
        <w:rPr>
          <w:rFonts w:ascii="Free Mono" w:hAnsi="Free Mono"/>
          <w:sz w:val="20"/>
        </w:rPr>
        <w:t>Trying 155.54.178.61  ...</w:t>
        <w:br/>
      </w:r>
      <w:r>
        <w:rPr>
          <w:rFonts w:ascii="Free Mono" w:hAnsi="Free Mono"/>
          <w:sz w:val="20"/>
        </w:rPr>
        <w:t xml:space="preserve">Connected to 155.54.178.61 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[cpd@ares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155.54.82.3:44483  155.54.178.61:10277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ares.inf.um.es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ares.inf.um.es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ares.inf.um.es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ares.inf.um.es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155.54.178.61 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ares.inf.um.es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