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MARIA, ALMARCHA LORCA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Para que mi navegador web sea capaz de bajarse la página www.google.es:</w:t>
        <w:br/>
      </w:r>
      <w:r>
        <w:t xml:space="preserve"> a) Basta con que tengamos configurada la dirección de nuestro servidor DNS.</w:t>
      </w:r>
      <w:r>
        <w:br/>
      </w:r>
      <w:r>
        <w:t xml:space="preserve"> b) Basta con que tengamos configurada una dirección IP de nuestro router de salida.</w:t>
      </w:r>
      <w:r>
        <w:br/>
      </w:r>
      <w:r>
        <w:t xml:space="preserve"> c) Basta con que tengamos configuradas la dirección IP y la máscara de red.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T2. </w:t>
      </w:r>
      <w:r>
        <w:t>Sobre el servidor de nombres de dominios (DNS) configurado para nuestro host, es cierto que:</w:t>
        <w:br/>
      </w:r>
      <w:r>
        <w:t xml:space="preserve"> a) Es el que conecta físicamente nuestra red al resto de Internet.</w:t>
      </w:r>
      <w:r>
        <w:br/>
      </w:r>
      <w:r>
        <w:t xml:space="preserve"> b) Utiliza UDP como protocolo subyacente a nivel de transporte.</w:t>
      </w:r>
      <w:r>
        <w:br/>
      </w:r>
      <w:r>
        <w:t xml:space="preserve"> c) Debe estar necesariamente fuera de nuestra subred.</w:t>
      </w:r>
      <w:r>
        <w:br/>
      </w:r>
      <w:r>
        <w:t xml:space="preserve"> d) Debe estar siempre en nuestra subred.</w:t>
      </w:r>
    </w:p>
    <w:p>
      <w:r>
        <w:rPr>
          <w:b/>
        </w:rPr>
        <w:t xml:space="preserve">T3. </w:t>
      </w:r>
      <w:r>
        <w:t>El gateway (router de salida) por defecto configurado para los hosts dentro de una subred debe tener como dirección IP interna:</w:t>
        <w:br/>
      </w:r>
      <w:r>
        <w:t xml:space="preserve"> a) La dirección resultante de hacer un OR bit a bit de la dirección IP con la máscara.</w:t>
      </w:r>
      <w:r>
        <w:br/>
      </w:r>
      <w:r>
        <w:t xml:space="preserve"> b) Una dirección IP válida para cualquier host DENTRO de la misma subred.</w:t>
      </w:r>
      <w:r>
        <w:br/>
      </w:r>
      <w:r>
        <w:t xml:space="preserve"> c) La dirección resultante de hacer un AND bit a bit de la dirección IP con la máscara.</w:t>
      </w:r>
      <w:r>
        <w:br/>
      </w:r>
      <w:r>
        <w:t xml:space="preserve"> d) Una dirección IP cualquiera, pero que debe estar necesariamente FUERA de la misma subred que el host.</w:t>
      </w:r>
    </w:p>
    <w:p>
      <w:r>
        <w:rPr>
          <w:b/>
        </w:rPr>
        <w:t xml:space="preserve">T4. </w:t>
      </w:r>
      <w:r>
        <w:t>Sobre una URL, es CIERTO que:</w:t>
        <w:br/>
      </w:r>
      <w:r>
        <w:t xml:space="preserve"> a) Sirve para identificar un recurso accesible en la web (URL = Uniform Resource Locator).</w:t>
      </w:r>
      <w:r>
        <w:br/>
      </w:r>
      <w:r>
        <w:t xml:space="preserve"> b) No puede contener en ningún caso un número de puerto.</w:t>
      </w:r>
      <w:r>
        <w:br/>
      </w:r>
      <w:r>
        <w:t xml:space="preserve"> c) No puede contener en ningún caso una dirección IP en formato numérico.</w:t>
      </w:r>
      <w:r>
        <w:br/>
      </w:r>
      <w:r>
        <w:t xml:space="preserve"> d) Sirve para configurar un servicio P2P (URL = Unique Rapid Lookahead).</w:t>
      </w:r>
    </w:p>
    <w:p>
      <w:r>
        <w:rPr>
          <w:b/>
        </w:rPr>
        <w:t xml:space="preserve">T5. </w:t>
      </w:r>
      <w:r>
        <w:t>Sabiendo nuestra dirección IPv4, a partir de nuestra máscara de red podemos determinar:</w:t>
        <w:br/>
      </w:r>
      <w:r>
        <w:t xml:space="preserve"> a) Cuáles de los hosts contenidos en nuestra subred están actualmente online.</w:t>
      </w:r>
      <w:r>
        <w:br/>
      </w:r>
      <w:r>
        <w:t xml:space="preserve"> b) Cuál es la dirección de nuestro servidor DNS.</w:t>
      </w:r>
      <w:r>
        <w:br/>
      </w:r>
      <w:r>
        <w:t xml:space="preserve"> c) Cuantos de los hosts contenidos en nuestra subred están actualmente online.</w:t>
      </w:r>
      <w:r>
        <w:br/>
      </w:r>
      <w:r>
        <w:t xml:space="preserve"> d) Cuál es el número máximo de hosts disponibles en nuestra subred.</w:t>
      </w:r>
    </w:p>
    <w:p>
      <w:r>
        <w:rPr>
          <w:b/>
        </w:rPr>
        <w:t xml:space="preserve">T6. </w:t>
      </w:r>
      <w:r>
        <w:t>Dada la red global, 65.173.0.0/19, ¿cuántas subredes diferentes puedo llegar a obtener si se definen subredes con máscara 255.255.255.252?</w:t>
        <w:br/>
      </w:r>
      <w:r>
        <w:t xml:space="preserve"> a) 2048</w:t>
      </w:r>
      <w:r>
        <w:br/>
      </w:r>
      <w:r>
        <w:t xml:space="preserve"> b) 1024</w:t>
      </w:r>
      <w:r>
        <w:br/>
      </w:r>
      <w:r>
        <w:t xml:space="preserve"> c) 2047</w:t>
      </w:r>
      <w:r>
        <w:br/>
      </w:r>
      <w:r>
        <w:t xml:space="preserve"> d) 2049</w:t>
      </w:r>
    </w:p>
    <w:p>
      <w:r>
        <w:rPr>
          <w:b/>
        </w:rPr>
        <w:t xml:space="preserve">T7. </w:t>
      </w:r>
      <w:r>
        <w:t>Hablando de números de puerto en redes, es CIERTO que:</w:t>
        <w:br/>
      </w:r>
      <w:r>
        <w:t xml:space="preserve"> a) Constituyen los distintos interfaces de red que conectan a un router con las distintas subredes que comunica.</w:t>
      </w:r>
      <w:r>
        <w:br/>
      </w:r>
      <w:r>
        <w:t xml:space="preserve"> b) Sirven para distinguir, dentro de un mismo host, qué proceso ha de recibir/enviar datos de red.</w:t>
      </w:r>
      <w:r>
        <w:br/>
      </w:r>
      <w:r>
        <w:t xml:space="preserve"> c) Deben coincidir los bits menos significativos del número de puerto con los de la dirección IP del interfaz.</w:t>
      </w:r>
      <w:r>
        <w:br/>
      </w:r>
      <w:r>
        <w:t xml:space="preserve"> d) Permiten que existan varios servidores DNS alternativos.</w:t>
      </w:r>
    </w:p>
    <w:p>
      <w:r>
        <w:rPr>
          <w:b/>
        </w:rPr>
        <w:t xml:space="preserve">T8.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puede utilizar varias IPs diferentes simultáneamente para su interfaz de red.</w:t>
      </w:r>
      <w:r>
        <w:br/>
      </w:r>
      <w:r>
        <w:t xml:space="preserve"> b) ... se apoya en el protocolo de transporte UDP, que resuelve el problema de las conexiones simultáneas.</w:t>
      </w:r>
      <w:r>
        <w:br/>
      </w:r>
      <w:r>
        <w:t xml:space="preserve"> c) ... cada conexión está unívocamente determinada por los valores (IP origen, puerto origen, IP destino, puerto destino).</w:t>
      </w:r>
      <w:r>
        <w:br/>
      </w:r>
      <w:r>
        <w:t xml:space="preserve"> d) ... se apoya en el protocolo de transporte HTTP, que resuelve el problema de las conexiones simultáneas.</w:t>
      </w:r>
    </w:p>
    <w:p>
      <w:r>
        <w:rPr>
          <w:b/>
        </w:rPr>
        <w:t xml:space="preserve">T9. </w:t>
      </w:r>
      <w:r>
        <w:t>La orden ifconfig sirve para:</w:t>
        <w:br/>
      </w:r>
      <w:r>
        <w:t xml:space="preserve"> a) Inspeccionar los saltos a través de routers que experimenta un paquete enviado desde nuestro host a una dirección IP destino dada.</w:t>
      </w:r>
      <w:r>
        <w:br/>
      </w:r>
      <w:r>
        <w:t xml:space="preserve"> b) Establecer una conexión TCP con un servidor en un puerto dado.</w:t>
      </w:r>
      <w:r>
        <w:br/>
      </w:r>
      <w:r>
        <w:t xml:space="preserve"> c) Obtener la traducción de un nombre de dominio a su correspondiente dirección IP.</w:t>
      </w:r>
      <w:r>
        <w:br/>
      </w:r>
      <w:r>
        <w:t xml:space="preserve"> d) Obtener nuestra IP, máscara de red, dirección de broadcast y dirección hardware.</w:t>
      </w:r>
    </w:p>
    <w:p>
      <w:r>
        <w:rPr>
          <w:b/>
        </w:rPr>
        <w:t xml:space="preserve">T10. </w:t>
      </w:r>
      <w:r>
        <w:t>Una máscara de red 255.255.14.0:</w:t>
        <w:br/>
      </w:r>
      <w:r>
        <w:t xml:space="preserve"> a) Equivale a una máscara /21.</w:t>
      </w:r>
      <w:r>
        <w:br/>
      </w:r>
      <w:r>
        <w:t xml:space="preserve"> b) Permite un total de 4094 interfaces de red diferentes.</w:t>
      </w:r>
      <w:r>
        <w:br/>
      </w:r>
      <w:r>
        <w:t xml:space="preserve"> c) Es una máscara inválida.</w:t>
      </w:r>
      <w:r>
        <w:br/>
      </w:r>
      <w:r>
        <w:t xml:space="preserve"> d) Permite un total de 510 interfaces de red diferentes.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155.54.75.19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10.0.112.217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192.168.10.128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[alm@atenea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155.54.81.3      netmask 255.255.255.224  broadcast ____(BROADCAST1)____</w:t>
        <w:br/>
      </w:r>
      <w:r>
        <w:rPr>
          <w:rFonts w:ascii="Free Mono" w:hAnsi="Free Mono"/>
          <w:sz w:val="20"/>
        </w:rPr>
        <w:t xml:space="preserve">      ether 01:72:f5:b3:65:fc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[alm@atenea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155.54.81.30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255.255.255.224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[alm@atenea ~]$ ____(COMANDO3)____</w:t>
        <w:br/>
      </w:r>
      <w:r>
        <w:rPr>
          <w:rFonts w:ascii="Free Mono" w:hAnsi="Free Mono"/>
          <w:sz w:val="20"/>
        </w:rPr>
        <w:t xml:space="preserve">heros.inf.um.es has address 155.54.150.205 </w:t>
        <w:br/>
      </w:r>
    </w:p>
    <w:p>
      <w:pPr>
        <w:jc w:val="left"/>
      </w:pPr>
      <w:r>
        <w:rPr>
          <w:rFonts w:ascii="Free Mono" w:hAnsi="Free Mono"/>
          <w:sz w:val="20"/>
        </w:rPr>
        <w:t>[alm@atenea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[alm@atenea ~]$ ____(COMANDO5)____</w:t>
        <w:br/>
      </w:r>
      <w:r>
        <w:rPr>
          <w:rFonts w:ascii="Free Mono" w:hAnsi="Free Mono"/>
          <w:sz w:val="20"/>
        </w:rPr>
        <w:t>PING heros.inf.um.es (155.54.150.205) 56(84) bytes of data.</w:t>
        <w:br/>
      </w:r>
      <w:r>
        <w:rPr>
          <w:rFonts w:ascii="Free Mono" w:hAnsi="Free Mono"/>
          <w:sz w:val="20"/>
        </w:rPr>
        <w:t>64 bytes from 155.54.150.205: icmp_seq=1 ttl=53 time=30.7 ms</w:t>
        <w:br/>
      </w:r>
      <w:r>
        <w:rPr>
          <w:rFonts w:ascii="Free Mono" w:hAnsi="Free Mono"/>
          <w:sz w:val="20"/>
        </w:rPr>
        <w:t>64 bytes from 155.54.150.205: icmp_seq=2 ttl=53 time=31.0 ms</w:t>
        <w:br/>
      </w:r>
      <w:r>
        <w:rPr>
          <w:rFonts w:ascii="Free Mono" w:hAnsi="Free Mono"/>
          <w:sz w:val="20"/>
        </w:rPr>
        <w:t>64 bytes from 155.54.150.205: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--- 155.54.150.205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[alm@heros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[alm@atenea ~]$ ____(COMANDO6)____</w:t>
        <w:br/>
      </w:r>
      <w:r>
        <w:rPr>
          <w:rFonts w:ascii="Free Mono" w:hAnsi="Free Mono"/>
          <w:sz w:val="20"/>
        </w:rPr>
        <w:t>Trying 155.54.150.205 ...</w:t>
        <w:br/>
      </w:r>
      <w:r>
        <w:rPr>
          <w:rFonts w:ascii="Free Mono" w:hAnsi="Free Mono"/>
          <w:sz w:val="20"/>
        </w:rPr>
        <w:t xml:space="preserve">Connected to 155.54.150.205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[alm@atenea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155.54.81.3:44483  155.54.150.205:10444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atenea.inf.um.es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atenea.inf.um.es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atenea.inf.um.es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heros.inf.um.es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155.54.150.205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