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JOSE ANGEL, GARCIA PAGAN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Sobre las direcciones IP, es CIERTO que:</w:t>
        <w:br/>
      </w:r>
      <w:r>
        <w:t xml:space="preserve"> a) El rango de direcciones de la Universidad de Murcia, 155.54.0.0/16, es privado.</w:t>
      </w:r>
      <w:r>
        <w:br/>
      </w:r>
      <w:r>
        <w:t xml:space="preserve"> b) En el caso de IPv4, dan lugar a, aproximadamente, unas 4000 millones de posibilidades diferentes.</w:t>
      </w:r>
      <w:r>
        <w:br/>
      </w:r>
      <w:r>
        <w:t xml:space="preserve"> c) En IPv4, todas las direcciones que, expresadas en binario, acaben con 8 ceros o más se referirán siempre a una dirección de subred.</w:t>
      </w:r>
      <w:r>
        <w:br/>
      </w:r>
      <w:r>
        <w:t xml:space="preserve"> d) Tienen igual longitud que las direcciones MAC.</w:t>
      </w:r>
    </w:p>
    <w:p>
      <w:r>
        <w:rPr>
          <w:b/>
        </w:rPr>
        <w:t xml:space="preserve">T2. </w:t>
      </w:r>
      <w:r>
        <w:t>Dada una subred 155.54.98.232/29, elegir cual de las siguientes afirmaciones es la única correcta:</w:t>
        <w:br/>
      </w:r>
      <w:r>
        <w:t xml:space="preserve"> a) Todas las direcciones del rango 155.54.98.232/30 estarían incluídas dentro de la misma.</w:t>
      </w:r>
      <w:r>
        <w:br/>
      </w:r>
      <w:r>
        <w:t xml:space="preserve"> b) Un host dentro de la misma podría tener la dirección IP 155.54.98.239.</w:t>
      </w:r>
      <w:r>
        <w:br/>
      </w:r>
      <w:r>
        <w:t xml:space="preserve"> c) Un host dentro de la misma podría tener la dirección IP 155.54.98.232.</w:t>
      </w:r>
      <w:r>
        <w:br/>
      </w:r>
      <w:r>
        <w:t xml:space="preserve"> d) El router de salida podría tener la dirección IP 155.54.98.239.</w:t>
      </w:r>
    </w:p>
    <w:p>
      <w:r>
        <w:rPr>
          <w:b/>
        </w:rPr>
        <w:t xml:space="preserve">T3. </w:t>
      </w:r>
      <w:r>
        <w:t>Si en casa tengo una cámara conectada a internet con dirección IP 192.168.185.52 ¿Podría conectarme directamente desde otra red externa a dicha cámara?</w:t>
        <w:br/>
      </w:r>
      <w:r>
        <w:t xml:space="preserve"> a) Sí, pero sólo porque se trata de una dirección IP pública.</w:t>
      </w:r>
      <w:r>
        <w:br/>
      </w:r>
      <w:r>
        <w:t xml:space="preserve"> b) No directamente, a menos que el router implemente un mecanismo de traduccion de direcciones adecuado.</w:t>
      </w:r>
      <w:r>
        <w:br/>
      </w:r>
      <w:r>
        <w:t xml:space="preserve"> c) Sí, pero sólo porque se trata de una dirección IP privada.</w:t>
      </w:r>
      <w:r>
        <w:br/>
      </w:r>
      <w:r>
        <w:t xml:space="preserve"> d) Sí. Se trata de una dirección IP, y por lo tanto accesible siempre desde cualquier otra dirección IP.</w:t>
      </w:r>
    </w:p>
    <w:p>
      <w:r>
        <w:rPr>
          <w:b/>
        </w:rPr>
        <w:t xml:space="preserve">T4. </w:t>
      </w:r>
      <w:r>
        <w:t>Una máscara de red 255.255.14.0:</w:t>
        <w:br/>
      </w:r>
      <w:r>
        <w:t xml:space="preserve"> a) Equivale a una máscara /20.</w:t>
      </w:r>
      <w:r>
        <w:br/>
      </w:r>
      <w:r>
        <w:t xml:space="preserve"> b) Permite un total de 1022 interfaces de red diferentes.</w:t>
      </w:r>
      <w:r>
        <w:br/>
      </w:r>
      <w:r>
        <w:t xml:space="preserve"> c) Equivale a una máscara /22.</w:t>
      </w:r>
      <w:r>
        <w:br/>
      </w:r>
      <w:r>
        <w:t xml:space="preserve"> d) Es una máscara inválida.</w:t>
      </w:r>
    </w:p>
    <w:p>
      <w:r>
        <w:rPr>
          <w:b/>
        </w:rPr>
        <w:t xml:space="preserve">T5. </w:t>
      </w:r>
      <w:r>
        <w:t>¿Cuál de las siguientes ordenaciones, de nivel superior a nivel inferior, es la correcta en la pila de protocolos de Internet?</w:t>
        <w:br/>
      </w:r>
      <w:r>
        <w:t xml:space="preserve"> a) FTP &gt; IP &gt; IEEE 802.3 &gt; TCP.</w:t>
      </w:r>
      <w:r>
        <w:br/>
      </w:r>
      <w:r>
        <w:t xml:space="preserve"> b) IP &gt; SMTP &gt; TCP &gt; IEEE 802.11.</w:t>
      </w:r>
      <w:r>
        <w:br/>
      </w:r>
      <w:r>
        <w:t xml:space="preserve"> c) HTTP &gt; IP &gt; IEEE 802.3 &gt; TCP.</w:t>
      </w:r>
      <w:r>
        <w:br/>
      </w:r>
      <w:r>
        <w:t xml:space="preserve"> d) BitTorrent &gt; UDP &gt; IP &gt; HDLC.</w:t>
      </w:r>
    </w:p>
    <w:p>
      <w:r>
        <w:rPr>
          <w:b/>
        </w:rPr>
        <w:t xml:space="preserve">T6. </w:t>
      </w:r>
      <w:r>
        <w:t>Indica cuál de los siguientes protocolos NO se basa principalmente en la filosofía cliente - servidor</w:t>
        <w:br/>
      </w:r>
      <w:r>
        <w:t xml:space="preserve"> a) POP3</w:t>
      </w:r>
      <w:r>
        <w:br/>
      </w:r>
      <w:r>
        <w:t xml:space="preserve"> b) BitTorrent</w:t>
      </w:r>
      <w:r>
        <w:br/>
      </w:r>
      <w:r>
        <w:t xml:space="preserve"> c) FTP</w:t>
      </w:r>
      <w:r>
        <w:br/>
      </w:r>
      <w:r>
        <w:t xml:space="preserve"> d) DNS</w:t>
      </w:r>
    </w:p>
    <w:p>
      <w:r>
        <w:rPr>
          <w:b/>
        </w:rPr>
        <w:t xml:space="preserve">T7. </w:t>
      </w:r>
      <w:r>
        <w:t>Para que mi navegador web sea capaz de bajarse la página www.google.es:</w:t>
        <w:br/>
      </w:r>
      <w:r>
        <w:t xml:space="preserve"> a) Basta con que tengamos configuradas la dirección IP, la máscara de red, y la dirección IP del router por defecto.</w:t>
      </w:r>
      <w:r>
        <w:br/>
      </w:r>
      <w:r>
        <w:t xml:space="preserve"> b) Basta con que tengamos configuradas la dirección IP de mi ordenador, la máscara de red, la dirección IP del router por defecto y la dirección IP de al menos un servidor DNS.</w:t>
      </w:r>
      <w:r>
        <w:br/>
      </w:r>
      <w:r>
        <w:t xml:space="preserve"> c) Basta con que tengamos configurada una dirección IP de nuestro router de salida.</w:t>
      </w:r>
      <w:r>
        <w:br/>
      </w:r>
      <w:r>
        <w:t xml:space="preserve"> d) Basta con que tengamos instalado un programa servidor web en nuestro host.</w:t>
      </w:r>
    </w:p>
    <w:p>
      <w:r>
        <w:rPr>
          <w:b/>
        </w:rPr>
        <w:t xml:space="preserve">T8. </w:t>
      </w:r>
      <w:r>
        <w:t>La orden route -n sirve para:</w:t>
        <w:br/>
      </w:r>
      <w:r>
        <w:t xml:space="preserve"> a) Saber cuánto tarda en respondernos cierto host.</w:t>
      </w:r>
      <w:r>
        <w:br/>
      </w:r>
      <w:r>
        <w:t xml:space="preserve"> b) Obtener la traducción de un nombre de dominio a su correspondiente dirección IP.</w:t>
      </w:r>
      <w:r>
        <w:br/>
      </w:r>
      <w:r>
        <w:t xml:space="preserve"> c) Obtener la IP de nuestro router principal.</w:t>
      </w:r>
      <w:r>
        <w:br/>
      </w:r>
      <w:r>
        <w:t xml:space="preserve"> d) Establecer una conexión TCP con un servidor en un puerto dado.</w:t>
      </w:r>
    </w:p>
    <w:p>
      <w:r>
        <w:rPr>
          <w:b/>
        </w:rPr>
        <w:t xml:space="preserve">T9. </w:t>
      </w:r>
      <w:r>
        <w:t>Dada la red global, 65.173.0.0/20, ¿cuántas subredes diferentes puedo llegar a obtener si se definen subredes con máscara 255.255.255.192?</w:t>
        <w:br/>
      </w:r>
      <w:r>
        <w:t xml:space="preserve"> a) 32</w:t>
      </w:r>
      <w:r>
        <w:br/>
      </w:r>
      <w:r>
        <w:t xml:space="preserve"> b) 65</w:t>
      </w:r>
      <w:r>
        <w:br/>
      </w:r>
      <w:r>
        <w:t xml:space="preserve"> c) 64</w:t>
      </w:r>
      <w:r>
        <w:br/>
      </w:r>
      <w:r>
        <w:t xml:space="preserve"> d) 63</w:t>
      </w:r>
    </w:p>
    <w:p>
      <w:r>
        <w:rPr>
          <w:b/>
        </w:rPr>
        <w:t xml:space="preserve">T10.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cada conexión está unívocamente determinada por los valores (IP origen, puerto origen, IP destino, puerto destino).</w:t>
      </w:r>
      <w:r>
        <w:br/>
      </w:r>
      <w:r>
        <w:t xml:space="preserve"> b) ... se apoya en el protocolo de transporte UDP, que resuelve el problema de las conexiones simultáneas.</w:t>
      </w:r>
      <w:r>
        <w:br/>
      </w:r>
      <w:r>
        <w:t xml:space="preserve"> c) ... puede utilizar varias direcciones MAC diferentes simultáneamente para su interfaz de red.</w:t>
      </w:r>
      <w:r>
        <w:br/>
      </w:r>
      <w:r>
        <w:t xml:space="preserve"> d) ... puede utilizar varias IPs diferentes simultáneamente para su interfaz de red.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correspondiente siempre al host local (localhost)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POP3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consultar nuestro router de salida a Internet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para transferir páginas web de un servidor a un cliente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solicitado no ha sido encontrado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abrir el puerto TCP 10593 y que puedan realizarse conexiones a él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comparten la misma subred, entonces tendrán iguales todos los bits de la parte de su dirección IP denominada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inalámbrico de comunicaciones a nivel de enlace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están en la misma subred, al enviar un paquete de uno al otro se atraviesan ____ routers (especificar aquí un número entero).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De entre las conexiones de tipo fibra óptica, cable coaxial o inalámbrica, lo normal es que el mayor ancho de banda esté asociado 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155.54.55.103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255.255.255.240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10.0.100.216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/22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192.168.4.0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192.168.5.255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88.11.201.62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[gpja@apolo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155.54.54.3      netmask 255.255.255.224  broadcast ____(BROADCAST1)____</w:t>
        <w:br/>
      </w:r>
      <w:r>
        <w:rPr>
          <w:rFonts w:ascii="Free Mono" w:hAnsi="Free Mono"/>
          <w:sz w:val="20"/>
        </w:rPr>
        <w:t xml:space="preserve">      ether 01:72:f5:19:59:4e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[gpja@apolo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155.54.54.30 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255.255.255.224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[gpja@apolo ~]$ ____(COMANDO3)____</w:t>
        <w:br/>
      </w:r>
      <w:r>
        <w:rPr>
          <w:rFonts w:ascii="Free Mono" w:hAnsi="Free Mono"/>
          <w:sz w:val="20"/>
        </w:rPr>
        <w:t xml:space="preserve">heros.inf.um.es has address 155.54.155.253 </w:t>
        <w:br/>
      </w:r>
    </w:p>
    <w:p>
      <w:pPr>
        <w:jc w:val="left"/>
      </w:pPr>
      <w:r>
        <w:rPr>
          <w:rFonts w:ascii="Free Mono" w:hAnsi="Free Mono"/>
          <w:sz w:val="20"/>
        </w:rPr>
        <w:t>[gpja@apolo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155.54.1.2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[gpja@apolo ~]$ ____(COMANDO5)____</w:t>
        <w:br/>
      </w:r>
      <w:r>
        <w:rPr>
          <w:rFonts w:ascii="Free Mono" w:hAnsi="Free Mono"/>
          <w:sz w:val="20"/>
        </w:rPr>
        <w:t>PING heros.inf.um.es (155.54.155.253) 56(84) bytes of data.</w:t>
        <w:br/>
      </w:r>
      <w:r>
        <w:rPr>
          <w:rFonts w:ascii="Free Mono" w:hAnsi="Free Mono"/>
          <w:sz w:val="20"/>
        </w:rPr>
        <w:t>64 bytes from 155.54.155.253: icmp_seq=1 ttl=53 time=30.7 ms</w:t>
        <w:br/>
      </w:r>
      <w:r>
        <w:rPr>
          <w:rFonts w:ascii="Free Mono" w:hAnsi="Free Mono"/>
          <w:sz w:val="20"/>
        </w:rPr>
        <w:t>64 bytes from 155.54.155.253: icmp_seq=2 ttl=53 time=31.0 ms</w:t>
        <w:br/>
      </w:r>
      <w:r>
        <w:rPr>
          <w:rFonts w:ascii="Free Mono" w:hAnsi="Free Mono"/>
          <w:sz w:val="20"/>
        </w:rPr>
        <w:t>64 bytes from 155.54.155.253: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--- 155.54.155.253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[gpja@heros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[gpja@apolo ~]$ ____(COMANDO6)____</w:t>
        <w:br/>
      </w:r>
      <w:r>
        <w:rPr>
          <w:rFonts w:ascii="Free Mono" w:hAnsi="Free Mono"/>
          <w:sz w:val="20"/>
        </w:rPr>
        <w:t>Trying 155.54.155.253 ...</w:t>
        <w:br/>
      </w:r>
      <w:r>
        <w:rPr>
          <w:rFonts w:ascii="Free Mono" w:hAnsi="Free Mono"/>
          <w:sz w:val="20"/>
        </w:rPr>
        <w:t xml:space="preserve">Connected to 155.54.155.253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[gpja@apolo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155.54.54.3:44483  155.54.155.253:17253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apolo.inf.um.es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155.54.155.253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heros.inf.um.es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apolo.inf.um.es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apolo.inf.um.es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