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586" w:rsidRDefault="00C50882" w:rsidP="00C50882">
      <w:pPr>
        <w:pStyle w:val="Heading1"/>
        <w:numPr>
          <w:ilvl w:val="0"/>
          <w:numId w:val="4"/>
        </w:numPr>
      </w:pPr>
      <w:r>
        <w:rPr>
          <w:lang w:val="en-US"/>
        </w:rPr>
        <w:t>H</w:t>
      </w:r>
      <w:proofErr w:type="spellStart"/>
      <w:r>
        <w:t>yrje</w:t>
      </w:r>
      <w:proofErr w:type="spellEnd"/>
    </w:p>
    <w:p w:rsidR="00C50882" w:rsidRDefault="00C50882" w:rsidP="00C50882">
      <w:pPr>
        <w:rPr>
          <w:lang w:val="en-US"/>
        </w:rPr>
      </w:pPr>
    </w:p>
    <w:p w:rsidR="00293462" w:rsidRDefault="006940E3" w:rsidP="006C47EF">
      <w:r>
        <w:t>Rrezikimi i mirëqenies së hapësirave të ndryshme fizike si: ndërtesa, zyre, parkingje, prona fizike të IT(p.sh. server-</w:t>
      </w:r>
      <w:proofErr w:type="spellStart"/>
      <w:r>
        <w:t>room</w:t>
      </w:r>
      <w:proofErr w:type="spellEnd"/>
      <w:r>
        <w:t xml:space="preserve">) etj. ka çuar deri tek zhvillimi i sistemeve të cilat e kufizojnë qasjen në këto hapësira. </w:t>
      </w:r>
    </w:p>
    <w:p w:rsidR="006940E3" w:rsidRDefault="006940E3" w:rsidP="006C47EF">
      <w:r>
        <w:t>Për sistemet e kontrollit të qasjes, shikuar nga aspektet e të dhënave, janë me rëndësi dy aspekte:</w:t>
      </w:r>
      <w:r w:rsidR="00B33754">
        <w:t xml:space="preserve"> p</w:t>
      </w:r>
      <w:r>
        <w:t>osedimi i të dhënave që kanë qasje të lejuar në hapësira</w:t>
      </w:r>
      <w:r w:rsidR="00B33754">
        <w:t xml:space="preserve"> si dhe r</w:t>
      </w:r>
      <w:r>
        <w:t>egjistrimi dhe raportimi i shfrytëzuesve që</w:t>
      </w:r>
      <w:r w:rsidR="00B33754">
        <w:t xml:space="preserve"> janë</w:t>
      </w:r>
      <w:r>
        <w:t xml:space="preserve"> qasur në këto hapësira si dhe nëse këto qasje kanë qenë të lejuara apo jo</w:t>
      </w:r>
      <w:r w:rsidR="00395242">
        <w:t>?</w:t>
      </w:r>
    </w:p>
    <w:p w:rsidR="006940E3" w:rsidRDefault="006940E3" w:rsidP="006C47EF">
      <w:r>
        <w:t xml:space="preserve">Në këtë sistem do të përdorim teknologjinë GPRS për shkëmbim të </w:t>
      </w:r>
      <w:proofErr w:type="spellStart"/>
      <w:r>
        <w:t>të</w:t>
      </w:r>
      <w:proofErr w:type="spellEnd"/>
      <w:r>
        <w:t xml:space="preserve"> dhënave ndërmjet modulit elektronik (që kufizon qasjen fizike) dhe serverit (i cili ka të dhënat për shfrytëzuesit që kanë qasje në hapësira të caktuara). </w:t>
      </w:r>
    </w:p>
    <w:p w:rsidR="006940E3" w:rsidRDefault="006940E3" w:rsidP="00E719E0">
      <w:r>
        <w:t xml:space="preserve">Për të mos cenuar privatësinë dhe integritetin e shfrytëzuesit si dhe për të pasur sistemin më të sigurt nga kërcënimet e ndryshme nga programet </w:t>
      </w:r>
      <w:r w:rsidR="00566F11">
        <w:t>kërcënuese</w:t>
      </w:r>
      <w:r>
        <w:t>, ne kemi vendosur që të përdorim teknologjinë RFID.</w:t>
      </w:r>
    </w:p>
    <w:p w:rsidR="00C50882" w:rsidRDefault="006940E3" w:rsidP="00E719E0">
      <w:r>
        <w:t>Gjithashtu, duke parë se deri më tani sistemet e mbjella (</w:t>
      </w:r>
      <w:proofErr w:type="spellStart"/>
      <w:r>
        <w:t>ang</w:t>
      </w:r>
      <w:proofErr w:type="spellEnd"/>
      <w:r>
        <w:t xml:space="preserve">. </w:t>
      </w:r>
      <w:proofErr w:type="spellStart"/>
      <w:r>
        <w:t>embedded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) nuk përmbajnë memorie </w:t>
      </w:r>
      <w:r w:rsidR="00566F11">
        <w:t>të ndërmjetme</w:t>
      </w:r>
      <w:r>
        <w:t xml:space="preserve"> (</w:t>
      </w:r>
      <w:proofErr w:type="spellStart"/>
      <w:r>
        <w:t>ang</w:t>
      </w:r>
      <w:proofErr w:type="spellEnd"/>
      <w:r>
        <w:t xml:space="preserve">. </w:t>
      </w:r>
      <w:proofErr w:type="spellStart"/>
      <w:r w:rsidR="00566F11">
        <w:t>middle</w:t>
      </w:r>
      <w:proofErr w:type="spellEnd"/>
      <w:r>
        <w:t xml:space="preserve"> </w:t>
      </w:r>
      <w:proofErr w:type="spellStart"/>
      <w:r>
        <w:t>memory</w:t>
      </w:r>
      <w:proofErr w:type="spellEnd"/>
      <w:r>
        <w:t>) ne kemi vendosur që ta japim një kontribut të drejtpërdrejtë në këtë aspekt.</w:t>
      </w:r>
    </w:p>
    <w:p w:rsidR="008C6266" w:rsidRPr="00F52E42" w:rsidRDefault="008C6266" w:rsidP="00E719E0">
      <w:pPr>
        <w:rPr>
          <w:rFonts w:cs="Times New Roman"/>
        </w:rPr>
      </w:pPr>
      <w:r w:rsidRPr="00F52E42">
        <w:rPr>
          <w:rFonts w:cs="Times New Roman"/>
        </w:rPr>
        <w:t xml:space="preserve">Sistemi i kontrollit të qasjes është sistem që kufizon qasjen në një mjedis të caktuar. Ky sistem mund të jetë fizik ose logjik. </w:t>
      </w:r>
    </w:p>
    <w:p w:rsidR="008C6266" w:rsidRPr="00F52E42" w:rsidRDefault="008C6266" w:rsidP="00E719E0">
      <w:pPr>
        <w:rPr>
          <w:rFonts w:cs="Times New Roman"/>
        </w:rPr>
      </w:pPr>
      <w:r w:rsidRPr="00F52E42">
        <w:rPr>
          <w:rFonts w:cs="Times New Roman"/>
        </w:rPr>
        <w:t xml:space="preserve">Sistemi i kontrollit të qasjes fizike është sistem i cili kufizon qasjen në hapësirat fizike si: në ndërtesa, zyre, parkingje, pronat fizike të IT si server etj. Ndërsa sistemi i kontrollit të qasjes logjike është sistem që kufizon qasjen në kompjuterë, sisteme të kufizave dhe të </w:t>
      </w:r>
      <w:proofErr w:type="spellStart"/>
      <w:r w:rsidRPr="00F52E42">
        <w:rPr>
          <w:rFonts w:cs="Times New Roman"/>
        </w:rPr>
        <w:t>të</w:t>
      </w:r>
      <w:proofErr w:type="spellEnd"/>
      <w:r w:rsidRPr="00F52E42">
        <w:rPr>
          <w:rFonts w:cs="Times New Roman"/>
        </w:rPr>
        <w:t xml:space="preserve"> dhënave të ndryshme. </w:t>
      </w:r>
    </w:p>
    <w:p w:rsidR="008C6266" w:rsidRPr="00F52E42" w:rsidRDefault="008C6266" w:rsidP="00E719E0">
      <w:pPr>
        <w:rPr>
          <w:rFonts w:cs="Times New Roman"/>
        </w:rPr>
      </w:pPr>
      <w:r w:rsidRPr="00F52E42">
        <w:rPr>
          <w:rFonts w:cs="Times New Roman"/>
        </w:rPr>
        <w:t>Ne do të fokusohemi në sistemin e kontrollit të qasjes fizike.</w:t>
      </w:r>
    </w:p>
    <w:p w:rsidR="008C6266" w:rsidRPr="00C50882" w:rsidRDefault="008C6266" w:rsidP="00E118DD">
      <w:pPr>
        <w:rPr>
          <w:lang w:val="en-US"/>
        </w:rPr>
      </w:pPr>
      <w:r w:rsidRPr="00F52E42">
        <w:rPr>
          <w:rFonts w:cs="Times New Roman"/>
        </w:rPr>
        <w:t>Sistemi i kontrollit të qasjes ekzekuton identifikimin, autorizimin, vërtetimin, aprovimin e qasjes përmes skanimit të etiketave fizike apo elektronike, leximin  e kodeve, leximin biometrik etj. Ne sistemin tonë do ta bazojmë në qasje përmes leximit të etiketave fizike dhe elektronike të teknologjisë RFID.</w:t>
      </w:r>
      <w:bookmarkStart w:id="0" w:name="_GoBack"/>
      <w:bookmarkEnd w:id="0"/>
    </w:p>
    <w:sectPr w:rsidR="008C6266" w:rsidRPr="00C5088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D1AD7"/>
    <w:multiLevelType w:val="hybridMultilevel"/>
    <w:tmpl w:val="6EAEA5DC"/>
    <w:lvl w:ilvl="0" w:tplc="041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C0019" w:tentative="1">
      <w:start w:val="1"/>
      <w:numFmt w:val="lowerLetter"/>
      <w:lvlText w:val="%2."/>
      <w:lvlJc w:val="left"/>
      <w:pPr>
        <w:ind w:left="1080" w:hanging="360"/>
      </w:pPr>
    </w:lvl>
    <w:lvl w:ilvl="2" w:tplc="041C001B" w:tentative="1">
      <w:start w:val="1"/>
      <w:numFmt w:val="lowerRoman"/>
      <w:lvlText w:val="%3."/>
      <w:lvlJc w:val="right"/>
      <w:pPr>
        <w:ind w:left="1800" w:hanging="180"/>
      </w:pPr>
    </w:lvl>
    <w:lvl w:ilvl="3" w:tplc="041C000F" w:tentative="1">
      <w:start w:val="1"/>
      <w:numFmt w:val="decimal"/>
      <w:lvlText w:val="%4."/>
      <w:lvlJc w:val="left"/>
      <w:pPr>
        <w:ind w:left="2520" w:hanging="360"/>
      </w:pPr>
    </w:lvl>
    <w:lvl w:ilvl="4" w:tplc="041C0019" w:tentative="1">
      <w:start w:val="1"/>
      <w:numFmt w:val="lowerLetter"/>
      <w:lvlText w:val="%5."/>
      <w:lvlJc w:val="left"/>
      <w:pPr>
        <w:ind w:left="3240" w:hanging="360"/>
      </w:pPr>
    </w:lvl>
    <w:lvl w:ilvl="5" w:tplc="041C001B" w:tentative="1">
      <w:start w:val="1"/>
      <w:numFmt w:val="lowerRoman"/>
      <w:lvlText w:val="%6."/>
      <w:lvlJc w:val="right"/>
      <w:pPr>
        <w:ind w:left="3960" w:hanging="180"/>
      </w:pPr>
    </w:lvl>
    <w:lvl w:ilvl="6" w:tplc="041C000F" w:tentative="1">
      <w:start w:val="1"/>
      <w:numFmt w:val="decimal"/>
      <w:lvlText w:val="%7."/>
      <w:lvlJc w:val="left"/>
      <w:pPr>
        <w:ind w:left="4680" w:hanging="360"/>
      </w:pPr>
    </w:lvl>
    <w:lvl w:ilvl="7" w:tplc="041C0019" w:tentative="1">
      <w:start w:val="1"/>
      <w:numFmt w:val="lowerLetter"/>
      <w:lvlText w:val="%8."/>
      <w:lvlJc w:val="left"/>
      <w:pPr>
        <w:ind w:left="5400" w:hanging="360"/>
      </w:pPr>
    </w:lvl>
    <w:lvl w:ilvl="8" w:tplc="041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71D5EEC"/>
    <w:multiLevelType w:val="hybridMultilevel"/>
    <w:tmpl w:val="7752170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>
    <w:nsid w:val="1DB439C6"/>
    <w:multiLevelType w:val="hybridMultilevel"/>
    <w:tmpl w:val="134EF7F6"/>
    <w:lvl w:ilvl="0" w:tplc="041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C0019" w:tentative="1">
      <w:start w:val="1"/>
      <w:numFmt w:val="lowerLetter"/>
      <w:lvlText w:val="%2."/>
      <w:lvlJc w:val="left"/>
      <w:pPr>
        <w:ind w:left="1080" w:hanging="360"/>
      </w:pPr>
    </w:lvl>
    <w:lvl w:ilvl="2" w:tplc="041C001B" w:tentative="1">
      <w:start w:val="1"/>
      <w:numFmt w:val="lowerRoman"/>
      <w:lvlText w:val="%3."/>
      <w:lvlJc w:val="right"/>
      <w:pPr>
        <w:ind w:left="1800" w:hanging="180"/>
      </w:pPr>
    </w:lvl>
    <w:lvl w:ilvl="3" w:tplc="041C000F" w:tentative="1">
      <w:start w:val="1"/>
      <w:numFmt w:val="decimal"/>
      <w:lvlText w:val="%4."/>
      <w:lvlJc w:val="left"/>
      <w:pPr>
        <w:ind w:left="2520" w:hanging="360"/>
      </w:pPr>
    </w:lvl>
    <w:lvl w:ilvl="4" w:tplc="041C0019" w:tentative="1">
      <w:start w:val="1"/>
      <w:numFmt w:val="lowerLetter"/>
      <w:lvlText w:val="%5."/>
      <w:lvlJc w:val="left"/>
      <w:pPr>
        <w:ind w:left="3240" w:hanging="360"/>
      </w:pPr>
    </w:lvl>
    <w:lvl w:ilvl="5" w:tplc="041C001B" w:tentative="1">
      <w:start w:val="1"/>
      <w:numFmt w:val="lowerRoman"/>
      <w:lvlText w:val="%6."/>
      <w:lvlJc w:val="right"/>
      <w:pPr>
        <w:ind w:left="3960" w:hanging="180"/>
      </w:pPr>
    </w:lvl>
    <w:lvl w:ilvl="6" w:tplc="041C000F" w:tentative="1">
      <w:start w:val="1"/>
      <w:numFmt w:val="decimal"/>
      <w:lvlText w:val="%7."/>
      <w:lvlJc w:val="left"/>
      <w:pPr>
        <w:ind w:left="4680" w:hanging="360"/>
      </w:pPr>
    </w:lvl>
    <w:lvl w:ilvl="7" w:tplc="041C0019" w:tentative="1">
      <w:start w:val="1"/>
      <w:numFmt w:val="lowerLetter"/>
      <w:lvlText w:val="%8."/>
      <w:lvlJc w:val="left"/>
      <w:pPr>
        <w:ind w:left="5400" w:hanging="360"/>
      </w:pPr>
    </w:lvl>
    <w:lvl w:ilvl="8" w:tplc="041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4B87075"/>
    <w:multiLevelType w:val="hybridMultilevel"/>
    <w:tmpl w:val="EAFA0CAA"/>
    <w:lvl w:ilvl="0" w:tplc="041C000F">
      <w:start w:val="1"/>
      <w:numFmt w:val="decimal"/>
      <w:lvlText w:val="%1."/>
      <w:lvlJc w:val="left"/>
      <w:pPr>
        <w:ind w:left="720" w:hanging="360"/>
      </w:pPr>
    </w:lvl>
    <w:lvl w:ilvl="1" w:tplc="041C0019" w:tentative="1">
      <w:start w:val="1"/>
      <w:numFmt w:val="lowerLetter"/>
      <w:lvlText w:val="%2."/>
      <w:lvlJc w:val="left"/>
      <w:pPr>
        <w:ind w:left="1440" w:hanging="360"/>
      </w:pPr>
    </w:lvl>
    <w:lvl w:ilvl="2" w:tplc="041C001B" w:tentative="1">
      <w:start w:val="1"/>
      <w:numFmt w:val="lowerRoman"/>
      <w:lvlText w:val="%3."/>
      <w:lvlJc w:val="right"/>
      <w:pPr>
        <w:ind w:left="2160" w:hanging="180"/>
      </w:pPr>
    </w:lvl>
    <w:lvl w:ilvl="3" w:tplc="041C000F" w:tentative="1">
      <w:start w:val="1"/>
      <w:numFmt w:val="decimal"/>
      <w:lvlText w:val="%4."/>
      <w:lvlJc w:val="left"/>
      <w:pPr>
        <w:ind w:left="2880" w:hanging="360"/>
      </w:pPr>
    </w:lvl>
    <w:lvl w:ilvl="4" w:tplc="041C0019" w:tentative="1">
      <w:start w:val="1"/>
      <w:numFmt w:val="lowerLetter"/>
      <w:lvlText w:val="%5."/>
      <w:lvlJc w:val="left"/>
      <w:pPr>
        <w:ind w:left="3600" w:hanging="360"/>
      </w:pPr>
    </w:lvl>
    <w:lvl w:ilvl="5" w:tplc="041C001B" w:tentative="1">
      <w:start w:val="1"/>
      <w:numFmt w:val="lowerRoman"/>
      <w:lvlText w:val="%6."/>
      <w:lvlJc w:val="right"/>
      <w:pPr>
        <w:ind w:left="4320" w:hanging="180"/>
      </w:pPr>
    </w:lvl>
    <w:lvl w:ilvl="6" w:tplc="041C000F" w:tentative="1">
      <w:start w:val="1"/>
      <w:numFmt w:val="decimal"/>
      <w:lvlText w:val="%7."/>
      <w:lvlJc w:val="left"/>
      <w:pPr>
        <w:ind w:left="5040" w:hanging="360"/>
      </w:pPr>
    </w:lvl>
    <w:lvl w:ilvl="7" w:tplc="041C0019" w:tentative="1">
      <w:start w:val="1"/>
      <w:numFmt w:val="lowerLetter"/>
      <w:lvlText w:val="%8."/>
      <w:lvlJc w:val="left"/>
      <w:pPr>
        <w:ind w:left="5760" w:hanging="360"/>
      </w:pPr>
    </w:lvl>
    <w:lvl w:ilvl="8" w:tplc="041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D9181C"/>
    <w:multiLevelType w:val="hybridMultilevel"/>
    <w:tmpl w:val="E4D2CE6C"/>
    <w:lvl w:ilvl="0" w:tplc="041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C0019" w:tentative="1">
      <w:start w:val="1"/>
      <w:numFmt w:val="lowerLetter"/>
      <w:lvlText w:val="%2."/>
      <w:lvlJc w:val="left"/>
      <w:pPr>
        <w:ind w:left="1080" w:hanging="360"/>
      </w:pPr>
    </w:lvl>
    <w:lvl w:ilvl="2" w:tplc="041C001B" w:tentative="1">
      <w:start w:val="1"/>
      <w:numFmt w:val="lowerRoman"/>
      <w:lvlText w:val="%3."/>
      <w:lvlJc w:val="right"/>
      <w:pPr>
        <w:ind w:left="1800" w:hanging="180"/>
      </w:pPr>
    </w:lvl>
    <w:lvl w:ilvl="3" w:tplc="041C000F" w:tentative="1">
      <w:start w:val="1"/>
      <w:numFmt w:val="decimal"/>
      <w:lvlText w:val="%4."/>
      <w:lvlJc w:val="left"/>
      <w:pPr>
        <w:ind w:left="2520" w:hanging="360"/>
      </w:pPr>
    </w:lvl>
    <w:lvl w:ilvl="4" w:tplc="041C0019" w:tentative="1">
      <w:start w:val="1"/>
      <w:numFmt w:val="lowerLetter"/>
      <w:lvlText w:val="%5."/>
      <w:lvlJc w:val="left"/>
      <w:pPr>
        <w:ind w:left="3240" w:hanging="360"/>
      </w:pPr>
    </w:lvl>
    <w:lvl w:ilvl="5" w:tplc="041C001B" w:tentative="1">
      <w:start w:val="1"/>
      <w:numFmt w:val="lowerRoman"/>
      <w:lvlText w:val="%6."/>
      <w:lvlJc w:val="right"/>
      <w:pPr>
        <w:ind w:left="3960" w:hanging="180"/>
      </w:pPr>
    </w:lvl>
    <w:lvl w:ilvl="6" w:tplc="041C000F" w:tentative="1">
      <w:start w:val="1"/>
      <w:numFmt w:val="decimal"/>
      <w:lvlText w:val="%7."/>
      <w:lvlJc w:val="left"/>
      <w:pPr>
        <w:ind w:left="4680" w:hanging="360"/>
      </w:pPr>
    </w:lvl>
    <w:lvl w:ilvl="7" w:tplc="041C0019" w:tentative="1">
      <w:start w:val="1"/>
      <w:numFmt w:val="lowerLetter"/>
      <w:lvlText w:val="%8."/>
      <w:lvlJc w:val="left"/>
      <w:pPr>
        <w:ind w:left="5400" w:hanging="360"/>
      </w:pPr>
    </w:lvl>
    <w:lvl w:ilvl="8" w:tplc="041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4CF"/>
    <w:rsid w:val="00007464"/>
    <w:rsid w:val="001B4BC1"/>
    <w:rsid w:val="00250586"/>
    <w:rsid w:val="00293462"/>
    <w:rsid w:val="00395242"/>
    <w:rsid w:val="003E64CF"/>
    <w:rsid w:val="00566F11"/>
    <w:rsid w:val="005D3246"/>
    <w:rsid w:val="006940E3"/>
    <w:rsid w:val="006C47EF"/>
    <w:rsid w:val="007D728E"/>
    <w:rsid w:val="008C6266"/>
    <w:rsid w:val="00B33754"/>
    <w:rsid w:val="00C50882"/>
    <w:rsid w:val="00E118DD"/>
    <w:rsid w:val="00E71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q-A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4"/>
        <w:lang w:val="sq-A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882"/>
    <w:pPr>
      <w:jc w:val="both"/>
    </w:pPr>
  </w:style>
  <w:style w:type="paragraph" w:styleId="Heading1">
    <w:name w:val="heading 1"/>
    <w:aliases w:val="Kapitull"/>
    <w:basedOn w:val="Normal"/>
    <w:next w:val="Normal"/>
    <w:link w:val="Heading1Char"/>
    <w:uiPriority w:val="9"/>
    <w:qFormat/>
    <w:rsid w:val="00C50882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aliases w:val="Nenkapitull 1"/>
    <w:basedOn w:val="Normal"/>
    <w:next w:val="Normal"/>
    <w:link w:val="Heading2Char"/>
    <w:uiPriority w:val="9"/>
    <w:semiHidden/>
    <w:unhideWhenUsed/>
    <w:qFormat/>
    <w:rsid w:val="00C50882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6940E3"/>
    <w:pPr>
      <w:ind w:left="720"/>
      <w:contextualSpacing/>
      <w:jc w:val="left"/>
    </w:pPr>
    <w:rPr>
      <w:rFonts w:ascii="Calibri" w:eastAsia="MS Mincho" w:hAnsi="Calibri" w:cs="Times New Roman"/>
      <w:sz w:val="22"/>
      <w:szCs w:val="22"/>
    </w:rPr>
  </w:style>
  <w:style w:type="character" w:customStyle="1" w:styleId="Heading1Char">
    <w:name w:val="Heading 1 Char"/>
    <w:aliases w:val="Kapitull Char"/>
    <w:basedOn w:val="DefaultParagraphFont"/>
    <w:link w:val="Heading1"/>
    <w:uiPriority w:val="9"/>
    <w:rsid w:val="00C50882"/>
    <w:rPr>
      <w:rFonts w:eastAsiaTheme="majorEastAsia" w:cstheme="majorBidi"/>
      <w:b/>
      <w:bCs/>
      <w:sz w:val="28"/>
      <w:szCs w:val="28"/>
    </w:rPr>
  </w:style>
  <w:style w:type="character" w:customStyle="1" w:styleId="Heading2Char">
    <w:name w:val="Heading 2 Char"/>
    <w:aliases w:val="Nenkapitull 1 Char"/>
    <w:basedOn w:val="DefaultParagraphFont"/>
    <w:link w:val="Heading2"/>
    <w:uiPriority w:val="9"/>
    <w:semiHidden/>
    <w:rsid w:val="00C50882"/>
    <w:rPr>
      <w:rFonts w:eastAsiaTheme="majorEastAsia" w:cstheme="majorBidi"/>
      <w:b/>
      <w:bCs/>
      <w:sz w:val="26"/>
      <w:szCs w:val="26"/>
    </w:rPr>
  </w:style>
  <w:style w:type="paragraph" w:customStyle="1" w:styleId="Bezmezer1">
    <w:name w:val="Bez mezer1"/>
    <w:uiPriority w:val="1"/>
    <w:qFormat/>
    <w:rsid w:val="008C6266"/>
    <w:pPr>
      <w:spacing w:after="0" w:line="240" w:lineRule="auto"/>
    </w:pPr>
    <w:rPr>
      <w:rFonts w:ascii="Calibri" w:eastAsia="Calibri" w:hAnsi="Calibri" w:cs="Times New Roman"/>
      <w:sz w:val="22"/>
      <w:szCs w:val="22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4"/>
        <w:lang w:val="sq-A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882"/>
    <w:pPr>
      <w:jc w:val="both"/>
    </w:pPr>
  </w:style>
  <w:style w:type="paragraph" w:styleId="Heading1">
    <w:name w:val="heading 1"/>
    <w:aliases w:val="Kapitull"/>
    <w:basedOn w:val="Normal"/>
    <w:next w:val="Normal"/>
    <w:link w:val="Heading1Char"/>
    <w:uiPriority w:val="9"/>
    <w:qFormat/>
    <w:rsid w:val="00C50882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aliases w:val="Nenkapitull 1"/>
    <w:basedOn w:val="Normal"/>
    <w:next w:val="Normal"/>
    <w:link w:val="Heading2Char"/>
    <w:uiPriority w:val="9"/>
    <w:semiHidden/>
    <w:unhideWhenUsed/>
    <w:qFormat/>
    <w:rsid w:val="00C50882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6940E3"/>
    <w:pPr>
      <w:ind w:left="720"/>
      <w:contextualSpacing/>
      <w:jc w:val="left"/>
    </w:pPr>
    <w:rPr>
      <w:rFonts w:ascii="Calibri" w:eastAsia="MS Mincho" w:hAnsi="Calibri" w:cs="Times New Roman"/>
      <w:sz w:val="22"/>
      <w:szCs w:val="22"/>
    </w:rPr>
  </w:style>
  <w:style w:type="character" w:customStyle="1" w:styleId="Heading1Char">
    <w:name w:val="Heading 1 Char"/>
    <w:aliases w:val="Kapitull Char"/>
    <w:basedOn w:val="DefaultParagraphFont"/>
    <w:link w:val="Heading1"/>
    <w:uiPriority w:val="9"/>
    <w:rsid w:val="00C50882"/>
    <w:rPr>
      <w:rFonts w:eastAsiaTheme="majorEastAsia" w:cstheme="majorBidi"/>
      <w:b/>
      <w:bCs/>
      <w:sz w:val="28"/>
      <w:szCs w:val="28"/>
    </w:rPr>
  </w:style>
  <w:style w:type="character" w:customStyle="1" w:styleId="Heading2Char">
    <w:name w:val="Heading 2 Char"/>
    <w:aliases w:val="Nenkapitull 1 Char"/>
    <w:basedOn w:val="DefaultParagraphFont"/>
    <w:link w:val="Heading2"/>
    <w:uiPriority w:val="9"/>
    <w:semiHidden/>
    <w:rsid w:val="00C50882"/>
    <w:rPr>
      <w:rFonts w:eastAsiaTheme="majorEastAsia" w:cstheme="majorBidi"/>
      <w:b/>
      <w:bCs/>
      <w:sz w:val="26"/>
      <w:szCs w:val="26"/>
    </w:rPr>
  </w:style>
  <w:style w:type="paragraph" w:customStyle="1" w:styleId="Bezmezer1">
    <w:name w:val="Bez mezer1"/>
    <w:uiPriority w:val="1"/>
    <w:qFormat/>
    <w:rsid w:val="008C6266"/>
    <w:pPr>
      <w:spacing w:after="0" w:line="240" w:lineRule="auto"/>
    </w:pPr>
    <w:rPr>
      <w:rFonts w:ascii="Calibri" w:eastAsia="Calibri" w:hAnsi="Calibri" w:cs="Times New Roman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65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Arbnor Zeqiri</dc:creator>
  <cp:keywords/>
  <dc:description/>
  <cp:lastModifiedBy>Arbnor Zeqiri</cp:lastModifiedBy>
  <cp:revision>15</cp:revision>
  <dcterms:created xsi:type="dcterms:W3CDTF">2015-11-28T15:22:00Z</dcterms:created>
  <dcterms:modified xsi:type="dcterms:W3CDTF">2015-11-28T15:36:00Z</dcterms:modified>
</cp:coreProperties>
</file>