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86" w:rsidRDefault="00E83C3A" w:rsidP="00E83C3A">
      <w:pPr>
        <w:pStyle w:val="Heading1"/>
      </w:pPr>
      <w:r>
        <w:t>2. Prapavija teorike e teknologjive të përdorura</w:t>
      </w:r>
    </w:p>
    <w:p w:rsidR="00E83C3A" w:rsidRDefault="00E83C3A" w:rsidP="00E83C3A"/>
    <w:p w:rsidR="00ED397F" w:rsidRDefault="00ED397F" w:rsidP="00CC187D">
      <w:pPr>
        <w:pStyle w:val="Heading2"/>
      </w:pPr>
      <w:bookmarkStart w:id="0" w:name="_Toc406446717"/>
      <w:r>
        <w:t>RFID</w:t>
      </w:r>
      <w:bookmarkEnd w:id="0"/>
    </w:p>
    <w:p w:rsidR="00ED397F" w:rsidRDefault="00ED397F" w:rsidP="00CC187D"/>
    <w:p w:rsidR="00ED397F" w:rsidRDefault="00ED397F" w:rsidP="00CC187D">
      <w:r>
        <w:t xml:space="preserve">RFID është shkurtesë për Radio Frequency Identification (shq. identifikimi </w:t>
      </w:r>
      <w:r w:rsidR="00856BC7">
        <w:t>radio frekuencor</w:t>
      </w:r>
      <w:r>
        <w:t>) është përdorimi i radio valëve për të lexuar informatat që janë të ruajtura në një etiketë e cila është e n</w:t>
      </w:r>
      <w:r w:rsidR="00856BC7">
        <w:t>g</w:t>
      </w:r>
      <w:r>
        <w:t>jitur tek një objekt i caktuar.</w:t>
      </w:r>
    </w:p>
    <w:p w:rsidR="00217D6C" w:rsidRDefault="00ED397F" w:rsidP="00CC187D">
      <w:r>
        <w:t>Pra, siç mund të shihet, rfid është e përbërë ng</w:t>
      </w:r>
      <w:r w:rsidR="00BB4573">
        <w:t>a dy pjesë: etiketën që përmban informatat</w:t>
      </w:r>
      <w:r>
        <w:t xml:space="preserve"> dhe lexuesin që lexon ato të dhëna. Të dy këto pjesë përmbajnë </w:t>
      </w:r>
      <w:r w:rsidR="00BB4573">
        <w:t>nga</w:t>
      </w:r>
      <w:r>
        <w:t xml:space="preserve"> një antenë përmes së cilës komunikojnë përmes radio valëve. </w:t>
      </w:r>
    </w:p>
    <w:p w:rsidR="00ED397F" w:rsidRDefault="00ED397F" w:rsidP="00CC187D">
      <w:r>
        <w:t>Lexuesi transmeton sinjalin RF në një distancë të caktuar (varësisht nga tipi i sistemit rfid se a është aktive, pasive apo gjys</w:t>
      </w:r>
      <w:r w:rsidR="00BB4573">
        <w:t>m</w:t>
      </w:r>
      <w:r>
        <w:t>ë</w:t>
      </w:r>
      <w:r w:rsidR="00B8152F">
        <w:t>-</w:t>
      </w:r>
      <w:r>
        <w:t>pasive)</w:t>
      </w:r>
      <w:r w:rsidR="00217D6C">
        <w:t>. K</w:t>
      </w:r>
      <w:r>
        <w:t>ur një etiketë hynë në fushën në të cilin transmetohet ky sinjal atëherë etiketa fillon t’i transmetoj të dhënat e veta.</w:t>
      </w:r>
    </w:p>
    <w:p w:rsidR="00ED397F" w:rsidRDefault="00ED397F" w:rsidP="00CC187D">
      <w:r>
        <w:t>Lexuesi pasi t’i lexoj të dhënat nga etiketa, ato i dërgon për përpunim të mëtutjeshëm në një kompjuter</w:t>
      </w:r>
      <w:r w:rsidR="003A1587">
        <w:t>, që në rastin tonë është një mikrokontroller.</w:t>
      </w:r>
    </w:p>
    <w:p w:rsidR="00ED397F" w:rsidRDefault="00ED397F" w:rsidP="00CC187D">
      <w:r>
        <w:t>Një skemë e sistemit rfid është paraqitur më poshtë:</w:t>
      </w:r>
    </w:p>
    <w:p w:rsidR="00ED397F" w:rsidRDefault="00ED397F" w:rsidP="00CC187D"/>
    <w:p w:rsidR="00ED397F" w:rsidRDefault="002B1B5E" w:rsidP="00CC187D">
      <w:r>
        <w:rPr>
          <w:noProof/>
          <w:lang w:eastAsia="sq-AL"/>
        </w:rPr>
        <w:drawing>
          <wp:inline distT="0" distB="0" distL="0" distR="0">
            <wp:extent cx="55245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7F" w:rsidRDefault="00ED397F" w:rsidP="00C27974">
      <w:pPr>
        <w:jc w:val="center"/>
        <w:rPr>
          <w:i/>
        </w:rPr>
      </w:pPr>
      <w:r>
        <w:rPr>
          <w:i/>
        </w:rPr>
        <w:t>Fig. 1. Skema e sistemit rfid</w:t>
      </w:r>
    </w:p>
    <w:p w:rsidR="00ED397F" w:rsidRDefault="00ED397F" w:rsidP="00CC187D"/>
    <w:p w:rsidR="00ED397F" w:rsidRDefault="00ED397F" w:rsidP="00CC187D"/>
    <w:p w:rsidR="00ED397F" w:rsidRDefault="00ED397F" w:rsidP="00CC187D">
      <w:pPr>
        <w:rPr>
          <w:rFonts w:eastAsiaTheme="majorEastAsia"/>
        </w:rPr>
      </w:pPr>
      <w:r>
        <w:br w:type="page"/>
      </w:r>
    </w:p>
    <w:p w:rsidR="004B2FCA" w:rsidRDefault="004B2FCA" w:rsidP="004B2FCA">
      <w:pPr>
        <w:pStyle w:val="Heading3"/>
      </w:pPr>
      <w:r>
        <w:lastRenderedPageBreak/>
        <w:t>Llojet e RFID</w:t>
      </w:r>
    </w:p>
    <w:p w:rsidR="004B2FCA" w:rsidRPr="004B2FCA" w:rsidRDefault="004B2FCA" w:rsidP="004B2FCA"/>
    <w:p w:rsidR="00ED397F" w:rsidRDefault="004B2FCA" w:rsidP="00CC187D">
      <w:r>
        <w:t>RFID shtrihen në një rang të gjerë të frekuencave. Varësisht nga frekuenca e tyre ato dallojnë edhe në distancën në të cilën mund të komunikoj etiketa me lexuesin.</w:t>
      </w:r>
    </w:p>
    <w:p w:rsidR="00ED397F" w:rsidRDefault="00ED397F" w:rsidP="00CC187D">
      <w:r>
        <w:t>Në tabelën më poshtë është paraqitur rangu i frekuencave që përdorin rfid-të</w:t>
      </w:r>
      <w:r w:rsidR="004B2FCA">
        <w:t xml:space="preserve"> </w:t>
      </w:r>
      <w:r>
        <w:t>si dhe disa aplikime të tyre varësisht nga frekuenca.</w:t>
      </w:r>
    </w:p>
    <w:tbl>
      <w:tblPr>
        <w:tblStyle w:val="LightList-Accent3"/>
        <w:tblW w:w="921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1426"/>
        <w:gridCol w:w="2722"/>
        <w:gridCol w:w="3108"/>
      </w:tblGrid>
      <w:tr w:rsidR="00ED397F" w:rsidRPr="00D5558F" w:rsidTr="00ED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Frekuenca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Distanca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Shpejtësia e transmetimit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Aplikimi</w:t>
            </w:r>
          </w:p>
        </w:tc>
      </w:tr>
      <w:tr w:rsidR="00ED397F" w:rsidRPr="00D5558F" w:rsidTr="00ED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tcBorders>
              <w:right w:val="single" w:sz="4" w:space="0" w:color="9BBB59" w:themeColor="accent3"/>
            </w:tcBorders>
            <w:vAlign w:val="center"/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 xml:space="preserve">E ultë, LF </w:t>
            </w:r>
          </w:p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(125kHz)</w:t>
            </w:r>
          </w:p>
        </w:tc>
        <w:tc>
          <w:tcPr>
            <w:tcW w:w="142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&lt; 5cm</w:t>
            </w:r>
          </w:p>
        </w:tc>
        <w:tc>
          <w:tcPr>
            <w:tcW w:w="2722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E ultë</w:t>
            </w:r>
          </w:p>
        </w:tc>
        <w:tc>
          <w:tcPr>
            <w:tcW w:w="3108" w:type="dxa"/>
            <w:tcBorders>
              <w:left w:val="single" w:sz="4" w:space="0" w:color="auto"/>
            </w:tcBorders>
            <w:hideMark/>
          </w:tcPr>
          <w:p w:rsidR="00ED397F" w:rsidRPr="00D5558F" w:rsidRDefault="00ED397F" w:rsidP="00CC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Identifikim të personave</w:t>
            </w:r>
          </w:p>
          <w:p w:rsidR="00ED397F" w:rsidRPr="00D5558F" w:rsidRDefault="00ED397F" w:rsidP="00D55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Kontroll të qasjes etj.</w:t>
            </w:r>
          </w:p>
        </w:tc>
      </w:tr>
      <w:tr w:rsidR="00ED397F" w:rsidRPr="00D5558F" w:rsidTr="00ED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 xml:space="preserve">E lartë, HF </w:t>
            </w:r>
          </w:p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(13.56 MHz)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10 cm – 1 m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E ultë apo e mesme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 xml:space="preserve">Kartela të </w:t>
            </w:r>
            <w:r w:rsidR="00D5558F" w:rsidRPr="00D5558F">
              <w:rPr>
                <w:lang w:val="sq-AL"/>
              </w:rPr>
              <w:t>mençura</w:t>
            </w:r>
            <w:r w:rsidRPr="00D5558F">
              <w:rPr>
                <w:lang w:val="sq-AL"/>
              </w:rPr>
              <w:t xml:space="preserve"> (ang. smart cards)</w:t>
            </w:r>
          </w:p>
          <w:p w:rsidR="00ED397F" w:rsidRPr="00D5558F" w:rsidRDefault="00ED397F" w:rsidP="00CC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NFC</w:t>
            </w:r>
          </w:p>
          <w:p w:rsidR="00ED397F" w:rsidRPr="00D5558F" w:rsidRDefault="00ED397F" w:rsidP="00CC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Pagesa</w:t>
            </w:r>
          </w:p>
        </w:tc>
      </w:tr>
      <w:tr w:rsidR="00ED397F" w:rsidRPr="00D5558F" w:rsidTr="00ED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tcBorders>
              <w:right w:val="single" w:sz="4" w:space="0" w:color="9BBB59" w:themeColor="accent3"/>
            </w:tcBorders>
            <w:vAlign w:val="center"/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 xml:space="preserve">Ultra lartë, UHF </w:t>
            </w:r>
          </w:p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(433  - 928 MHz)</w:t>
            </w:r>
          </w:p>
        </w:tc>
        <w:tc>
          <w:tcPr>
            <w:tcW w:w="142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3m – 7m</w:t>
            </w:r>
          </w:p>
        </w:tc>
        <w:tc>
          <w:tcPr>
            <w:tcW w:w="2722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Mesme deri në të lartë</w:t>
            </w:r>
          </w:p>
        </w:tc>
        <w:tc>
          <w:tcPr>
            <w:tcW w:w="3108" w:type="dxa"/>
            <w:tcBorders>
              <w:left w:val="single" w:sz="4" w:space="0" w:color="auto"/>
            </w:tcBorders>
            <w:hideMark/>
          </w:tcPr>
          <w:p w:rsidR="00ED397F" w:rsidRPr="00D5558F" w:rsidRDefault="00ED397F" w:rsidP="00CC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Logjistikë</w:t>
            </w:r>
          </w:p>
          <w:p w:rsidR="00ED397F" w:rsidRPr="00D5558F" w:rsidRDefault="006A78CC" w:rsidP="00CC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Linja</w:t>
            </w:r>
            <w:r w:rsidR="00ED397F" w:rsidRPr="00D5558F">
              <w:rPr>
                <w:lang w:val="sq-AL"/>
              </w:rPr>
              <w:t xml:space="preserve"> të furnizimit (prodhimit)</w:t>
            </w:r>
          </w:p>
          <w:p w:rsidR="00ED397F" w:rsidRPr="00D5558F" w:rsidRDefault="00ED397F" w:rsidP="00CC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Përcjellje të kutive apo paletave</w:t>
            </w:r>
          </w:p>
          <w:p w:rsidR="00ED397F" w:rsidRPr="00D5558F" w:rsidRDefault="00ED397F" w:rsidP="00CC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Përcjellje të bagazhit</w:t>
            </w:r>
          </w:p>
        </w:tc>
      </w:tr>
      <w:tr w:rsidR="00ED397F" w:rsidRPr="00D5558F" w:rsidTr="00ED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 xml:space="preserve">Mikrovalë </w:t>
            </w:r>
          </w:p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(2.45 &amp; 5.8 GHz)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10m – 15m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97F" w:rsidRPr="00D5558F" w:rsidRDefault="00ED397F" w:rsidP="00CC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E lartë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 xml:space="preserve">Mbledhje të taksave </w:t>
            </w:r>
            <w:r w:rsidR="006A78CC">
              <w:rPr>
                <w:lang w:val="sq-AL"/>
              </w:rPr>
              <w:t xml:space="preserve">n[ mënyrë </w:t>
            </w:r>
            <w:r w:rsidRPr="00D5558F">
              <w:rPr>
                <w:lang w:val="sq-AL"/>
              </w:rPr>
              <w:t>elektronik</w:t>
            </w:r>
            <w:r w:rsidR="006A78CC">
              <w:rPr>
                <w:lang w:val="sq-AL"/>
              </w:rPr>
              <w:t>e</w:t>
            </w:r>
            <w:r w:rsidRPr="00D5558F">
              <w:rPr>
                <w:lang w:val="sq-AL"/>
              </w:rPr>
              <w:t>, si psh në autostrada (ETC)</w:t>
            </w:r>
            <w:r w:rsidR="00E655FD">
              <w:rPr>
                <w:lang w:val="sq-AL"/>
              </w:rPr>
              <w:t xml:space="preserve"> etj.</w:t>
            </w:r>
          </w:p>
          <w:p w:rsidR="00ED397F" w:rsidRPr="00D5558F" w:rsidRDefault="00ED397F" w:rsidP="00CC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D5558F">
              <w:rPr>
                <w:lang w:val="sq-AL"/>
              </w:rPr>
              <w:t>Përcjellje të kontejnerëve</w:t>
            </w:r>
          </w:p>
        </w:tc>
      </w:tr>
    </w:tbl>
    <w:p w:rsidR="00ED397F" w:rsidRDefault="00ED397F" w:rsidP="00CC187D"/>
    <w:p w:rsidR="009470A3" w:rsidRDefault="009470A3" w:rsidP="00CC187D">
      <w:r>
        <w:t>Në sistemin tonë të kontrollit do të përdorim RFID me frekuenca 125 kHz dhe 13.56 MHz.</w:t>
      </w:r>
    </w:p>
    <w:p w:rsidR="00ED397F" w:rsidRDefault="00ED397F" w:rsidP="00CC187D">
      <w:r>
        <w:t xml:space="preserve">RFID dallojnë në mes vete edhe nga ajo se si e marrin energjinë. Ato ndahen në pasive, </w:t>
      </w:r>
      <w:r w:rsidR="00C53C2F">
        <w:t>gjysmë</w:t>
      </w:r>
      <w:r>
        <w:t xml:space="preserve">-aktive dhe aktive. </w:t>
      </w:r>
    </w:p>
    <w:p w:rsidR="00ED397F" w:rsidRDefault="004D60D3" w:rsidP="00CC187D">
      <w:r>
        <w:t>Veçoritë dhe dallimet në mes këtyre kategorive po i paraqesim më poshtë: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ED397F" w:rsidRPr="00D5558F" w:rsidTr="00ED397F"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ED397F" w:rsidRPr="00D5558F" w:rsidRDefault="00ED397F" w:rsidP="00E85D77">
            <w:pPr>
              <w:rPr>
                <w:lang w:val="sq-AL"/>
              </w:rPr>
            </w:pPr>
            <w:r w:rsidRPr="00D5558F">
              <w:rPr>
                <w:lang w:val="sq-AL"/>
              </w:rPr>
              <w:t>Veço</w:t>
            </w:r>
            <w:r w:rsidR="00E85D77">
              <w:rPr>
                <w:lang w:val="sq-AL"/>
              </w:rPr>
              <w:t>r</w:t>
            </w:r>
            <w:r w:rsidRPr="00D5558F">
              <w:rPr>
                <w:lang w:val="sq-AL"/>
              </w:rPr>
              <w:t>ia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RFID Aktive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ED397F" w:rsidRPr="00D5558F" w:rsidRDefault="00ED397F" w:rsidP="00CD029D">
            <w:pPr>
              <w:rPr>
                <w:lang w:val="sq-AL"/>
              </w:rPr>
            </w:pPr>
            <w:r w:rsidRPr="00D5558F">
              <w:rPr>
                <w:lang w:val="sq-AL"/>
              </w:rPr>
              <w:t>RFID Gjysm</w:t>
            </w:r>
            <w:r w:rsidR="00CD029D">
              <w:rPr>
                <w:lang w:val="sq-AL"/>
              </w:rPr>
              <w:t>ë</w:t>
            </w:r>
            <w:r w:rsidRPr="00D5558F">
              <w:rPr>
                <w:lang w:val="sq-AL"/>
              </w:rPr>
              <w:t>-aktive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RFID Pasive</w:t>
            </w:r>
          </w:p>
        </w:tc>
      </w:tr>
      <w:tr w:rsidR="00ED397F" w:rsidRPr="00D5558F" w:rsidTr="00ED397F"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Burimi i energjisë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E brendshme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E brendshme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Merret nga RF sinjali që dërgon lexuesi</w:t>
            </w:r>
          </w:p>
        </w:tc>
      </w:tr>
      <w:tr w:rsidR="00ED397F" w:rsidRPr="00D5558F" w:rsidTr="00ED397F"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9A1F6D" w:rsidP="00CC187D">
            <w:pPr>
              <w:rPr>
                <w:lang w:val="sq-AL"/>
              </w:rPr>
            </w:pPr>
            <w:r>
              <w:rPr>
                <w:lang w:val="sq-AL"/>
              </w:rPr>
              <w:t>Etiketa përmban</w:t>
            </w:r>
            <w:r w:rsidR="00ED397F" w:rsidRPr="00D5558F">
              <w:rPr>
                <w:lang w:val="sq-AL"/>
              </w:rPr>
              <w:t xml:space="preserve"> bateri të brendshme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PO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PO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JO</w:t>
            </w:r>
          </w:p>
        </w:tc>
      </w:tr>
      <w:tr w:rsidR="00ED397F" w:rsidRPr="00D5558F" w:rsidTr="00ED397F"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Dispozicioni i energjisë në etiketë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E vazhdueshme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E vazhdueshme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Vetëm kur ndodhet në fushën ku lexuesi transmeton RF sinjal</w:t>
            </w:r>
          </w:p>
        </w:tc>
      </w:tr>
      <w:tr w:rsidR="00ED397F" w:rsidRPr="00D5558F" w:rsidTr="00ED397F"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Fuqia e kërkuar e sinjalit nga lexuesi në etiketë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E ultë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E ultë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E lartë</w:t>
            </w:r>
          </w:p>
        </w:tc>
      </w:tr>
      <w:tr w:rsidR="00ED397F" w:rsidRPr="00D5558F" w:rsidTr="00ED397F"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Fuqia e sinjalit të dërguar nga etiketa në lexues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E lartë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E lartë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E ultë</w:t>
            </w:r>
          </w:p>
        </w:tc>
      </w:tr>
      <w:tr w:rsidR="00ED397F" w:rsidRPr="00D5558F" w:rsidTr="00ED397F"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Inicuesi i komunikimit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Etiketa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Lexuesi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97F" w:rsidRPr="00D5558F" w:rsidRDefault="00ED397F" w:rsidP="00CC187D">
            <w:pPr>
              <w:rPr>
                <w:lang w:val="sq-AL"/>
              </w:rPr>
            </w:pPr>
            <w:r w:rsidRPr="00D5558F">
              <w:rPr>
                <w:lang w:val="sq-AL"/>
              </w:rPr>
              <w:t>Lexuesi</w:t>
            </w:r>
          </w:p>
        </w:tc>
      </w:tr>
    </w:tbl>
    <w:p w:rsidR="009470A3" w:rsidRDefault="009470A3" w:rsidP="00CC187D"/>
    <w:p w:rsidR="00AE739A" w:rsidRPr="00E83C3A" w:rsidRDefault="00AE739A" w:rsidP="00CC187D">
      <w:r>
        <w:t>Sistemin tonë të kontrollit do ta bëjmë sa më të thjeshtë, prandaj do të përdorim RFID pasive.</w:t>
      </w:r>
      <w:bookmarkStart w:id="1" w:name="_GoBack"/>
      <w:bookmarkEnd w:id="1"/>
    </w:p>
    <w:sectPr w:rsidR="00AE739A" w:rsidRPr="00E83C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174DF"/>
    <w:multiLevelType w:val="hybridMultilevel"/>
    <w:tmpl w:val="B0B229E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660C3"/>
    <w:multiLevelType w:val="hybridMultilevel"/>
    <w:tmpl w:val="FBF21E1C"/>
    <w:lvl w:ilvl="0" w:tplc="DA4421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72"/>
    <w:rsid w:val="00217D6C"/>
    <w:rsid w:val="00250586"/>
    <w:rsid w:val="00273D2D"/>
    <w:rsid w:val="002B1B5E"/>
    <w:rsid w:val="003A1587"/>
    <w:rsid w:val="004B2FCA"/>
    <w:rsid w:val="004D60D3"/>
    <w:rsid w:val="005A44AC"/>
    <w:rsid w:val="006A78CC"/>
    <w:rsid w:val="007E2980"/>
    <w:rsid w:val="007F6C51"/>
    <w:rsid w:val="00856BC7"/>
    <w:rsid w:val="00913221"/>
    <w:rsid w:val="009470A3"/>
    <w:rsid w:val="009A1F6D"/>
    <w:rsid w:val="00AE739A"/>
    <w:rsid w:val="00B8152F"/>
    <w:rsid w:val="00BB4573"/>
    <w:rsid w:val="00BE6DE0"/>
    <w:rsid w:val="00C27974"/>
    <w:rsid w:val="00C53C2F"/>
    <w:rsid w:val="00CC187D"/>
    <w:rsid w:val="00CD029D"/>
    <w:rsid w:val="00D5558F"/>
    <w:rsid w:val="00D76DD9"/>
    <w:rsid w:val="00E655FD"/>
    <w:rsid w:val="00E83C3A"/>
    <w:rsid w:val="00E85D77"/>
    <w:rsid w:val="00ED397F"/>
    <w:rsid w:val="00E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21"/>
    <w:pPr>
      <w:jc w:val="both"/>
    </w:pPr>
  </w:style>
  <w:style w:type="paragraph" w:styleId="Heading1">
    <w:name w:val="heading 1"/>
    <w:aliases w:val="Kapitull"/>
    <w:basedOn w:val="Normal"/>
    <w:next w:val="Normal"/>
    <w:link w:val="Heading1Char"/>
    <w:uiPriority w:val="9"/>
    <w:qFormat/>
    <w:rsid w:val="00D76D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Nenkapitull 1"/>
    <w:basedOn w:val="Normal"/>
    <w:next w:val="Normal"/>
    <w:link w:val="Heading2Char"/>
    <w:uiPriority w:val="9"/>
    <w:unhideWhenUsed/>
    <w:qFormat/>
    <w:rsid w:val="00D76DD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aliases w:val="Nenkapitull 2"/>
    <w:basedOn w:val="Normal"/>
    <w:next w:val="Normal"/>
    <w:link w:val="Heading3Char"/>
    <w:uiPriority w:val="9"/>
    <w:unhideWhenUsed/>
    <w:qFormat/>
    <w:rsid w:val="00913221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  <w:rsid w:val="00D76DD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76DD9"/>
  </w:style>
  <w:style w:type="character" w:customStyle="1" w:styleId="Heading1Char">
    <w:name w:val="Heading 1 Char"/>
    <w:aliases w:val="Kapitull Char"/>
    <w:basedOn w:val="DefaultParagraphFont"/>
    <w:link w:val="Heading1"/>
    <w:uiPriority w:val="9"/>
    <w:rsid w:val="00D76DD9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aliases w:val="Nenkapitull 1 Char"/>
    <w:basedOn w:val="DefaultParagraphFont"/>
    <w:link w:val="Heading2"/>
    <w:uiPriority w:val="9"/>
    <w:rsid w:val="00D76DD9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aliases w:val="Nenkapitull 2 Char"/>
    <w:basedOn w:val="DefaultParagraphFont"/>
    <w:link w:val="Heading3"/>
    <w:uiPriority w:val="9"/>
    <w:rsid w:val="00913221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ED397F"/>
    <w:pPr>
      <w:spacing w:after="0" w:line="240" w:lineRule="auto"/>
      <w:ind w:left="720"/>
      <w:contextualSpacing/>
    </w:pPr>
    <w:rPr>
      <w:rFonts w:asciiTheme="minorHAnsi" w:hAnsiTheme="minorHAnsi"/>
      <w:szCs w:val="22"/>
    </w:rPr>
  </w:style>
  <w:style w:type="table" w:styleId="TableGrid">
    <w:name w:val="Table Grid"/>
    <w:basedOn w:val="TableNormal"/>
    <w:uiPriority w:val="59"/>
    <w:rsid w:val="00ED397F"/>
    <w:pPr>
      <w:spacing w:after="0" w:line="240" w:lineRule="auto"/>
    </w:pPr>
    <w:rPr>
      <w:rFonts w:asciiTheme="minorHAnsi" w:hAnsi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D397F"/>
    <w:pPr>
      <w:spacing w:after="0" w:line="240" w:lineRule="auto"/>
    </w:pPr>
    <w:rPr>
      <w:rFonts w:asciiTheme="minorHAnsi" w:hAnsiTheme="minorHAnsi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D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21"/>
    <w:pPr>
      <w:jc w:val="both"/>
    </w:pPr>
  </w:style>
  <w:style w:type="paragraph" w:styleId="Heading1">
    <w:name w:val="heading 1"/>
    <w:aliases w:val="Kapitull"/>
    <w:basedOn w:val="Normal"/>
    <w:next w:val="Normal"/>
    <w:link w:val="Heading1Char"/>
    <w:uiPriority w:val="9"/>
    <w:qFormat/>
    <w:rsid w:val="00D76D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Nenkapitull 1"/>
    <w:basedOn w:val="Normal"/>
    <w:next w:val="Normal"/>
    <w:link w:val="Heading2Char"/>
    <w:uiPriority w:val="9"/>
    <w:unhideWhenUsed/>
    <w:qFormat/>
    <w:rsid w:val="00D76DD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aliases w:val="Nenkapitull 2"/>
    <w:basedOn w:val="Normal"/>
    <w:next w:val="Normal"/>
    <w:link w:val="Heading3Char"/>
    <w:uiPriority w:val="9"/>
    <w:unhideWhenUsed/>
    <w:qFormat/>
    <w:rsid w:val="00913221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  <w:rsid w:val="00D76DD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76DD9"/>
  </w:style>
  <w:style w:type="character" w:customStyle="1" w:styleId="Heading1Char">
    <w:name w:val="Heading 1 Char"/>
    <w:aliases w:val="Kapitull Char"/>
    <w:basedOn w:val="DefaultParagraphFont"/>
    <w:link w:val="Heading1"/>
    <w:uiPriority w:val="9"/>
    <w:rsid w:val="00D76DD9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aliases w:val="Nenkapitull 1 Char"/>
    <w:basedOn w:val="DefaultParagraphFont"/>
    <w:link w:val="Heading2"/>
    <w:uiPriority w:val="9"/>
    <w:rsid w:val="00D76DD9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aliases w:val="Nenkapitull 2 Char"/>
    <w:basedOn w:val="DefaultParagraphFont"/>
    <w:link w:val="Heading3"/>
    <w:uiPriority w:val="9"/>
    <w:rsid w:val="00913221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ED397F"/>
    <w:pPr>
      <w:spacing w:after="0" w:line="240" w:lineRule="auto"/>
      <w:ind w:left="720"/>
      <w:contextualSpacing/>
    </w:pPr>
    <w:rPr>
      <w:rFonts w:asciiTheme="minorHAnsi" w:hAnsiTheme="minorHAnsi"/>
      <w:szCs w:val="22"/>
    </w:rPr>
  </w:style>
  <w:style w:type="table" w:styleId="TableGrid">
    <w:name w:val="Table Grid"/>
    <w:basedOn w:val="TableNormal"/>
    <w:uiPriority w:val="59"/>
    <w:rsid w:val="00ED397F"/>
    <w:pPr>
      <w:spacing w:after="0" w:line="240" w:lineRule="auto"/>
    </w:pPr>
    <w:rPr>
      <w:rFonts w:asciiTheme="minorHAnsi" w:hAnsi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D397F"/>
    <w:pPr>
      <w:spacing w:after="0" w:line="240" w:lineRule="auto"/>
    </w:pPr>
    <w:rPr>
      <w:rFonts w:asciiTheme="minorHAnsi" w:hAnsiTheme="minorHAnsi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D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1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Arbnor Zeqiri</dc:creator>
  <cp:keywords/>
  <dc:description/>
  <cp:lastModifiedBy>Arbnor Zeqiri</cp:lastModifiedBy>
  <cp:revision>28</cp:revision>
  <dcterms:created xsi:type="dcterms:W3CDTF">2015-11-28T15:42:00Z</dcterms:created>
  <dcterms:modified xsi:type="dcterms:W3CDTF">2015-11-28T17:44:00Z</dcterms:modified>
</cp:coreProperties>
</file>