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86" w:rsidRDefault="00193B37" w:rsidP="00193B37">
      <w:pPr>
        <w:pStyle w:val="Heading1"/>
      </w:pPr>
      <w:r>
        <w:t>Memoria</w:t>
      </w:r>
      <w:r w:rsidR="003B2A3D">
        <w:t xml:space="preserve"> virtuale</w:t>
      </w:r>
      <w:r>
        <w:t xml:space="preserve"> e ndërmjetme</w:t>
      </w:r>
      <w:r w:rsidR="00A847C8">
        <w:t xml:space="preserve"> - </w:t>
      </w:r>
      <w:r w:rsidR="00384AC0">
        <w:t>MVN</w:t>
      </w:r>
      <w:r>
        <w:t xml:space="preserve"> (</w:t>
      </w:r>
      <w:r w:rsidR="00720A4D">
        <w:t xml:space="preserve">ang. </w:t>
      </w:r>
      <w:r>
        <w:t>Middle</w:t>
      </w:r>
      <w:r w:rsidR="003B2A3D">
        <w:t xml:space="preserve"> virtual</w:t>
      </w:r>
      <w:r>
        <w:t xml:space="preserve"> memory)</w:t>
      </w:r>
    </w:p>
    <w:p w:rsidR="00193B37" w:rsidRDefault="00193B37" w:rsidP="00193B37"/>
    <w:p w:rsidR="007618BD" w:rsidRDefault="007618BD" w:rsidP="007618BD">
      <w:pPr>
        <w:pStyle w:val="Heading2"/>
      </w:pPr>
      <w:r>
        <w:t>Abstrakt</w:t>
      </w:r>
    </w:p>
    <w:p w:rsidR="007618BD" w:rsidRPr="007618BD" w:rsidRDefault="007618BD" w:rsidP="007618BD"/>
    <w:p w:rsidR="00193B37" w:rsidRDefault="008D5A42" w:rsidP="00193B37">
      <w:r>
        <w:t xml:space="preserve">Sistemet e mbjella zakonisht </w:t>
      </w:r>
      <w:r w:rsidR="0000690D">
        <w:t>pranojnë të dhëna nga senzorë, pastaj i përpunojnë ato të dhëna dhe i ruajnë në memorien e tyre.</w:t>
      </w:r>
    </w:p>
    <w:p w:rsidR="009835DC" w:rsidRDefault="0000690D" w:rsidP="009835DC">
      <w:r>
        <w:t xml:space="preserve">Për arsye të ndryshme, qoftë organizative apo ekonomike, </w:t>
      </w:r>
      <w:r w:rsidR="009D5C66">
        <w:t>procesorët kanë memorie të brendshme të vogël RAM dhe memorie pak më të madhe ROM.</w:t>
      </w:r>
      <w:r w:rsidR="0023002A">
        <w:t xml:space="preserve"> </w:t>
      </w:r>
      <w:r w:rsidR="00720A4D">
        <w:t xml:space="preserve">Andaj, për ruajtje të të dhënave në një sasi më të mëdha përdorim </w:t>
      </w:r>
      <w:r w:rsidR="0023002A">
        <w:t xml:space="preserve">memorie të jashtme. </w:t>
      </w:r>
    </w:p>
    <w:p w:rsidR="0023002A" w:rsidRDefault="000800ED" w:rsidP="009835DC">
      <w:r>
        <w:t>Memoriet e jashtme mund të jenë flesh memorie apo EEPROM, të cilat komunikojnë përmes protokolleve të ndryshme si I</w:t>
      </w:r>
      <w:r>
        <w:rPr>
          <w:vertAlign w:val="superscript"/>
        </w:rPr>
        <w:t>2</w:t>
      </w:r>
      <w:r>
        <w:t>C ose SPI.</w:t>
      </w:r>
    </w:p>
    <w:p w:rsidR="00A5070E" w:rsidRDefault="003B2A3D" w:rsidP="009835DC">
      <w:r>
        <w:t>Secila memorie e jashtme ka kohën e qasjes të caktuar t</w:t>
      </w:r>
      <w:r w:rsidR="004276B6">
        <w:rPr>
          <w:vertAlign w:val="subscript"/>
        </w:rPr>
        <w:t>ext</w:t>
      </w:r>
      <w:r>
        <w:t xml:space="preserve"> dhe si e tillë është më e madhe sesa koha e qasjes së memories së brendshme RAM.</w:t>
      </w:r>
    </w:p>
    <w:p w:rsidR="00A5070E" w:rsidRDefault="003B2A3D" w:rsidP="009835DC">
      <w:r>
        <w:t xml:space="preserve">Andaj, në vend se të përdoret drejtpërdrejtë memoria e jashtme, ne do ta përdorim një pjesë të memories RAM si memorie virtuale e ndërmjetme. </w:t>
      </w:r>
    </w:p>
    <w:p w:rsidR="009A428C" w:rsidRDefault="003B2A3D" w:rsidP="009835DC">
      <w:r>
        <w:t>Puna e kësaj memorie do të jetë analoge me punën e memor</w:t>
      </w:r>
      <w:r w:rsidR="006D5718">
        <w:t xml:space="preserve">ies kesh, </w:t>
      </w:r>
      <w:r w:rsidR="00C42E74">
        <w:t>ashtu që</w:t>
      </w:r>
      <w:r w:rsidR="006D5718">
        <w:t xml:space="preserve"> një pjesë e të dhënave të memories së jashtme do të bartet në këtë memorie virtuale të ndërmjetme.</w:t>
      </w:r>
    </w:p>
    <w:p w:rsidR="00B73A34" w:rsidRDefault="00BF32EE" w:rsidP="006D5718">
      <w:pPr>
        <w:spacing w:before="240"/>
      </w:pPr>
      <w:r>
        <w:t>Është  me rëndësi të ceket se k</w:t>
      </w:r>
      <w:r w:rsidR="006D5718">
        <w:t>jo memorie nuk kërkon ndërhyrje fizike në procesor apo jashtë tij, thjeshtë duhet që në mënyrë programore të rezervohet kjo hapësirë e memories.</w:t>
      </w:r>
    </w:p>
    <w:p w:rsidR="00B73A34" w:rsidRDefault="00B73A34" w:rsidP="00B73A34">
      <w:r>
        <w:br w:type="page"/>
      </w:r>
    </w:p>
    <w:p w:rsidR="0063242F" w:rsidRDefault="0063242F" w:rsidP="0063242F">
      <w:pPr>
        <w:pStyle w:val="Heading2"/>
      </w:pPr>
      <w:r>
        <w:lastRenderedPageBreak/>
        <w:t>Hyrje</w:t>
      </w:r>
    </w:p>
    <w:p w:rsidR="00F222A5" w:rsidRDefault="00F222A5" w:rsidP="0063242F"/>
    <w:p w:rsidR="00F222A5" w:rsidRDefault="00F222A5" w:rsidP="0063242F">
      <w:r>
        <w:t>Në sistemet e mbjella (ang. embedded systems), sikurse në çdo sistem tjetër, memoria e brendshme RAM nuk i përmbushë kërkesat për ruajtje dhe operim me një sasi të madhe të të dhënave.</w:t>
      </w:r>
    </w:p>
    <w:p w:rsidR="00F222A5" w:rsidRDefault="00F222A5" w:rsidP="0063242F">
      <w:r>
        <w:t>Andaj, detyrimisht për ruajtje të të dhënave në sasi më të mëdha duhet të përdoren memoriet e jashtme. Varësisht nga projekti dhe të dhënat që do t’i ruajmë, mund të përdorim numër të ndryshëm të memorieve të jashtme me kapacitet të ndryshëm.</w:t>
      </w:r>
    </w:p>
    <w:p w:rsidR="008166A8" w:rsidRDefault="00F222A5" w:rsidP="0063242F">
      <w:r>
        <w:t xml:space="preserve">Memoriet e jashtme </w:t>
      </w:r>
      <w:r w:rsidR="008166A8">
        <w:t xml:space="preserve">mund të jenë të llojeve të ndryshme por në përgjithësi hasen ato të llojit Flash dhe EEPROM, të cilat punojnë me ndërfaqe (ang. interface) të ndryshme, por </w:t>
      </w:r>
      <w:r w:rsidR="008779D2">
        <w:t>ne kemi përdorur SPI.</w:t>
      </w:r>
    </w:p>
    <w:p w:rsidR="008166A8" w:rsidRDefault="008166A8" w:rsidP="0063242F">
      <w:r>
        <w:t>Dallimi esencial në mes tyre është se në memorien flash mund të shkruhet në një adresë të saj vetëm nëse ajo paraprakisht ka qenë e fshirë, pra ka qenë me vlerë të nënkuptueshme 0x00 ose 0xFF; ndërsa në memorien eeprom mund të shkruajmë në një adresë të caktuar, pavarësisht se a ka qenë e fshirë paraprakisht apo jo dhe çfarë vlere përmban ajo. Tjetër dallim shumë i rëndësishëm ndërmjet tyre është se në memorien flash nuk mund të fshihet përmbajtja e vetëm një adrese mirëpo fshirja duhet të bëhet në bllok, pra më shumë adresa, ndërsa në memorien eeprom fshirja bëhet duke e rishkruar përmbajtjen e adresës së caktuar me një vlerë të nënkuptuar 0x00 ose 0xFF.</w:t>
      </w:r>
    </w:p>
    <w:p w:rsidR="007F3A55" w:rsidRDefault="008779D2" w:rsidP="0063242F">
      <w:r>
        <w:t>Duke pas parasysh këtë, në këtë hulumtim do t’i përdorim të dy llojet e memorieve, me të njëjtën ndërfaqe dhe do ta shohim dallimin dhe përparësitë ndaj njëra-tjetrës</w:t>
      </w:r>
      <w:r w:rsidR="00CA1160">
        <w:t>, por përfundimisht gjatë gjithë projektit si memorie të jashtme do ta përdorim memorien eeprom me ndërfaqe spi.</w:t>
      </w:r>
    </w:p>
    <w:p w:rsidR="007F3A55" w:rsidRDefault="007F3A55" w:rsidP="0063242F">
      <w:r>
        <w:t>Duke marrë parasysh se memoria e jashtme ka shpejtësi të qasjes dukshëm më të vogël (</w:t>
      </w:r>
      <w:r w:rsidR="00302F9F" w:rsidRPr="00302F9F">
        <w:t>t</w:t>
      </w:r>
      <w:r w:rsidR="00302F9F">
        <w:rPr>
          <w:vertAlign w:val="subscript"/>
        </w:rPr>
        <w:t>ext</w:t>
      </w:r>
      <w:r w:rsidR="00302F9F">
        <w:t xml:space="preserve"> = </w:t>
      </w:r>
      <w:r w:rsidRPr="00302F9F">
        <w:t>25</w:t>
      </w:r>
      <w:r>
        <w:t xml:space="preserve"> – 50 us) sesa memoria RAM (</w:t>
      </w:r>
      <w:r w:rsidR="00302F9F">
        <w:t>t</w:t>
      </w:r>
      <w:r w:rsidR="00302F9F">
        <w:rPr>
          <w:vertAlign w:val="subscript"/>
        </w:rPr>
        <w:t>ram</w:t>
      </w:r>
      <w:r w:rsidR="00302F9F">
        <w:t xml:space="preserve"> </w:t>
      </w:r>
      <w:r>
        <w:t>50-100 ns), atëherë është e qartë se aplikacioni do të punojë më shpejtë nëse të dhënat janë në RAM sesa në memorie të jashtme.</w:t>
      </w:r>
    </w:p>
    <w:p w:rsidR="00EF7E4F" w:rsidRDefault="007F3A55" w:rsidP="0063242F">
      <w:r>
        <w:t>Andaj, ne propozojmë që një pjesë e RAM memories të luaj rolin e memories kesh për memorien e jashtme, pra t’i ketë disa korniza të të dhënave të memories së jashtme dhe kësisoj të përshpejtojmë qasjen në to. Këtë memorie e kemi quajtur memorie virtuale të ndërmjetme</w:t>
      </w:r>
      <w:r w:rsidR="0089617F">
        <w:t xml:space="preserve"> ose shkurt </w:t>
      </w:r>
      <w:r w:rsidR="00384AC0">
        <w:t>mvn</w:t>
      </w:r>
      <w:r w:rsidR="0089617F">
        <w:t>.</w:t>
      </w:r>
    </w:p>
    <w:p w:rsidR="00302F9F" w:rsidRDefault="00EF7E4F" w:rsidP="0063242F">
      <w:r>
        <w:t>Termi “virtual” është përdorur për arsye se në të vërtetë kjo memorie nuk është memorie fizike mirëpo është memorie vetëm e definuar në mënyrë programore. Ndërsa termi “e ndërmjetme” është përdorur për arsye se luan rolin e ndërmjetësit në mes të mikrokontrollerit dhe memories së jashtme.</w:t>
      </w:r>
    </w:p>
    <w:p w:rsidR="0063242F" w:rsidRDefault="00302F9F" w:rsidP="0063242F">
      <w:r>
        <w:t xml:space="preserve">Shpejtësia e qasjes në </w:t>
      </w:r>
      <w:r w:rsidR="00384AC0">
        <w:t>mvn</w:t>
      </w:r>
      <w:r>
        <w:t xml:space="preserve"> t</w:t>
      </w:r>
      <w:r w:rsidR="00384AC0">
        <w:rPr>
          <w:vertAlign w:val="subscript"/>
        </w:rPr>
        <w:t>mvn</w:t>
      </w:r>
      <w:r>
        <w:t xml:space="preserve"> do të jetë sa shpejtësia e qasjes në RAM t</w:t>
      </w:r>
      <w:r>
        <w:rPr>
          <w:vertAlign w:val="subscript"/>
        </w:rPr>
        <w:t>ram</w:t>
      </w:r>
      <w:r>
        <w:t xml:space="preserve"> , duke i shtuar në shpejtësi të procedimit të të dhënave </w:t>
      </w:r>
      <w:r>
        <w:rPr>
          <w:rFonts w:cs="Times New Roman"/>
        </w:rPr>
        <w:t>Δ</w:t>
      </w:r>
      <w:r>
        <w:t>t. Pra, t</w:t>
      </w:r>
      <w:r w:rsidR="00384AC0">
        <w:rPr>
          <w:vertAlign w:val="subscript"/>
        </w:rPr>
        <w:t>mvn</w:t>
      </w:r>
      <w:r>
        <w:t xml:space="preserve"> </w:t>
      </w:r>
      <w:r w:rsidR="0004584C">
        <w:rPr>
          <w:rFonts w:cs="Times New Roman"/>
        </w:rPr>
        <w:t>≈</w:t>
      </w:r>
      <w:r>
        <w:t xml:space="preserve"> t</w:t>
      </w:r>
      <w:r>
        <w:rPr>
          <w:vertAlign w:val="subscript"/>
        </w:rPr>
        <w:t>ram</w:t>
      </w:r>
      <w:r w:rsidR="0063242F">
        <w:br w:type="page"/>
      </w:r>
    </w:p>
    <w:p w:rsidR="006D5718" w:rsidRDefault="008C0D02" w:rsidP="008C0D02">
      <w:pPr>
        <w:pStyle w:val="Heading2"/>
      </w:pPr>
      <w:r>
        <w:lastRenderedPageBreak/>
        <w:t>Algoritmi i kërkimit të të dhënës</w:t>
      </w:r>
    </w:p>
    <w:p w:rsidR="008C0D02" w:rsidRDefault="008C0D02" w:rsidP="008C0D02"/>
    <w:p w:rsidR="008C0D02" w:rsidRDefault="00B95B45" w:rsidP="008C0D02">
      <w:r>
        <w:t>Në rastin kur një e dhënë i duhet procesorit, ai së pari duhet të kërkojë në memorien virtuale të ndërmjetme. Nëse nuk e dhëna nuk gjendet në atë memorie atëherë procesori duhet të kaloj tek memor</w:t>
      </w:r>
      <w:r w:rsidR="00E87A04">
        <w:t xml:space="preserve">ia e jashtme dhe ta kërkojë atë, pastaj nëse e dhëna gjendet në memorie të jashtme duhet që ajo të sillet në procesor. Përveç të dhënës, sillen edhe një sasi </w:t>
      </w:r>
      <w:r w:rsidR="00B47F79">
        <w:t>K e kornizave</w:t>
      </w:r>
      <w:r w:rsidR="00E87A04">
        <w:t xml:space="preserve"> tjera që mund të kërkohen më vonë.</w:t>
      </w:r>
    </w:p>
    <w:p w:rsidR="00E87A04" w:rsidRDefault="00E87A04" w:rsidP="008C0D02">
      <w:r>
        <w:t>Në fillimin e punës së procesorit, memoria virtuale e ndërmjetme mbushet me të dhëna nga memoria e jashtme duke filluar nga adresa e parë e saj.</w:t>
      </w:r>
    </w:p>
    <w:p w:rsidR="00B95B45" w:rsidRDefault="00E87A04" w:rsidP="008C0D02">
      <w:r>
        <w:t>Pra, algoritmi i kërkimit të të dhënës është: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Kërko në memorien virtuale të ndërmjetme</w:t>
      </w:r>
      <w:r w:rsidR="00622E63">
        <w:t>.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Nëse e dhëna gjendet në memorien virtuale të ndërmjetme, atëherë kemi një qëllim (ang. hit)</w:t>
      </w:r>
      <w:r w:rsidR="00622E63">
        <w:t>.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Nëse e dhëna nuk gjendet në memorie virtuale të ndërmjetme, atëherë kemi një mungesë (ang. miss), dhe e dhëna kërkohet në memorie të jashtme</w:t>
      </w:r>
      <w:r w:rsidR="00622E63">
        <w:t>.</w:t>
      </w:r>
    </w:p>
    <w:p w:rsidR="00C17C62" w:rsidRDefault="00E87A04" w:rsidP="00F05E5A">
      <w:pPr>
        <w:pStyle w:val="ListParagraph"/>
        <w:numPr>
          <w:ilvl w:val="0"/>
          <w:numId w:val="1"/>
        </w:numPr>
      </w:pPr>
      <w:r>
        <w:t>Nëse e dhëna</w:t>
      </w:r>
      <w:r w:rsidR="00C17C62">
        <w:t xml:space="preserve"> gjendet në memorie të jashtme:</w:t>
      </w:r>
    </w:p>
    <w:p w:rsidR="00C17C62" w:rsidRDefault="00C17C62" w:rsidP="00C17C62">
      <w:pPr>
        <w:pStyle w:val="ListParagraph"/>
        <w:numPr>
          <w:ilvl w:val="1"/>
          <w:numId w:val="1"/>
        </w:numPr>
      </w:pPr>
      <w:r>
        <w:t>Procedo të dhënën</w:t>
      </w:r>
    </w:p>
    <w:p w:rsidR="00E87A04" w:rsidRDefault="00C17C62" w:rsidP="00C17C62">
      <w:pPr>
        <w:pStyle w:val="ListParagraph"/>
        <w:numPr>
          <w:ilvl w:val="1"/>
          <w:numId w:val="1"/>
        </w:numPr>
      </w:pPr>
      <w:r>
        <w:t>B</w:t>
      </w:r>
      <w:r w:rsidR="00E87A04">
        <w:t xml:space="preserve">artë </w:t>
      </w:r>
      <w:r w:rsidR="00F05E5A">
        <w:t>K</w:t>
      </w:r>
      <w:r w:rsidR="00E87A04">
        <w:t xml:space="preserve"> korniza (ang. frame) në memorie virtuale të ndërmjetme</w:t>
      </w:r>
      <w:r w:rsidR="00F05E5A">
        <w:t>. Ashtu që, barten K/2 korniza para të dhënës dhe K/2 pas të dhënës si dhe vet korniza e të dhënës.</w:t>
      </w:r>
      <w:r w:rsidR="00E30BCC">
        <w:t xml:space="preserve"> Pra, barten</w:t>
      </w:r>
      <w:r w:rsidR="00DF1640">
        <w:t xml:space="preserve"> gjithsej</w:t>
      </w:r>
      <w:r w:rsidR="00E30BCC">
        <w:t xml:space="preserve"> K+1 korniza.</w:t>
      </w:r>
    </w:p>
    <w:p w:rsidR="003F0BE0" w:rsidRDefault="00622E63" w:rsidP="00622E63">
      <w:r>
        <w:t>Nëse procesori përkrahë teknologjinë DMA atëherë të dhënat do të barten përmes kësaj teknologjie.</w:t>
      </w:r>
    </w:p>
    <w:p w:rsidR="003F0BE0" w:rsidRDefault="00506304" w:rsidP="003F0BE0">
      <w:r>
        <w:object w:dxaOrig="15796" w:dyaOrig="6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.25pt" o:ole="">
            <v:imagedata r:id="rId6" o:title=""/>
          </v:shape>
          <o:OLEObject Type="Embed" ProgID="Visio.Drawing.15" ShapeID="_x0000_i1025" DrawAspect="Content" ObjectID="_1514550789" r:id="rId7"/>
        </w:object>
      </w:r>
      <w:r w:rsidR="003F0BE0">
        <w:br w:type="page"/>
      </w:r>
    </w:p>
    <w:p w:rsidR="00BD2C80" w:rsidRDefault="00BD2C80" w:rsidP="00BD2C80">
      <w:pPr>
        <w:pStyle w:val="Heading2"/>
      </w:pPr>
      <w:r>
        <w:lastRenderedPageBreak/>
        <w:t>Hartëzimi</w:t>
      </w:r>
    </w:p>
    <w:p w:rsidR="00BD2C80" w:rsidRDefault="00C66A9E" w:rsidP="003F0BE0">
      <w:r>
        <w:t xml:space="preserve">Madhësia e memories virtuale </w:t>
      </w:r>
      <w:r w:rsidR="00BD2C80">
        <w:t>së</w:t>
      </w:r>
      <w:r>
        <w:t xml:space="preserve"> ndërmjetme duhet të jetë e plotpjesëtueshme me madhësinë e kornizës që ndodhet </w:t>
      </w:r>
      <w:r w:rsidR="00BD2C80">
        <w:t>në memorie të jashtme.</w:t>
      </w:r>
    </w:p>
    <w:p w:rsidR="00D61C20" w:rsidRDefault="00BD2C80" w:rsidP="003F0BE0">
      <w:r>
        <w:t>Në rastin tonë madhësia e</w:t>
      </w:r>
      <w:r w:rsidR="00B71834">
        <w:t xml:space="preserve"> një</w:t>
      </w:r>
      <w:r>
        <w:t xml:space="preserve"> korniz</w:t>
      </w:r>
      <w:r w:rsidR="00B71834">
        <w:t>e</w:t>
      </w:r>
      <w:r>
        <w:t xml:space="preserve"> në</w:t>
      </w:r>
      <w:r w:rsidR="00B71834">
        <w:t xml:space="preserve"> memorie të jashtme është 5 bajt, në të cilën përmbahen numri i kartelës (3bajt) dhe qasja (bajt). Pra</w:t>
      </w:r>
      <w:r w:rsidR="007917D0">
        <w:t>,</w:t>
      </w:r>
      <w:r w:rsidR="00B71834">
        <w:t xml:space="preserve">  në këtë rast memoria virtuale e ndërmjetme duhet të mund t’i përmbajë (K+1) * 5 </w:t>
      </w:r>
      <w:r w:rsidR="008B4EA9">
        <w:t>bajt</w:t>
      </w:r>
      <w:r w:rsidR="00B71834">
        <w:t>.</w:t>
      </w:r>
    </w:p>
    <w:p w:rsidR="007616A7" w:rsidRDefault="007616A7" w:rsidP="003F0BE0">
      <w:r>
        <w:t xml:space="preserve">Pra, memoria </w:t>
      </w:r>
      <w:r w:rsidR="00384AC0">
        <w:t>MVN</w:t>
      </w:r>
      <w:r>
        <w:t xml:space="preserve"> është e ndarë në </w:t>
      </w:r>
      <w:r w:rsidR="004B7C75">
        <w:t>NUMBER_OF_STRUCTURES</w:t>
      </w:r>
      <w:r w:rsidR="00BD0146">
        <w:t xml:space="preserve"> struktura</w:t>
      </w:r>
      <w:r>
        <w:t xml:space="preserve"> prej </w:t>
      </w:r>
      <w:r w:rsidR="004B7C75">
        <w:t>SIZE_OF_STRUKTURE</w:t>
      </w:r>
      <w:r>
        <w:t xml:space="preserve"> bajtësh, që në rastin tonë është 5 bajtësh.</w:t>
      </w:r>
    </w:p>
    <w:p w:rsidR="007A0777" w:rsidRDefault="007A0777" w:rsidP="007A0777">
      <w:r>
        <w:t>Kur e korniza e kërkuar nga procesori gjendet në memorie virtuale të ndërmjetme, atëherë koha e qasjes është t</w:t>
      </w:r>
      <w:r w:rsidR="00384AC0">
        <w:rPr>
          <w:vertAlign w:val="subscript"/>
        </w:rPr>
        <w:t>mvn</w:t>
      </w:r>
      <w:r>
        <w:t xml:space="preserve"> (50-100 ns).</w:t>
      </w:r>
      <w:r w:rsidR="0004584C">
        <w:t xml:space="preserve"> </w:t>
      </w:r>
    </w:p>
    <w:p w:rsidR="00E47C88" w:rsidRDefault="007A0777" w:rsidP="003F0BE0">
      <w:r>
        <w:t xml:space="preserve">Mirëpo kur korniza nuk gjendet në </w:t>
      </w:r>
      <w:r w:rsidR="00384AC0">
        <w:t>mvn</w:t>
      </w:r>
      <w:r>
        <w:t>, ajo duhet të kërkohet në memorie të jashtme dhe kështu rritet vonesa në procedim të të dhënave</w:t>
      </w:r>
      <w:r w:rsidR="00DB3F97">
        <w:t xml:space="preserve"> dhe koha e qasjes së tyre është</w:t>
      </w:r>
      <w:r w:rsidR="006F3932">
        <w:t xml:space="preserve"> t</w:t>
      </w:r>
      <w:r w:rsidR="006F3932">
        <w:rPr>
          <w:vertAlign w:val="subscript"/>
        </w:rPr>
        <w:t xml:space="preserve">ext </w:t>
      </w:r>
      <w:r>
        <w:t>.</w:t>
      </w:r>
    </w:p>
    <w:p w:rsidR="00BD2C80" w:rsidRDefault="00A847C8" w:rsidP="003F0BE0">
      <w:r>
        <w:t xml:space="preserve">Kur një e dhënë nuk gjendet në memorie virtuale të ndërmjetme, atëherë ajo duhet të sjellët nga memoria e jashtme. Për ta bërë më të lehtë dhe më të shpejtë përgjigjen ndaj kërkesës për të dhënat, kur e dhëna e kërkuar nga procesori gjendet në memorie të jashtme, ajo nuk do të bartet menjëherë në </w:t>
      </w:r>
      <w:r w:rsidR="00384AC0">
        <w:t>mvn</w:t>
      </w:r>
      <w:r w:rsidR="00E47C88">
        <w:t>. P</w:t>
      </w:r>
      <w:r w:rsidR="00C17C62">
        <w:t xml:space="preserve">rocesori njëherë e procedon atë të dhënë dhe tek pasi të ketë përfunduar punë me të përgatitet për bartje të kornizave në </w:t>
      </w:r>
      <w:r w:rsidR="00384AC0">
        <w:t>mvn</w:t>
      </w:r>
      <w:r w:rsidR="00C17C62">
        <w:t>.</w:t>
      </w:r>
    </w:p>
    <w:p w:rsidR="00065F5F" w:rsidRDefault="0004584C" w:rsidP="003F0BE0">
      <w:r>
        <w:t xml:space="preserve">Koha për të cilën të dhënat barten nga memoria e jashtme në </w:t>
      </w:r>
      <w:r w:rsidR="00384AC0">
        <w:t>mvn</w:t>
      </w:r>
      <w:r>
        <w:t xml:space="preserve"> është: t</w:t>
      </w:r>
      <w:r>
        <w:rPr>
          <w:vertAlign w:val="subscript"/>
        </w:rPr>
        <w:t>c</w:t>
      </w:r>
      <w:r>
        <w:t xml:space="preserve"> = t</w:t>
      </w:r>
      <w:r>
        <w:rPr>
          <w:vertAlign w:val="subscript"/>
        </w:rPr>
        <w:t>ext</w:t>
      </w:r>
      <w:r>
        <w:t xml:space="preserve"> + t</w:t>
      </w:r>
      <w:r w:rsidR="00384AC0">
        <w:rPr>
          <w:vertAlign w:val="subscript"/>
        </w:rPr>
        <w:t>mvn</w:t>
      </w:r>
      <w:r>
        <w:t xml:space="preserve"> + </w:t>
      </w:r>
      <w:r>
        <w:rPr>
          <w:rFonts w:cs="Times New Roman"/>
        </w:rPr>
        <w:t>Δ</w:t>
      </w:r>
      <w:r>
        <w:t xml:space="preserve">t. Koha </w:t>
      </w:r>
      <w:r>
        <w:rPr>
          <w:rFonts w:cs="Times New Roman"/>
        </w:rPr>
        <w:t>Δ</w:t>
      </w:r>
      <w:r>
        <w:t>t paraqet kohën e cila i nevojitet procesorit t’i procesorit për procedimin e moduleve, koha e bartjeve etj.</w:t>
      </w:r>
    </w:p>
    <w:p w:rsidR="00217F05" w:rsidRDefault="00792E61" w:rsidP="003F0BE0">
      <w:r>
        <w:t xml:space="preserve">Se ku do të vendoset korniza në </w:t>
      </w:r>
      <w:r w:rsidR="00384AC0">
        <w:t>mvn</w:t>
      </w:r>
      <w:r>
        <w:t>, sikurse në memorien kesh, edhe këtu kemi disa teknika që mund të përdoren për këtë qëllim</w:t>
      </w:r>
      <w:r w:rsidR="00217F05">
        <w:t>: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r>
        <w:t>Hartëzimi direkt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r>
        <w:t>Hartëzimi i shoqërimit në blloqe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r>
        <w:t>Hartëzimi i shoqërimit të plotë</w:t>
      </w:r>
    </w:p>
    <w:p w:rsidR="00217F05" w:rsidRDefault="00B81F46" w:rsidP="00217F05">
      <w:r>
        <w:t xml:space="preserve">Se cilën teknikë do të përdorim, do të definohet përmes një direktive </w:t>
      </w:r>
      <w:r w:rsidR="00337D5D">
        <w:t xml:space="preserve">të definuar si </w:t>
      </w:r>
      <w:r>
        <w:t>MAPPING_TECHNIQUE.</w:t>
      </w:r>
    </w:p>
    <w:p w:rsidR="004C2DEF" w:rsidRDefault="004C2DEF" w:rsidP="00217F05"/>
    <w:p w:rsidR="007616A7" w:rsidRDefault="007616A7" w:rsidP="007616A7">
      <w:pPr>
        <w:pStyle w:val="Heading3"/>
        <w:numPr>
          <w:ilvl w:val="0"/>
          <w:numId w:val="3"/>
        </w:numPr>
      </w:pPr>
      <w:r>
        <w:t>Hartëzimi direkt</w:t>
      </w:r>
    </w:p>
    <w:p w:rsidR="007616A7" w:rsidRDefault="00A36E1A" w:rsidP="007616A7">
      <w:r>
        <w:t>Siç përmendëm më lartë, memor</w:t>
      </w:r>
      <w:r w:rsidR="008436BC">
        <w:t xml:space="preserve">ia </w:t>
      </w:r>
      <w:r w:rsidR="00384AC0">
        <w:t>MVN</w:t>
      </w:r>
      <w:r w:rsidR="008436BC">
        <w:t xml:space="preserve"> përmban </w:t>
      </w:r>
      <w:r w:rsidR="004B7C75">
        <w:t>NUMBER_OF_STRUCTURES</w:t>
      </w:r>
      <w:r w:rsidR="008436BC">
        <w:t xml:space="preserve"> </w:t>
      </w:r>
      <w:r w:rsidR="00BD0146">
        <w:t>struktura</w:t>
      </w:r>
      <w:r w:rsidR="00680B97">
        <w:t>, secili</w:t>
      </w:r>
      <w:r w:rsidR="008436BC">
        <w:t xml:space="preserve"> me madhësi sa madhësia e kornizës.</w:t>
      </w:r>
    </w:p>
    <w:p w:rsidR="008436BC" w:rsidRDefault="008436BC" w:rsidP="007616A7">
      <w:r>
        <w:t>Andaj, në hartëzimin direkt bëhet në këtë mënyrë:</w:t>
      </w:r>
    </w:p>
    <w:p w:rsidR="008436BC" w:rsidRPr="00680B97" w:rsidRDefault="00680B97" w:rsidP="007616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adresa_e_kornizes mod </m:t>
          </m:r>
          <m:r>
            <m:rPr>
              <m:sty m:val="p"/>
            </m:rPr>
            <w:rPr>
              <w:rFonts w:ascii="Cambria Math" w:hAnsi="Cambria Math"/>
            </w:rPr>
            <m:t>NUMBER_OF_STRUCTURES</m:t>
          </m:r>
        </m:oMath>
      </m:oMathPara>
    </w:p>
    <w:p w:rsidR="00680B97" w:rsidRDefault="00680B97" w:rsidP="007616A7">
      <w:pPr>
        <w:rPr>
          <w:rFonts w:eastAsiaTheme="minorEastAsia"/>
        </w:rPr>
      </w:pPr>
      <w:r>
        <w:rPr>
          <w:rFonts w:eastAsiaTheme="minorEastAsia"/>
        </w:rPr>
        <w:lastRenderedPageBreak/>
        <w:t>Për shembull,</w:t>
      </w:r>
      <w:r w:rsidR="00E12B12">
        <w:rPr>
          <w:rFonts w:eastAsiaTheme="minorEastAsia"/>
        </w:rPr>
        <w:t xml:space="preserve"> nëse kemi një memorie </w:t>
      </w:r>
      <w:r w:rsidR="00384AC0">
        <w:rPr>
          <w:rFonts w:eastAsiaTheme="minorEastAsia"/>
        </w:rPr>
        <w:t>MVN</w:t>
      </w:r>
      <w:r w:rsidR="00E12B12">
        <w:rPr>
          <w:rFonts w:eastAsiaTheme="minorEastAsia"/>
        </w:rPr>
        <w:t xml:space="preserve"> me 100 blloqe dhe </w:t>
      </w:r>
      <w:r>
        <w:rPr>
          <w:rFonts w:eastAsiaTheme="minorEastAsia"/>
        </w:rPr>
        <w:t xml:space="preserve">nëse dëshirohet që korniza </w:t>
      </w:r>
      <w:r w:rsidRPr="00680B97">
        <w:rPr>
          <w:rFonts w:eastAsiaTheme="minorEastAsia"/>
          <w:i/>
        </w:rPr>
        <w:t>k</w:t>
      </w:r>
      <w:r w:rsidR="00E12B12">
        <w:rPr>
          <w:rFonts w:eastAsiaTheme="minorEastAsia"/>
          <w:i/>
        </w:rPr>
        <w:t xml:space="preserve"> </w:t>
      </w:r>
      <w:r>
        <w:rPr>
          <w:rFonts w:eastAsiaTheme="minorEastAsia"/>
        </w:rPr>
        <w:t>me adresë 0xAF</w:t>
      </w:r>
      <w:r w:rsidR="00E12B12">
        <w:rPr>
          <w:rFonts w:eastAsiaTheme="minorEastAsia"/>
          <w:vertAlign w:val="subscript"/>
        </w:rPr>
        <w:t>16</w:t>
      </w:r>
      <w:r>
        <w:rPr>
          <w:rFonts w:eastAsiaTheme="minorEastAsia"/>
        </w:rPr>
        <w:t xml:space="preserve"> (</w:t>
      </w:r>
      <w:r w:rsidR="00E12B12">
        <w:rPr>
          <w:rFonts w:eastAsiaTheme="minorEastAsia"/>
        </w:rPr>
        <w:t>175</w:t>
      </w:r>
      <w:r w:rsidR="00E12B12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) të bartet në memorien </w:t>
      </w:r>
      <w:r w:rsidR="00384AC0">
        <w:rPr>
          <w:rFonts w:eastAsiaTheme="minorEastAsia"/>
        </w:rPr>
        <w:t>MVN</w:t>
      </w:r>
      <w:r w:rsidR="00E12B12">
        <w:rPr>
          <w:rFonts w:eastAsiaTheme="minorEastAsia"/>
        </w:rPr>
        <w:t>,</w:t>
      </w:r>
      <w:r>
        <w:rPr>
          <w:rFonts w:eastAsiaTheme="minorEastAsia"/>
        </w:rPr>
        <w:t xml:space="preserve"> atëherë</w:t>
      </w:r>
      <w:r w:rsidR="00E12B12">
        <w:rPr>
          <w:rFonts w:eastAsiaTheme="minorEastAsia"/>
        </w:rPr>
        <w:t xml:space="preserve"> adresa në të cilën do të bartet kjo kornizë do të jetë:</w:t>
      </w:r>
    </w:p>
    <w:p w:rsidR="00E12B12" w:rsidRPr="00680B97" w:rsidRDefault="00E12B12" w:rsidP="00E12B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adresa_e_kornizes mod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NUMBER_OF_STRUCTURES</m:t>
          </m:r>
          <m:r>
            <w:rPr>
              <w:rFonts w:ascii="Cambria Math" w:eastAsiaTheme="minorEastAsia" w:hAnsi="Cambria Math"/>
            </w:rPr>
            <m:t>=175 mod 100=75</m:t>
          </m:r>
        </m:oMath>
      </m:oMathPara>
    </w:p>
    <w:p w:rsidR="00E12B12" w:rsidRDefault="000D78AE" w:rsidP="007616A7">
      <w:r>
        <w:t>Për të definuar hartëzimin në modin direkt, duhet që direktiva MAPPING_TECHNIQUE të jetë MAPPING_TECHNIQUE = DIRECT_MAPPING</w:t>
      </w:r>
      <w:r w:rsidR="000965AF">
        <w:t>.</w:t>
      </w:r>
    </w:p>
    <w:p w:rsidR="000969FA" w:rsidRDefault="000969FA" w:rsidP="007616A7"/>
    <w:p w:rsidR="000D78AE" w:rsidRDefault="000D78AE" w:rsidP="000D78AE">
      <w:pPr>
        <w:pStyle w:val="Heading3"/>
        <w:numPr>
          <w:ilvl w:val="0"/>
          <w:numId w:val="3"/>
        </w:numPr>
      </w:pPr>
      <w:r>
        <w:t xml:space="preserve">Hartëzimi </w:t>
      </w:r>
      <w:r w:rsidR="000969FA">
        <w:t>i shoqërimit në blloqe</w:t>
      </w:r>
    </w:p>
    <w:p w:rsidR="000969FA" w:rsidRDefault="0042074D" w:rsidP="000969FA">
      <w:r>
        <w:t xml:space="preserve">Nëse modin e hartëzimit e zgjedhim të jetë i shoqëruar në blloqe, atëherë memorien </w:t>
      </w:r>
      <w:r w:rsidR="00384AC0">
        <w:t>MVN</w:t>
      </w:r>
      <w:r>
        <w:t xml:space="preserve"> duhet ta ndajmë në B blloqe të cilat përmbajnë një numër uniform të strukturave</w:t>
      </w:r>
      <w:r w:rsidR="000952D4">
        <w:t xml:space="preserve"> S</w:t>
      </w:r>
      <w:r w:rsidR="000952D4">
        <w:rPr>
          <w:vertAlign w:val="subscript"/>
        </w:rPr>
        <w:t>B</w:t>
      </w:r>
      <w:r>
        <w:t>.</w:t>
      </w:r>
    </w:p>
    <w:p w:rsidR="0042074D" w:rsidRDefault="0042074D" w:rsidP="000969FA">
      <w:r>
        <w:t xml:space="preserve">Në këtë mod të hartëzimit, blloku se ku do të vendoset një kornizë </w:t>
      </w:r>
      <w:r w:rsidRPr="0042074D">
        <w:rPr>
          <w:i/>
        </w:rPr>
        <w:t>k</w:t>
      </w:r>
      <w:r>
        <w:t xml:space="preserve"> nga memoria RAM në memorien </w:t>
      </w:r>
      <w:r w:rsidR="00384AC0">
        <w:t>MVN</w:t>
      </w:r>
      <w:r>
        <w:t xml:space="preserve"> bëhet ngjashëm sikurse tek hartëzimi direkt, vetëm se këtu numri i strukturave S zëvendësohet me numrin e blloqeve B.</w:t>
      </w:r>
    </w:p>
    <w:p w:rsidR="0042074D" w:rsidRPr="0042074D" w:rsidRDefault="0042074D" w:rsidP="000969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blloku= adresa_e_kornizes mod</m:t>
          </m:r>
          <m:r>
            <w:rPr>
              <w:rFonts w:ascii="Cambria Math" w:eastAsiaTheme="minorEastAsia" w:hAnsi="Cambria Math"/>
            </w:rPr>
            <m:t xml:space="preserve"> B</m:t>
          </m:r>
        </m:oMath>
      </m:oMathPara>
    </w:p>
    <w:p w:rsidR="0042074D" w:rsidRDefault="0042074D" w:rsidP="000969FA">
      <w:r>
        <w:t>Pas llogaritjes së bllokut, gjejmë edhe adresën e strukturës brenda bllokut në të cilën do të vendoset korniza. Këtë adresë e gjejmë duke gjetur modin ndërmjet bllokut të zgjedhur dhe numrit të strukturave në bllok, pra:</w:t>
      </w:r>
    </w:p>
    <w:p w:rsidR="0042074D" w:rsidRPr="000952D4" w:rsidRDefault="000952D4" w:rsidP="00420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struktura=blloku mod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0952D4" w:rsidRDefault="000952D4" w:rsidP="0042074D">
      <w:pPr>
        <w:rPr>
          <w:rFonts w:eastAsiaTheme="minorEastAsia"/>
        </w:rPr>
      </w:pPr>
      <w:r>
        <w:rPr>
          <w:rFonts w:eastAsiaTheme="minorEastAsia"/>
        </w:rPr>
        <w:t xml:space="preserve">Shembull: Nëse kemi memorie </w:t>
      </w:r>
      <w:r w:rsidR="00384AC0">
        <w:rPr>
          <w:rFonts w:eastAsiaTheme="minorEastAsia"/>
        </w:rPr>
        <w:t>MVN</w:t>
      </w:r>
      <w:r>
        <w:rPr>
          <w:rFonts w:eastAsiaTheme="minorEastAsia"/>
        </w:rPr>
        <w:t xml:space="preserve"> me 10 blloqe (B = 10), ku secili prej blloqeve ka 10 struktura (S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= 10), dhe korniza në RAM memorie me adresë 0xAF</w:t>
      </w:r>
      <w:r>
        <w:rPr>
          <w:rFonts w:eastAsiaTheme="minorEastAsia"/>
          <w:vertAlign w:val="subscript"/>
        </w:rPr>
        <w:t>16</w:t>
      </w:r>
      <w:r>
        <w:rPr>
          <w:rFonts w:eastAsiaTheme="minorEastAsia"/>
        </w:rPr>
        <w:t xml:space="preserve"> (175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>).</w:t>
      </w:r>
    </w:p>
    <w:p w:rsidR="000952D4" w:rsidRDefault="000952D4" w:rsidP="0042074D">
      <w:pPr>
        <w:rPr>
          <w:rFonts w:eastAsiaTheme="minorEastAsia"/>
        </w:rPr>
      </w:pPr>
      <w:r>
        <w:rPr>
          <w:rFonts w:eastAsiaTheme="minorEastAsia"/>
        </w:rPr>
        <w:t>Atëherë do të kemi:</w:t>
      </w:r>
    </w:p>
    <w:p w:rsidR="000952D4" w:rsidRPr="000952D4" w:rsidRDefault="000952D4" w:rsidP="0009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bllo</m:t>
          </m:r>
          <m:r>
            <w:rPr>
              <w:rFonts w:ascii="Cambria Math" w:hAnsi="Cambria Math"/>
            </w:rPr>
            <m:t>ku=adresa_e_kornizes mod</m:t>
          </m:r>
          <m:r>
            <w:rPr>
              <w:rFonts w:ascii="Cambria Math" w:eastAsiaTheme="minorEastAsia" w:hAnsi="Cambria Math"/>
            </w:rPr>
            <m:t xml:space="preserve"> B=175 mod 10=5</m:t>
          </m:r>
        </m:oMath>
      </m:oMathPara>
    </w:p>
    <w:p w:rsidR="000952D4" w:rsidRPr="00680B97" w:rsidRDefault="000952D4" w:rsidP="0009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struktura=blloku mod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 mod 10=5</m:t>
          </m:r>
        </m:oMath>
      </m:oMathPara>
    </w:p>
    <w:p w:rsidR="0042074D" w:rsidRDefault="000952D4" w:rsidP="000969FA">
      <w:pPr>
        <w:rPr>
          <w:rFonts w:eastAsiaTheme="minorEastAsia"/>
        </w:rPr>
      </w:pPr>
      <w:r>
        <w:rPr>
          <w:rFonts w:eastAsiaTheme="minorEastAsia"/>
        </w:rPr>
        <w:t>Pra, kjo kornizë do të vendoset në bllokun 5, në strukturën 5.</w:t>
      </w:r>
    </w:p>
    <w:p w:rsidR="000952D4" w:rsidRDefault="000952D4" w:rsidP="000969FA">
      <w:r>
        <w:rPr>
          <w:rFonts w:eastAsiaTheme="minorEastAsia"/>
        </w:rPr>
        <w:t xml:space="preserve">Ky mod i hartëzimit zgjedhet duke barazuar </w:t>
      </w:r>
      <w:r>
        <w:t>MAPPING_TECHNIQUE = SET_</w:t>
      </w:r>
      <w:r w:rsidR="00464AD8">
        <w:t>MAPPING</w:t>
      </w:r>
      <w:r w:rsidR="00F94406">
        <w:t>.</w:t>
      </w:r>
    </w:p>
    <w:p w:rsidR="000616E2" w:rsidRDefault="000616E2" w:rsidP="000969FA"/>
    <w:p w:rsidR="008E2ACF" w:rsidRDefault="008E2ACF" w:rsidP="008E2ACF">
      <w:pPr>
        <w:pStyle w:val="Heading3"/>
        <w:numPr>
          <w:ilvl w:val="0"/>
          <w:numId w:val="3"/>
        </w:numPr>
      </w:pPr>
      <w:r>
        <w:t>Hartëzimi i shoqërimit të plotë</w:t>
      </w:r>
    </w:p>
    <w:p w:rsidR="008E2ACF" w:rsidRDefault="00D22A18" w:rsidP="008E2ACF">
      <w:r>
        <w:t xml:space="preserve">Në këtë mod të hartëzimit secila kornizë e memories RAM mund të bartet në secilën strukturë të memories </w:t>
      </w:r>
      <w:r w:rsidR="00384AC0">
        <w:t>MVN</w:t>
      </w:r>
      <w:r>
        <w:t>.</w:t>
      </w:r>
    </w:p>
    <w:p w:rsidR="00464AD8" w:rsidRDefault="00D22A18" w:rsidP="008E2ACF">
      <w:r>
        <w:t xml:space="preserve">Së pari do të shikohet nëse ndonjë strukturë e memories </w:t>
      </w:r>
      <w:r w:rsidR="00384AC0">
        <w:t>MVN</w:t>
      </w:r>
      <w:r>
        <w:t xml:space="preserve"> është e lirë dhe nëse gjendet ndonjëra atëherë korniza bartet në atë strukturë, mirëpo nëse nuk ka strukturë të lirë atëherë duhet të aplikohet ndonjë teknikë e zëvendësimit.</w:t>
      </w:r>
      <w:r w:rsidR="00464AD8">
        <w:t xml:space="preserve"> Ky mod i hartëzimit zgjedh</w:t>
      </w:r>
      <w:r w:rsidR="00E04A4F">
        <w:t>ë</w:t>
      </w:r>
      <w:r w:rsidR="00464AD8">
        <w:t>t duhet barazuar MAPPING_TECHNIQUE = FULL_MAPPING.</w:t>
      </w:r>
    </w:p>
    <w:p w:rsidR="00384AC0" w:rsidRDefault="00464AD8" w:rsidP="00464AD8">
      <w:pPr>
        <w:pStyle w:val="Heading2"/>
      </w:pPr>
      <w:r>
        <w:lastRenderedPageBreak/>
        <w:t>Teknikat e zëvendësimit</w:t>
      </w:r>
    </w:p>
    <w:p w:rsidR="00BB67E3" w:rsidRDefault="00BB67E3" w:rsidP="00BB67E3">
      <w:r>
        <w:t xml:space="preserve">Më lartë </w:t>
      </w:r>
      <w:r w:rsidR="00976220">
        <w:t>treguam</w:t>
      </w:r>
      <w:r>
        <w:t xml:space="preserve"> se në modin e hartëzimin e shoqërimit të plotë, duhet që të përdoren teknika të zëvendësimit. Ne do ta bëjmë të mundur që të zgjedh</w:t>
      </w:r>
      <w:r w:rsidR="001B3D65">
        <w:t>ë</w:t>
      </w:r>
      <w:r>
        <w:t>t një teknikë e dëshiruar, nga n</w:t>
      </w:r>
      <w:r w:rsidR="003D5BC2">
        <w:t>jë listë që do ta paracaktojmë.</w:t>
      </w:r>
    </w:p>
    <w:p w:rsidR="003D5BC2" w:rsidRDefault="003D5BC2" w:rsidP="00BB67E3">
      <w:r>
        <w:t>Zgjedhja e kësaj teknike bëhet duke barazuar direktivën REPLACE_TECHNIQUE me direktivën e teknikës së dëshiruar.</w:t>
      </w:r>
    </w:p>
    <w:p w:rsidR="005834FC" w:rsidRDefault="001B3D65" w:rsidP="00BB67E3">
      <w:r>
        <w:t xml:space="preserve">Më poshtë po tregojmë teknikat që mund të zgjedhën si dhe </w:t>
      </w:r>
      <w:r w:rsidR="005834FC">
        <w:t>si ato zbatohen në praktikë.</w:t>
      </w:r>
    </w:p>
    <w:p w:rsidR="005834FC" w:rsidRDefault="00860CAD" w:rsidP="00860CAD">
      <w:pPr>
        <w:pStyle w:val="Heading3"/>
        <w:numPr>
          <w:ilvl w:val="0"/>
          <w:numId w:val="5"/>
        </w:numPr>
      </w:pPr>
      <w:r>
        <w:t>FIFO</w:t>
      </w:r>
      <w:r w:rsidR="00022A87">
        <w:t xml:space="preserve"> (ang. First-In First-Out)</w:t>
      </w:r>
    </w:p>
    <w:p w:rsidR="00022A87" w:rsidRDefault="00022A87" w:rsidP="00860CAD">
      <w:r>
        <w:t>Teknika e zëvendësimit FIFO (ang. First-In First-Out) është teknikë relativisht e thjesht, në të cilën korniza që hynë e para del e para, apo zëvendësohet e para. [fifo.pdf]</w:t>
      </w:r>
    </w:p>
    <w:p w:rsidR="00C41493" w:rsidRDefault="00022A87" w:rsidP="00860CAD">
      <w:pPr>
        <w:rPr>
          <w:rFonts w:ascii="Courier New" w:hAnsi="Courier New" w:cs="Courier New"/>
          <w:sz w:val="20"/>
        </w:rPr>
      </w:pPr>
      <w:r>
        <w:t>Kështu pra, secila strukturë S</w:t>
      </w:r>
      <w:r w:rsidR="004B7C75">
        <w:rPr>
          <w:vertAlign w:val="subscript"/>
        </w:rPr>
        <w:t>i</w:t>
      </w:r>
      <w:r>
        <w:t xml:space="preserve"> ka të shoqëruar një numërues</w:t>
      </w:r>
      <w:r w:rsidR="00C635A0">
        <w:t xml:space="preserve"> </w:t>
      </w:r>
      <w:r w:rsidR="00C4138B">
        <w:t>*</w:t>
      </w:r>
      <w:r w:rsidR="00C635A0">
        <w:rPr>
          <w:rFonts w:ascii="Courier New" w:hAnsi="Courier New" w:cs="Courier New"/>
        </w:rPr>
        <w:t>sequenceCounter</w:t>
      </w:r>
      <w:r>
        <w:t xml:space="preserve"> i cili ruan radhën e hyrjes së kornizës. Numëruesi </w:t>
      </w:r>
      <w:r w:rsidR="00C4138B">
        <w:t>ka</w:t>
      </w:r>
      <w:r>
        <w:t xml:space="preserve"> kapacitet të </w:t>
      </w:r>
      <w:r w:rsidR="00C4138B">
        <w:t>bajtave</w:t>
      </w:r>
      <w:r>
        <w:t xml:space="preserve"> aq sa është e nevojshme që të paraqit</w:t>
      </w:r>
      <w:r w:rsidR="004B7C75">
        <w:t>et numri komplet i strukturave NUMBER_OF_STRUCTURES</w:t>
      </w:r>
      <w:r w:rsidR="00C41493">
        <w:t xml:space="preserve">, pra: </w:t>
      </w:r>
      <w:r w:rsidR="00C41493" w:rsidRPr="00C41493">
        <w:rPr>
          <w:rFonts w:ascii="Courier New" w:hAnsi="Courier New" w:cs="Courier New"/>
          <w:sz w:val="20"/>
        </w:rPr>
        <w:t>ceil(NUMBER_OF_STRUCTURES/(float)256)</w:t>
      </w:r>
      <w:r w:rsidR="00E25D27">
        <w:rPr>
          <w:rFonts w:ascii="Courier New" w:hAnsi="Courier New" w:cs="Courier New"/>
          <w:sz w:val="20"/>
        </w:rPr>
        <w:t>.</w:t>
      </w:r>
    </w:p>
    <w:p w:rsidR="00E25D27" w:rsidRDefault="005F3BB6" w:rsidP="00860CAD">
      <w:pPr>
        <w:rPr>
          <w:rFonts w:cs="Times New Roman"/>
        </w:rPr>
      </w:pPr>
      <w:r>
        <w:rPr>
          <w:rFonts w:cs="Times New Roman"/>
        </w:rPr>
        <w:t xml:space="preserve">Kur një strukturë duhet të zëvendësohet, së pari gjejmë vlerën maksimale të sekuencës së hyrjes </w:t>
      </w:r>
      <w:r w:rsidR="00175FCE" w:rsidRPr="00175FCE">
        <w:rPr>
          <w:rFonts w:ascii="Courier New" w:hAnsi="Courier New" w:cs="Courier New"/>
          <w:sz w:val="20"/>
        </w:rPr>
        <w:t>max(sequenceCounter)</w:t>
      </w:r>
      <w:r w:rsidR="00175FCE">
        <w:rPr>
          <w:rFonts w:cs="Times New Roman"/>
        </w:rPr>
        <w:t>, e pastaj shkojmë në memorien MVN dhe zëvendësojmë strukturën viktimë.</w:t>
      </w:r>
    </w:p>
    <w:p w:rsidR="008A4AC1" w:rsidRPr="005F3BB6" w:rsidRDefault="008A4AC1" w:rsidP="00860CAD">
      <w:pPr>
        <w:rPr>
          <w:rFonts w:ascii="Courier New" w:hAnsi="Courier New" w:cs="Courier New"/>
          <w:sz w:val="22"/>
        </w:rPr>
      </w:pPr>
      <w:r>
        <w:rPr>
          <w:rFonts w:cs="Times New Roman"/>
        </w:rPr>
        <w:t xml:space="preserve">Kur të dhënat e kërkuara nga procesori </w:t>
      </w:r>
      <w:bookmarkStart w:id="0" w:name="_GoBack"/>
      <w:bookmarkEnd w:id="0"/>
    </w:p>
    <w:sectPr w:rsidR="008A4AC1" w:rsidRPr="005F3B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188"/>
    <w:multiLevelType w:val="hybridMultilevel"/>
    <w:tmpl w:val="F3B6576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04C8"/>
    <w:multiLevelType w:val="hybridMultilevel"/>
    <w:tmpl w:val="9DD20802"/>
    <w:lvl w:ilvl="0" w:tplc="C7D28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3528D"/>
    <w:multiLevelType w:val="hybridMultilevel"/>
    <w:tmpl w:val="84541B74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02E84"/>
    <w:multiLevelType w:val="hybridMultilevel"/>
    <w:tmpl w:val="42DC3E6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46A55"/>
    <w:multiLevelType w:val="hybridMultilevel"/>
    <w:tmpl w:val="13A4CDD0"/>
    <w:lvl w:ilvl="0" w:tplc="BB1EE53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DA"/>
    <w:rsid w:val="0000690D"/>
    <w:rsid w:val="00022A87"/>
    <w:rsid w:val="0004584C"/>
    <w:rsid w:val="000616E2"/>
    <w:rsid w:val="00065F5F"/>
    <w:rsid w:val="000800ED"/>
    <w:rsid w:val="000952D4"/>
    <w:rsid w:val="000965AF"/>
    <w:rsid w:val="000969FA"/>
    <w:rsid w:val="000C5665"/>
    <w:rsid w:val="000D78AE"/>
    <w:rsid w:val="00175FCE"/>
    <w:rsid w:val="00193B37"/>
    <w:rsid w:val="001B3D65"/>
    <w:rsid w:val="001F55C4"/>
    <w:rsid w:val="002067AA"/>
    <w:rsid w:val="00217F05"/>
    <w:rsid w:val="0023002A"/>
    <w:rsid w:val="00250586"/>
    <w:rsid w:val="00302F9F"/>
    <w:rsid w:val="00337D5D"/>
    <w:rsid w:val="003761B7"/>
    <w:rsid w:val="00384AC0"/>
    <w:rsid w:val="003B2A3D"/>
    <w:rsid w:val="003D5BC2"/>
    <w:rsid w:val="003F0BE0"/>
    <w:rsid w:val="0042074D"/>
    <w:rsid w:val="00425825"/>
    <w:rsid w:val="004276B6"/>
    <w:rsid w:val="00464AD8"/>
    <w:rsid w:val="004923B1"/>
    <w:rsid w:val="004B7C75"/>
    <w:rsid w:val="004C2DEF"/>
    <w:rsid w:val="00506304"/>
    <w:rsid w:val="00546E4B"/>
    <w:rsid w:val="005834FC"/>
    <w:rsid w:val="005D688C"/>
    <w:rsid w:val="005E1BC7"/>
    <w:rsid w:val="005F3BB6"/>
    <w:rsid w:val="00622E63"/>
    <w:rsid w:val="0063242F"/>
    <w:rsid w:val="00680B97"/>
    <w:rsid w:val="006C61FE"/>
    <w:rsid w:val="006D2FDE"/>
    <w:rsid w:val="006D5718"/>
    <w:rsid w:val="006F3932"/>
    <w:rsid w:val="00720A4D"/>
    <w:rsid w:val="007616A7"/>
    <w:rsid w:val="007618BD"/>
    <w:rsid w:val="007917D0"/>
    <w:rsid w:val="00792E61"/>
    <w:rsid w:val="007A0777"/>
    <w:rsid w:val="007A1311"/>
    <w:rsid w:val="007C3593"/>
    <w:rsid w:val="007F3A55"/>
    <w:rsid w:val="008166A8"/>
    <w:rsid w:val="008436BC"/>
    <w:rsid w:val="00860CAD"/>
    <w:rsid w:val="008779D2"/>
    <w:rsid w:val="008946DD"/>
    <w:rsid w:val="0089617F"/>
    <w:rsid w:val="008A4AC1"/>
    <w:rsid w:val="008B4EA9"/>
    <w:rsid w:val="008C0D02"/>
    <w:rsid w:val="008D5A42"/>
    <w:rsid w:val="008E2ACF"/>
    <w:rsid w:val="0091515C"/>
    <w:rsid w:val="00961AC7"/>
    <w:rsid w:val="00967701"/>
    <w:rsid w:val="00976220"/>
    <w:rsid w:val="009835DC"/>
    <w:rsid w:val="009A428C"/>
    <w:rsid w:val="009D5C66"/>
    <w:rsid w:val="00A36E1A"/>
    <w:rsid w:val="00A5070E"/>
    <w:rsid w:val="00A76FA1"/>
    <w:rsid w:val="00A80248"/>
    <w:rsid w:val="00A847C8"/>
    <w:rsid w:val="00B47F79"/>
    <w:rsid w:val="00B56C4E"/>
    <w:rsid w:val="00B71834"/>
    <w:rsid w:val="00B73A34"/>
    <w:rsid w:val="00B81F46"/>
    <w:rsid w:val="00B95B45"/>
    <w:rsid w:val="00BB67E3"/>
    <w:rsid w:val="00BD0146"/>
    <w:rsid w:val="00BD2C80"/>
    <w:rsid w:val="00BF32EE"/>
    <w:rsid w:val="00C17C62"/>
    <w:rsid w:val="00C4138B"/>
    <w:rsid w:val="00C41493"/>
    <w:rsid w:val="00C42E74"/>
    <w:rsid w:val="00C635A0"/>
    <w:rsid w:val="00C66A9E"/>
    <w:rsid w:val="00C80411"/>
    <w:rsid w:val="00CA1160"/>
    <w:rsid w:val="00CB1019"/>
    <w:rsid w:val="00CE777C"/>
    <w:rsid w:val="00D224DA"/>
    <w:rsid w:val="00D22A18"/>
    <w:rsid w:val="00D61C20"/>
    <w:rsid w:val="00D76DD9"/>
    <w:rsid w:val="00DB00C7"/>
    <w:rsid w:val="00DB3F97"/>
    <w:rsid w:val="00DF1640"/>
    <w:rsid w:val="00E04A4F"/>
    <w:rsid w:val="00E12B12"/>
    <w:rsid w:val="00E25D27"/>
    <w:rsid w:val="00E30BCC"/>
    <w:rsid w:val="00E47C88"/>
    <w:rsid w:val="00E87A04"/>
    <w:rsid w:val="00EA4943"/>
    <w:rsid w:val="00EF7E4F"/>
    <w:rsid w:val="00F05E5A"/>
    <w:rsid w:val="00F222A5"/>
    <w:rsid w:val="00F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D9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7C359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7C3593"/>
    <w:rPr>
      <w:rFonts w:eastAsiaTheme="majorEastAsia" w:cstheme="majorBidi"/>
      <w:b/>
      <w:bCs/>
    </w:rPr>
  </w:style>
  <w:style w:type="character" w:customStyle="1" w:styleId="highlight">
    <w:name w:val="highlight"/>
    <w:basedOn w:val="DefaultParagraphFont"/>
    <w:rsid w:val="004923B1"/>
  </w:style>
  <w:style w:type="paragraph" w:styleId="ListParagraph">
    <w:name w:val="List Paragraph"/>
    <w:basedOn w:val="Normal"/>
    <w:uiPriority w:val="34"/>
    <w:qFormat/>
    <w:rsid w:val="00E87A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D9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7C359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7C3593"/>
    <w:rPr>
      <w:rFonts w:eastAsiaTheme="majorEastAsia" w:cstheme="majorBidi"/>
      <w:b/>
      <w:bCs/>
    </w:rPr>
  </w:style>
  <w:style w:type="character" w:customStyle="1" w:styleId="highlight">
    <w:name w:val="highlight"/>
    <w:basedOn w:val="DefaultParagraphFont"/>
    <w:rsid w:val="004923B1"/>
  </w:style>
  <w:style w:type="paragraph" w:styleId="ListParagraph">
    <w:name w:val="List Paragraph"/>
    <w:basedOn w:val="Normal"/>
    <w:uiPriority w:val="34"/>
    <w:qFormat/>
    <w:rsid w:val="00E87A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Zeqiri</dc:creator>
  <cp:keywords/>
  <dc:description/>
  <cp:lastModifiedBy>Arbnor Zeqiri</cp:lastModifiedBy>
  <cp:revision>99</cp:revision>
  <dcterms:created xsi:type="dcterms:W3CDTF">2015-12-26T15:52:00Z</dcterms:created>
  <dcterms:modified xsi:type="dcterms:W3CDTF">2016-01-17T14:47:00Z</dcterms:modified>
</cp:coreProperties>
</file>