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BBB5" w14:textId="6959CCE6" w:rsidR="00DD27CB" w:rsidRPr="009566B7" w:rsidRDefault="00D22CC1" w:rsidP="00241B4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Computer Networks</w:t>
      </w:r>
    </w:p>
    <w:p w14:paraId="5636C0A6" w14:textId="37DB3478" w:rsidR="00DD27CB" w:rsidRPr="009566B7" w:rsidRDefault="005D03B2" w:rsidP="00241B4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Problem-solving session</w:t>
      </w:r>
      <w:r w:rsidR="002651C3">
        <w:rPr>
          <w:rFonts w:ascii="Times New Roman" w:hAnsi="Times New Roman"/>
          <w:b/>
          <w:color w:val="000000"/>
          <w:sz w:val="28"/>
          <w:szCs w:val="28"/>
        </w:rPr>
        <w:t>:</w:t>
      </w:r>
      <w:r w:rsidR="002651C3" w:rsidRPr="002651C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D9224E" w:rsidRPr="00D9224E">
        <w:rPr>
          <w:rFonts w:ascii="Times New Roman" w:hAnsi="Times New Roman"/>
          <w:b/>
          <w:color w:val="000000"/>
          <w:sz w:val="28"/>
          <w:szCs w:val="28"/>
        </w:rPr>
        <w:t>Secure Network Devices</w:t>
      </w:r>
    </w:p>
    <w:p w14:paraId="6CC4CD7F" w14:textId="7BADCC00" w:rsidR="00B023F0" w:rsidRDefault="00B023F0" w:rsidP="0043662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78263E" w14:textId="1D85C070" w:rsidR="00663C0B" w:rsidRDefault="00663C0B" w:rsidP="00663C0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833C047" wp14:editId="00632B13">
            <wp:extent cx="11106150" cy="678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62EB" w14:textId="77777777" w:rsidR="00663C0B" w:rsidRDefault="00663C0B" w:rsidP="0043662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301E2F" w14:textId="70159D2E" w:rsidR="00663C0B" w:rsidRPr="00663C0B" w:rsidRDefault="00663C0B" w:rsidP="00241B4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3C0B">
        <w:rPr>
          <w:rFonts w:ascii="Times New Roman" w:hAnsi="Times New Roman" w:cs="Times New Roman"/>
          <w:b/>
          <w:sz w:val="28"/>
          <w:szCs w:val="28"/>
        </w:rPr>
        <w:t>Addressing Table</w:t>
      </w:r>
    </w:p>
    <w:p w14:paraId="083BF1F7" w14:textId="63E5E65E" w:rsidR="00663C0B" w:rsidRDefault="00663C0B" w:rsidP="00663C0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18335C4" wp14:editId="063CC1DD">
            <wp:extent cx="6831965" cy="188087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5191" w14:textId="05C38F00" w:rsidR="00663C0B" w:rsidRDefault="00663C0B" w:rsidP="0043662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1A3579" w14:textId="77777777" w:rsidR="00663C0B" w:rsidRPr="00E5004A" w:rsidRDefault="00663C0B" w:rsidP="00663C0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04A">
        <w:rPr>
          <w:rFonts w:ascii="Times New Roman" w:hAnsi="Times New Roman" w:cs="Times New Roman"/>
          <w:b/>
          <w:sz w:val="28"/>
          <w:szCs w:val="28"/>
        </w:rPr>
        <w:t>Background</w:t>
      </w:r>
    </w:p>
    <w:p w14:paraId="4D9E7792" w14:textId="0616FCF7" w:rsidR="00663C0B" w:rsidRDefault="00663C0B" w:rsidP="00241B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63C0B">
        <w:rPr>
          <w:rFonts w:ascii="Times New Roman" w:hAnsi="Times New Roman" w:cs="Times New Roman"/>
          <w:bCs/>
          <w:sz w:val="28"/>
          <w:szCs w:val="28"/>
        </w:rPr>
        <w:t>In this activity</w:t>
      </w:r>
      <w:r w:rsidR="001E2B2D">
        <w:rPr>
          <w:rFonts w:ascii="Times New Roman" w:hAnsi="Times New Roman" w:cs="Times New Roman"/>
          <w:bCs/>
          <w:sz w:val="28"/>
          <w:szCs w:val="28"/>
        </w:rPr>
        <w:t>,</w:t>
      </w:r>
      <w:r w:rsidRPr="00663C0B">
        <w:rPr>
          <w:rFonts w:ascii="Times New Roman" w:hAnsi="Times New Roman" w:cs="Times New Roman"/>
          <w:bCs/>
          <w:sz w:val="28"/>
          <w:szCs w:val="28"/>
        </w:rPr>
        <w:t xml:space="preserve"> you will configure a router and a switch based on a list of requirements.</w:t>
      </w:r>
    </w:p>
    <w:p w14:paraId="447EE981" w14:textId="440465C8" w:rsidR="00663C0B" w:rsidRPr="00663C0B" w:rsidRDefault="00663C0B" w:rsidP="00241B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3C0B">
        <w:rPr>
          <w:rFonts w:ascii="Times New Roman" w:hAnsi="Times New Roman" w:cs="Times New Roman"/>
          <w:b/>
          <w:sz w:val="24"/>
          <w:szCs w:val="24"/>
        </w:rPr>
        <w:t>Note:</w:t>
      </w:r>
      <w:r w:rsidRPr="00663C0B">
        <w:rPr>
          <w:rFonts w:ascii="Times New Roman" w:hAnsi="Times New Roman" w:cs="Times New Roman"/>
          <w:bCs/>
          <w:sz w:val="24"/>
          <w:szCs w:val="24"/>
        </w:rPr>
        <w:t xml:space="preserve"> To keep this activity brief and easy to manage, some security configuration settings have not been made. In other cases, security best practices have not been followed.</w:t>
      </w:r>
    </w:p>
    <w:p w14:paraId="3DC5790A" w14:textId="77777777" w:rsidR="003C63A7" w:rsidRPr="003C63A7" w:rsidRDefault="003C63A7" w:rsidP="0043662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C15B35" w14:textId="5A2C92AA" w:rsidR="003C63A7" w:rsidRPr="003C63A7" w:rsidRDefault="003C63A7" w:rsidP="003C63A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1: Document the Network</w:t>
      </w:r>
    </w:p>
    <w:p w14:paraId="23D4F3A5" w14:textId="2B417B8B" w:rsidR="003C63A7" w:rsidRDefault="00CB1554" w:rsidP="003C63A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What is </w:t>
      </w:r>
      <w:r w:rsidR="001E2B2D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hAnsi="Times New Roman" w:cs="Times New Roman"/>
          <w:color w:val="000000"/>
          <w:sz w:val="28"/>
          <w:szCs w:val="28"/>
        </w:rPr>
        <w:t>gateway for the SW-1, PC, and Laptop?</w:t>
      </w:r>
    </w:p>
    <w:p w14:paraId="7D5B5081" w14:textId="30064D6E" w:rsidR="00CB1554" w:rsidRPr="003C63A7" w:rsidRDefault="00700719" w:rsidP="00CB15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Ans: 192.168.1.1. all have same</w:t>
      </w:r>
    </w:p>
    <w:p w14:paraId="371C58CA" w14:textId="3F5B3479" w:rsidR="00CB1554" w:rsidRDefault="00CB1554" w:rsidP="00CB155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What is </w:t>
      </w:r>
      <w:r w:rsidR="001E2B2D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hAnsi="Times New Roman" w:cs="Times New Roman"/>
          <w:color w:val="000000"/>
          <w:sz w:val="28"/>
          <w:szCs w:val="28"/>
        </w:rPr>
        <w:t>gateway for the Remote PC?</w:t>
      </w:r>
    </w:p>
    <w:p w14:paraId="7CBD0995" w14:textId="2F248618" w:rsidR="00CB1554" w:rsidRPr="003C63A7" w:rsidRDefault="00700719" w:rsidP="00CB15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Ans: 192.168.2.1</w:t>
      </w:r>
    </w:p>
    <w:p w14:paraId="0D581C8D" w14:textId="77777777" w:rsidR="00CB1554" w:rsidRDefault="00CB1554" w:rsidP="0043662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3D04B" w14:textId="6C019D69" w:rsidR="003C63A7" w:rsidRPr="003C63A7" w:rsidRDefault="003C63A7" w:rsidP="003C63A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Step 2: Router configuration requirements: </w:t>
      </w:r>
    </w:p>
    <w:p w14:paraId="30AA8E6F" w14:textId="7713B2AF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Prevent IOS from attempting to resolve mistyped commands to domain names.</w:t>
      </w:r>
    </w:p>
    <w:p w14:paraId="1A271337" w14:textId="5D66ACBB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Hostnames that match the values in the addressing table.</w:t>
      </w:r>
    </w:p>
    <w:p w14:paraId="6818E51E" w14:textId="50E2B90D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Require that newly created passwords be at least 10 characters in length.</w:t>
      </w:r>
    </w:p>
    <w:p w14:paraId="1E1A9C52" w14:textId="307657A9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A strong ten-character password for the console line. Use </w:t>
      </w: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@Cons1234!</w:t>
      </w:r>
    </w:p>
    <w:p w14:paraId="7DEBC941" w14:textId="76F18DAA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Ensure that console and VTY sessions close after 7 minutes exactly.</w:t>
      </w:r>
    </w:p>
    <w:p w14:paraId="5994D027" w14:textId="5276172D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A strong, encrypted ten-character password for the privileged EXEC mode. For this activity, it is permissible to use the same password as the console line.</w:t>
      </w:r>
    </w:p>
    <w:p w14:paraId="3D0246A7" w14:textId="5261AD46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A MOTD banner that warns about unauthorized access to the devices.</w:t>
      </w:r>
    </w:p>
    <w:p w14:paraId="1B5D5062" w14:textId="4969A747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Password encryption for all passwords.</w:t>
      </w:r>
    </w:p>
    <w:p w14:paraId="65E17FAA" w14:textId="23E656CB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A username of </w:t>
      </w:r>
      <w:proofErr w:type="spellStart"/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NETadmin</w:t>
      </w:r>
      <w:proofErr w:type="spellEnd"/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with encrypted password </w:t>
      </w: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LogAdmin!9</w:t>
      </w:r>
      <w:r w:rsidRPr="003C63A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0CBD0E" w14:textId="369E8ADB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Enable SSH. Use </w:t>
      </w: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security.com </w:t>
      </w: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as the domain name. Use a modulus of </w:t>
      </w: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1024</w:t>
      </w:r>
      <w:r w:rsidRPr="003C63A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BDA405" w14:textId="237D95BE" w:rsidR="003C63A7" w:rsidRPr="003C63A7" w:rsidRDefault="003C63A7" w:rsidP="003C63A7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The VTY lines should use SSH for incoming connections. </w:t>
      </w:r>
    </w:p>
    <w:p w14:paraId="4F1734AF" w14:textId="44245BB6" w:rsidR="003C63A7" w:rsidRPr="003C63A7" w:rsidRDefault="003C63A7" w:rsidP="003C63A7">
      <w:pPr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The VTY lines should use the username and password that were configured to authenticate logins.</w:t>
      </w:r>
    </w:p>
    <w:p w14:paraId="484D0E0B" w14:textId="2910CA93" w:rsidR="003C63A7" w:rsidRDefault="003C63A7" w:rsidP="003C63A7">
      <w:pPr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Impede brute force login attempts by using a command that blocks login attempts for 45 seconds if someone fails three attempts within 100 seconds.</w:t>
      </w:r>
    </w:p>
    <w:p w14:paraId="04383E4D" w14:textId="77777777" w:rsidR="003C63A7" w:rsidRPr="003C63A7" w:rsidRDefault="003C63A7" w:rsidP="003C63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20881F" w14:textId="31B2893E" w:rsidR="003C63A7" w:rsidRPr="003C63A7" w:rsidRDefault="003C63A7" w:rsidP="003C63A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3: Switch configuration requirements:</w:t>
      </w:r>
    </w:p>
    <w:p w14:paraId="2E12FC15" w14:textId="5A3C4E81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All unused switch ports are administratively down.</w:t>
      </w:r>
    </w:p>
    <w:p w14:paraId="295D7DE8" w14:textId="6B1CBF4E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The SW-1 default management interface should accept connections over the network. Use the information shown in the addressing table. The switch should be reachable from remote networks.</w:t>
      </w:r>
    </w:p>
    <w:p w14:paraId="02B403AD" w14:textId="021AE29A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Use </w:t>
      </w: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@Cons1234! </w:t>
      </w:r>
      <w:r w:rsidRPr="003C63A7">
        <w:rPr>
          <w:rFonts w:ascii="Times New Roman" w:hAnsi="Times New Roman" w:cs="Times New Roman"/>
          <w:color w:val="000000"/>
          <w:sz w:val="28"/>
          <w:szCs w:val="28"/>
        </w:rPr>
        <w:t>as the password for the privileged EXEC mode.</w:t>
      </w:r>
    </w:p>
    <w:p w14:paraId="4EFDC7E2" w14:textId="189D82ED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Configure SSH as was done for the router.</w:t>
      </w:r>
    </w:p>
    <w:p w14:paraId="78EA003E" w14:textId="12EE98E2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Create a </w:t>
      </w:r>
      <w:proofErr w:type="gramStart"/>
      <w:r w:rsidRPr="003C63A7">
        <w:rPr>
          <w:rFonts w:ascii="Times New Roman" w:hAnsi="Times New Roman" w:cs="Times New Roman"/>
          <w:color w:val="000000"/>
          <w:sz w:val="28"/>
          <w:szCs w:val="28"/>
        </w:rPr>
        <w:t>user name</w:t>
      </w:r>
      <w:proofErr w:type="gramEnd"/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NETadmin</w:t>
      </w:r>
      <w:proofErr w:type="spellEnd"/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C63A7">
        <w:rPr>
          <w:rFonts w:ascii="Times New Roman" w:hAnsi="Times New Roman" w:cs="Times New Roman"/>
          <w:color w:val="000000"/>
          <w:sz w:val="28"/>
          <w:szCs w:val="28"/>
        </w:rPr>
        <w:t xml:space="preserve">with encrypted secret password </w:t>
      </w:r>
      <w:r w:rsidRPr="003C63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LogAdmin!9</w:t>
      </w:r>
    </w:p>
    <w:p w14:paraId="441844E2" w14:textId="5ABAA2DF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The VTY lines should only accept connections over SSH.</w:t>
      </w:r>
    </w:p>
    <w:p w14:paraId="72175D67" w14:textId="0A2B22FF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The VTY lines should only allow the network administrator account to access the switch management interface.</w:t>
      </w:r>
    </w:p>
    <w:p w14:paraId="05672751" w14:textId="565B4A47" w:rsidR="003C63A7" w:rsidRPr="003C63A7" w:rsidRDefault="003C63A7" w:rsidP="003C63A7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3A7">
        <w:rPr>
          <w:rFonts w:ascii="Times New Roman" w:hAnsi="Times New Roman" w:cs="Times New Roman"/>
          <w:color w:val="000000"/>
          <w:sz w:val="28"/>
          <w:szCs w:val="28"/>
        </w:rPr>
        <w:t>Hosts on both LANs should be able to ping the switch management interface.</w:t>
      </w:r>
    </w:p>
    <w:p w14:paraId="497A30D1" w14:textId="2CEB1EC8" w:rsidR="003C63A7" w:rsidRDefault="003C63A7" w:rsidP="0043662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08B592" w14:textId="36F41B88" w:rsidR="00D85384" w:rsidRPr="003C63A7" w:rsidRDefault="00D85384" w:rsidP="003C63A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completion must be 100%:</w:t>
      </w:r>
    </w:p>
    <w:p w14:paraId="3E7065F4" w14:textId="03149CE0" w:rsidR="003C63A7" w:rsidRPr="003C63A7" w:rsidRDefault="00D85384" w:rsidP="00D8538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38623E7" wp14:editId="33EC15FF">
            <wp:extent cx="6831965" cy="41922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3A7" w:rsidRPr="003C63A7" w:rsidSect="00CB38B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6FA7B8"/>
    <w:multiLevelType w:val="hybridMultilevel"/>
    <w:tmpl w:val="AE02DB09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CD2CA13"/>
    <w:multiLevelType w:val="hybridMultilevel"/>
    <w:tmpl w:val="FBBEE2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D238C38"/>
    <w:multiLevelType w:val="hybridMultilevel"/>
    <w:tmpl w:val="4247BCF6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8F4CDF8"/>
    <w:multiLevelType w:val="hybridMultilevel"/>
    <w:tmpl w:val="F1B58E86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4F52EE"/>
    <w:multiLevelType w:val="hybridMultilevel"/>
    <w:tmpl w:val="743C3D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4892215"/>
    <w:multiLevelType w:val="hybridMultilevel"/>
    <w:tmpl w:val="EF5C2D44"/>
    <w:lvl w:ilvl="0" w:tplc="308A7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7BAFB5"/>
    <w:multiLevelType w:val="hybridMultilevel"/>
    <w:tmpl w:val="E4B3615C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5CA33A8"/>
    <w:multiLevelType w:val="hybridMultilevel"/>
    <w:tmpl w:val="C4DC5D1A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1723896"/>
    <w:multiLevelType w:val="hybridMultilevel"/>
    <w:tmpl w:val="DC5A7C3F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544AFCC"/>
    <w:multiLevelType w:val="hybridMultilevel"/>
    <w:tmpl w:val="6FC409C1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E03D073"/>
    <w:multiLevelType w:val="hybridMultilevel"/>
    <w:tmpl w:val="D33F6A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D40E589"/>
    <w:multiLevelType w:val="hybridMultilevel"/>
    <w:tmpl w:val="EBF1112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D080D23"/>
    <w:multiLevelType w:val="hybridMultilevel"/>
    <w:tmpl w:val="E9585FB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2D8609D"/>
    <w:multiLevelType w:val="hybridMultilevel"/>
    <w:tmpl w:val="BB9FA3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4AD8EA6"/>
    <w:multiLevelType w:val="hybridMultilevel"/>
    <w:tmpl w:val="D33C3C8E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FFFE176"/>
    <w:multiLevelType w:val="hybridMultilevel"/>
    <w:tmpl w:val="605EC54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60080973">
    <w:abstractNumId w:val="12"/>
  </w:num>
  <w:num w:numId="2" w16cid:durableId="1385059221">
    <w:abstractNumId w:val="9"/>
  </w:num>
  <w:num w:numId="3" w16cid:durableId="1335958724">
    <w:abstractNumId w:val="8"/>
  </w:num>
  <w:num w:numId="4" w16cid:durableId="2113278166">
    <w:abstractNumId w:val="15"/>
  </w:num>
  <w:num w:numId="5" w16cid:durableId="2071541277">
    <w:abstractNumId w:val="5"/>
  </w:num>
  <w:num w:numId="6" w16cid:durableId="449013346">
    <w:abstractNumId w:val="11"/>
  </w:num>
  <w:num w:numId="7" w16cid:durableId="116413360">
    <w:abstractNumId w:val="7"/>
  </w:num>
  <w:num w:numId="8" w16cid:durableId="2006351623">
    <w:abstractNumId w:val="0"/>
  </w:num>
  <w:num w:numId="9" w16cid:durableId="496698794">
    <w:abstractNumId w:val="1"/>
  </w:num>
  <w:num w:numId="10" w16cid:durableId="1664814744">
    <w:abstractNumId w:val="6"/>
  </w:num>
  <w:num w:numId="11" w16cid:durableId="1958902477">
    <w:abstractNumId w:val="2"/>
  </w:num>
  <w:num w:numId="12" w16cid:durableId="1392923831">
    <w:abstractNumId w:val="14"/>
  </w:num>
  <w:num w:numId="13" w16cid:durableId="4093545">
    <w:abstractNumId w:val="3"/>
  </w:num>
  <w:num w:numId="14" w16cid:durableId="2031372221">
    <w:abstractNumId w:val="10"/>
  </w:num>
  <w:num w:numId="15" w16cid:durableId="309675153">
    <w:abstractNumId w:val="13"/>
  </w:num>
  <w:num w:numId="16" w16cid:durableId="85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A9"/>
    <w:rsid w:val="00004B84"/>
    <w:rsid w:val="0000708C"/>
    <w:rsid w:val="00014F3C"/>
    <w:rsid w:val="00020169"/>
    <w:rsid w:val="00027C44"/>
    <w:rsid w:val="00035082"/>
    <w:rsid w:val="00090A41"/>
    <w:rsid w:val="000B049D"/>
    <w:rsid w:val="000C1548"/>
    <w:rsid w:val="000C2D07"/>
    <w:rsid w:val="000D12A5"/>
    <w:rsid w:val="000D74E4"/>
    <w:rsid w:val="000E0157"/>
    <w:rsid w:val="000E2AE5"/>
    <w:rsid w:val="000E3751"/>
    <w:rsid w:val="000F1D01"/>
    <w:rsid w:val="00122DB7"/>
    <w:rsid w:val="001276A5"/>
    <w:rsid w:val="00130AA7"/>
    <w:rsid w:val="0013688C"/>
    <w:rsid w:val="00193D0A"/>
    <w:rsid w:val="001A3AB5"/>
    <w:rsid w:val="001B05B3"/>
    <w:rsid w:val="001B0EA1"/>
    <w:rsid w:val="001B18CA"/>
    <w:rsid w:val="001B2819"/>
    <w:rsid w:val="001B3919"/>
    <w:rsid w:val="001C7444"/>
    <w:rsid w:val="001E2B2D"/>
    <w:rsid w:val="001E72D9"/>
    <w:rsid w:val="00200752"/>
    <w:rsid w:val="00203FC7"/>
    <w:rsid w:val="00215CA8"/>
    <w:rsid w:val="0023325F"/>
    <w:rsid w:val="00236C94"/>
    <w:rsid w:val="00241B4C"/>
    <w:rsid w:val="002533ED"/>
    <w:rsid w:val="002544E9"/>
    <w:rsid w:val="00256985"/>
    <w:rsid w:val="002651C3"/>
    <w:rsid w:val="00266DC8"/>
    <w:rsid w:val="00275B26"/>
    <w:rsid w:val="0028317E"/>
    <w:rsid w:val="00286E29"/>
    <w:rsid w:val="002A40C7"/>
    <w:rsid w:val="002A6934"/>
    <w:rsid w:val="002A7247"/>
    <w:rsid w:val="002D2102"/>
    <w:rsid w:val="002E68E4"/>
    <w:rsid w:val="002F0DF9"/>
    <w:rsid w:val="002F1811"/>
    <w:rsid w:val="00305865"/>
    <w:rsid w:val="00306263"/>
    <w:rsid w:val="003103C8"/>
    <w:rsid w:val="00311577"/>
    <w:rsid w:val="00320894"/>
    <w:rsid w:val="00327842"/>
    <w:rsid w:val="0033540E"/>
    <w:rsid w:val="00340CBA"/>
    <w:rsid w:val="00357CB0"/>
    <w:rsid w:val="003859C8"/>
    <w:rsid w:val="00395485"/>
    <w:rsid w:val="003C1C7C"/>
    <w:rsid w:val="003C63A7"/>
    <w:rsid w:val="003D7CCA"/>
    <w:rsid w:val="003F10F4"/>
    <w:rsid w:val="003F3695"/>
    <w:rsid w:val="00403054"/>
    <w:rsid w:val="004109B1"/>
    <w:rsid w:val="00417128"/>
    <w:rsid w:val="00423992"/>
    <w:rsid w:val="00425AAD"/>
    <w:rsid w:val="0042691B"/>
    <w:rsid w:val="004320AC"/>
    <w:rsid w:val="0043662B"/>
    <w:rsid w:val="00436826"/>
    <w:rsid w:val="004439D0"/>
    <w:rsid w:val="00453CE2"/>
    <w:rsid w:val="00463F0C"/>
    <w:rsid w:val="004663A9"/>
    <w:rsid w:val="00466A11"/>
    <w:rsid w:val="004A095F"/>
    <w:rsid w:val="004A6DCC"/>
    <w:rsid w:val="004B267B"/>
    <w:rsid w:val="004F2AEA"/>
    <w:rsid w:val="004F6799"/>
    <w:rsid w:val="00501556"/>
    <w:rsid w:val="005038C4"/>
    <w:rsid w:val="00532B62"/>
    <w:rsid w:val="00550AD2"/>
    <w:rsid w:val="00552381"/>
    <w:rsid w:val="00577673"/>
    <w:rsid w:val="00580AB8"/>
    <w:rsid w:val="005811C8"/>
    <w:rsid w:val="00583F52"/>
    <w:rsid w:val="005A7081"/>
    <w:rsid w:val="005B0F9D"/>
    <w:rsid w:val="005B7D96"/>
    <w:rsid w:val="005C33CA"/>
    <w:rsid w:val="005C4EA5"/>
    <w:rsid w:val="005D03B2"/>
    <w:rsid w:val="005D4438"/>
    <w:rsid w:val="005E5070"/>
    <w:rsid w:val="005F147F"/>
    <w:rsid w:val="00600AC2"/>
    <w:rsid w:val="0061693B"/>
    <w:rsid w:val="00617F22"/>
    <w:rsid w:val="00627A9C"/>
    <w:rsid w:val="00647602"/>
    <w:rsid w:val="00652EA6"/>
    <w:rsid w:val="0065343C"/>
    <w:rsid w:val="0065628A"/>
    <w:rsid w:val="00663C0B"/>
    <w:rsid w:val="00666F0A"/>
    <w:rsid w:val="006854B4"/>
    <w:rsid w:val="00690A85"/>
    <w:rsid w:val="00696C87"/>
    <w:rsid w:val="006B318F"/>
    <w:rsid w:val="006B536A"/>
    <w:rsid w:val="006C0FC3"/>
    <w:rsid w:val="006E163F"/>
    <w:rsid w:val="006E424D"/>
    <w:rsid w:val="006E5D0B"/>
    <w:rsid w:val="006E76BF"/>
    <w:rsid w:val="006F7824"/>
    <w:rsid w:val="00700719"/>
    <w:rsid w:val="007114AD"/>
    <w:rsid w:val="00725777"/>
    <w:rsid w:val="007312FC"/>
    <w:rsid w:val="00757BC6"/>
    <w:rsid w:val="00775109"/>
    <w:rsid w:val="0078367B"/>
    <w:rsid w:val="00785821"/>
    <w:rsid w:val="00790A57"/>
    <w:rsid w:val="00790DE7"/>
    <w:rsid w:val="007A01DA"/>
    <w:rsid w:val="007B2FAC"/>
    <w:rsid w:val="007B37E3"/>
    <w:rsid w:val="007D3B17"/>
    <w:rsid w:val="007E2410"/>
    <w:rsid w:val="007F159B"/>
    <w:rsid w:val="007F3E1D"/>
    <w:rsid w:val="00805FF6"/>
    <w:rsid w:val="0082394B"/>
    <w:rsid w:val="00853718"/>
    <w:rsid w:val="00855F00"/>
    <w:rsid w:val="00863994"/>
    <w:rsid w:val="008925AB"/>
    <w:rsid w:val="008A716F"/>
    <w:rsid w:val="008C21B0"/>
    <w:rsid w:val="008C63FD"/>
    <w:rsid w:val="008D00CE"/>
    <w:rsid w:val="008E471E"/>
    <w:rsid w:val="008E7EEF"/>
    <w:rsid w:val="008F1F78"/>
    <w:rsid w:val="008F3DC0"/>
    <w:rsid w:val="00901077"/>
    <w:rsid w:val="00916A7E"/>
    <w:rsid w:val="0091778A"/>
    <w:rsid w:val="00945EFC"/>
    <w:rsid w:val="009566B7"/>
    <w:rsid w:val="0096056F"/>
    <w:rsid w:val="00971C8D"/>
    <w:rsid w:val="00981525"/>
    <w:rsid w:val="00982DD5"/>
    <w:rsid w:val="00983B34"/>
    <w:rsid w:val="00986EEA"/>
    <w:rsid w:val="009919E8"/>
    <w:rsid w:val="00991F43"/>
    <w:rsid w:val="009A2E8A"/>
    <w:rsid w:val="009C02D5"/>
    <w:rsid w:val="009C1B18"/>
    <w:rsid w:val="009C3AEF"/>
    <w:rsid w:val="009C602D"/>
    <w:rsid w:val="009E05D5"/>
    <w:rsid w:val="009E1C04"/>
    <w:rsid w:val="00A039CC"/>
    <w:rsid w:val="00A117AC"/>
    <w:rsid w:val="00A12E53"/>
    <w:rsid w:val="00A4037A"/>
    <w:rsid w:val="00A47D5F"/>
    <w:rsid w:val="00A503D2"/>
    <w:rsid w:val="00A57512"/>
    <w:rsid w:val="00A57D3D"/>
    <w:rsid w:val="00A744BF"/>
    <w:rsid w:val="00A777B6"/>
    <w:rsid w:val="00A802D0"/>
    <w:rsid w:val="00A80331"/>
    <w:rsid w:val="00A91313"/>
    <w:rsid w:val="00A9528A"/>
    <w:rsid w:val="00AA04DA"/>
    <w:rsid w:val="00AA3ED3"/>
    <w:rsid w:val="00AA79C0"/>
    <w:rsid w:val="00AB06C7"/>
    <w:rsid w:val="00AB3011"/>
    <w:rsid w:val="00AB3DD1"/>
    <w:rsid w:val="00AC4476"/>
    <w:rsid w:val="00AE0317"/>
    <w:rsid w:val="00AE495F"/>
    <w:rsid w:val="00AF17D8"/>
    <w:rsid w:val="00B023F0"/>
    <w:rsid w:val="00B0767B"/>
    <w:rsid w:val="00B11E43"/>
    <w:rsid w:val="00B16FB8"/>
    <w:rsid w:val="00B20045"/>
    <w:rsid w:val="00B443E0"/>
    <w:rsid w:val="00B63257"/>
    <w:rsid w:val="00B94F57"/>
    <w:rsid w:val="00BD17A4"/>
    <w:rsid w:val="00BF5487"/>
    <w:rsid w:val="00BF5549"/>
    <w:rsid w:val="00BF7EAA"/>
    <w:rsid w:val="00C14A4E"/>
    <w:rsid w:val="00C2624B"/>
    <w:rsid w:val="00C7796B"/>
    <w:rsid w:val="00CA01D0"/>
    <w:rsid w:val="00CB1554"/>
    <w:rsid w:val="00CB38BD"/>
    <w:rsid w:val="00CE3A4C"/>
    <w:rsid w:val="00D22CC1"/>
    <w:rsid w:val="00D41588"/>
    <w:rsid w:val="00D442DA"/>
    <w:rsid w:val="00D4486B"/>
    <w:rsid w:val="00D53F9D"/>
    <w:rsid w:val="00D6459A"/>
    <w:rsid w:val="00D660A8"/>
    <w:rsid w:val="00D67E49"/>
    <w:rsid w:val="00D73986"/>
    <w:rsid w:val="00D77A28"/>
    <w:rsid w:val="00D83C9A"/>
    <w:rsid w:val="00D85384"/>
    <w:rsid w:val="00D9002A"/>
    <w:rsid w:val="00D9224E"/>
    <w:rsid w:val="00DB430F"/>
    <w:rsid w:val="00DD27CB"/>
    <w:rsid w:val="00DD7356"/>
    <w:rsid w:val="00DE13D3"/>
    <w:rsid w:val="00E04517"/>
    <w:rsid w:val="00E13E26"/>
    <w:rsid w:val="00E20AF5"/>
    <w:rsid w:val="00E325CA"/>
    <w:rsid w:val="00E3408C"/>
    <w:rsid w:val="00E47B7D"/>
    <w:rsid w:val="00E5004A"/>
    <w:rsid w:val="00E5503D"/>
    <w:rsid w:val="00E61BE3"/>
    <w:rsid w:val="00E80208"/>
    <w:rsid w:val="00E84656"/>
    <w:rsid w:val="00EB2E88"/>
    <w:rsid w:val="00ED2594"/>
    <w:rsid w:val="00ED2890"/>
    <w:rsid w:val="00EE0D91"/>
    <w:rsid w:val="00EF5C14"/>
    <w:rsid w:val="00F00E17"/>
    <w:rsid w:val="00F273A4"/>
    <w:rsid w:val="00F55843"/>
    <w:rsid w:val="00F57DA0"/>
    <w:rsid w:val="00F67B7F"/>
    <w:rsid w:val="00F77CA5"/>
    <w:rsid w:val="00F81D0D"/>
    <w:rsid w:val="00F86BF1"/>
    <w:rsid w:val="00F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2CB"/>
  <w15:chartTrackingRefBased/>
  <w15:docId w15:val="{754B3255-BA1B-4A02-B2F8-59A9BFC2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B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main">
    <w:name w:val="domain"/>
    <w:basedOn w:val="DefaultParagraphFont"/>
    <w:rsid w:val="00E80208"/>
  </w:style>
  <w:style w:type="paragraph" w:styleId="NormalWeb">
    <w:name w:val="Normal (Web)"/>
    <w:basedOn w:val="Normal"/>
    <w:uiPriority w:val="99"/>
    <w:semiHidden/>
    <w:unhideWhenUsed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B7F"/>
    <w:rPr>
      <w:b/>
      <w:bCs/>
    </w:rPr>
  </w:style>
  <w:style w:type="paragraph" w:customStyle="1" w:styleId="wp-caption-text">
    <w:name w:val="wp-caption-text"/>
    <w:basedOn w:val="Normal"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67E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2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445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44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1657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47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DDDDDD"/>
                <w:right w:val="none" w:sz="0" w:space="0" w:color="auto"/>
              </w:divBdr>
            </w:div>
            <w:div w:id="113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564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9834090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49011635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3517201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05024833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3925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Zubov Dmytro</dc:creator>
  <cp:keywords/>
  <dc:description/>
  <cp:lastModifiedBy>Arfan Shah</cp:lastModifiedBy>
  <cp:revision>66</cp:revision>
  <cp:lastPrinted>2022-03-01T16:12:00Z</cp:lastPrinted>
  <dcterms:created xsi:type="dcterms:W3CDTF">2022-09-18T05:22:00Z</dcterms:created>
  <dcterms:modified xsi:type="dcterms:W3CDTF">2022-12-13T11:52:00Z</dcterms:modified>
</cp:coreProperties>
</file>