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ind w:left="357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83676" cy="198367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676" cy="19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100"/>
        <w:ind w:left="896" w:right="339" w:firstLine="0"/>
        <w:jc w:val="center"/>
        <w:rPr>
          <w:b/>
          <w:i/>
          <w:sz w:val="132"/>
        </w:rPr>
      </w:pPr>
      <w:r>
        <w:rPr>
          <w:color w:val="243F60"/>
          <w:sz w:val="132"/>
        </w:rPr>
        <w:t>Team</w:t>
      </w:r>
      <w:r>
        <w:rPr>
          <w:color w:val="243F60"/>
          <w:spacing w:val="-19"/>
          <w:sz w:val="132"/>
        </w:rPr>
        <w:t> </w:t>
      </w:r>
      <w:r>
        <w:rPr>
          <w:b/>
          <w:i/>
          <w:color w:val="243F60"/>
          <w:sz w:val="132"/>
        </w:rPr>
        <w:t>Machine</w:t>
      </w:r>
    </w:p>
    <w:p>
      <w:pPr>
        <w:pStyle w:val="Title"/>
      </w:pPr>
      <w:r>
        <w:rPr>
          <w:color w:val="595959"/>
        </w:rPr>
        <w:t>PROPOSAL</w:t>
      </w:r>
      <w:r>
        <w:rPr>
          <w:color w:val="595959"/>
          <w:spacing w:val="55"/>
        </w:rPr>
        <w:t> </w:t>
      </w:r>
      <w:r>
        <w:rPr>
          <w:color w:val="595959"/>
        </w:rPr>
        <w:t>FOR</w:t>
      </w:r>
      <w:r>
        <w:rPr>
          <w:color w:val="595959"/>
          <w:spacing w:val="55"/>
        </w:rPr>
        <w:t> </w:t>
      </w:r>
      <w:r>
        <w:rPr>
          <w:color w:val="595959"/>
          <w:spacing w:val="9"/>
        </w:rPr>
        <w:t>RFP-QC120-12345;</w:t>
      </w:r>
      <w:r>
        <w:rPr>
          <w:color w:val="595959"/>
          <w:spacing w:val="-103"/>
        </w:rPr>
        <w:t> </w:t>
      </w:r>
      <w:r>
        <w:rPr>
          <w:color w:val="595959"/>
        </w:rPr>
        <w:t>AUTONOMOUS</w:t>
      </w:r>
      <w:r>
        <w:rPr>
          <w:color w:val="595959"/>
          <w:spacing w:val="76"/>
        </w:rPr>
        <w:t> </w:t>
      </w:r>
      <w:r>
        <w:rPr>
          <w:color w:val="595959"/>
        </w:rPr>
        <w:t>ROBOT</w:t>
      </w:r>
      <w:r>
        <w:rPr>
          <w:color w:val="595959"/>
          <w:spacing w:val="76"/>
        </w:rPr>
        <w:t> </w:t>
      </w:r>
      <w:r>
        <w:rPr>
          <w:color w:val="595959"/>
          <w:spacing w:val="9"/>
        </w:rPr>
        <w:t>PROTOTYPE</w:t>
      </w:r>
    </w:p>
    <w:p>
      <w:pPr>
        <w:pStyle w:val="BodyText"/>
        <w:rPr>
          <w:sz w:val="56"/>
        </w:rPr>
      </w:pPr>
    </w:p>
    <w:p>
      <w:pPr>
        <w:spacing w:line="242" w:lineRule="auto" w:before="339"/>
        <w:ind w:left="2695" w:right="2142" w:firstLine="0"/>
        <w:jc w:val="center"/>
        <w:rPr>
          <w:sz w:val="36"/>
        </w:rPr>
      </w:pPr>
      <w:r>
        <w:rPr>
          <w:color w:val="595959"/>
          <w:sz w:val="36"/>
        </w:rPr>
        <w:t>FOR</w:t>
      </w:r>
      <w:r>
        <w:rPr>
          <w:color w:val="595959"/>
          <w:spacing w:val="31"/>
          <w:sz w:val="36"/>
        </w:rPr>
        <w:t> </w:t>
      </w:r>
      <w:r>
        <w:rPr>
          <w:color w:val="595959"/>
          <w:sz w:val="36"/>
        </w:rPr>
        <w:t>THE</w:t>
      </w:r>
      <w:r>
        <w:rPr>
          <w:color w:val="595959"/>
          <w:spacing w:val="32"/>
          <w:sz w:val="36"/>
        </w:rPr>
        <w:t> </w:t>
      </w:r>
      <w:r>
        <w:rPr>
          <w:color w:val="595959"/>
          <w:spacing w:val="9"/>
          <w:sz w:val="36"/>
        </w:rPr>
        <w:t>CONSIDERATION</w:t>
      </w:r>
      <w:r>
        <w:rPr>
          <w:color w:val="595959"/>
          <w:spacing w:val="33"/>
          <w:sz w:val="36"/>
        </w:rPr>
        <w:t> </w:t>
      </w:r>
      <w:r>
        <w:rPr>
          <w:color w:val="595959"/>
          <w:sz w:val="36"/>
        </w:rPr>
        <w:t>OF</w:t>
      </w:r>
      <w:r>
        <w:rPr>
          <w:color w:val="595959"/>
          <w:spacing w:val="-77"/>
          <w:sz w:val="36"/>
        </w:rPr>
        <w:t> </w:t>
      </w:r>
      <w:r>
        <w:rPr>
          <w:color w:val="595959"/>
          <w:sz w:val="36"/>
        </w:rPr>
        <w:t>SUZAN</w:t>
      </w:r>
      <w:r>
        <w:rPr>
          <w:color w:val="595959"/>
          <w:spacing w:val="20"/>
          <w:sz w:val="36"/>
        </w:rPr>
        <w:t> </w:t>
      </w:r>
      <w:r>
        <w:rPr>
          <w:color w:val="595959"/>
          <w:spacing w:val="9"/>
          <w:sz w:val="36"/>
        </w:rPr>
        <w:t>LAST</w:t>
      </w:r>
    </w:p>
    <w:p>
      <w:pPr>
        <w:pStyle w:val="BodyText"/>
        <w:rPr>
          <w:sz w:val="42"/>
        </w:rPr>
      </w:pPr>
    </w:p>
    <w:p>
      <w:pPr>
        <w:pStyle w:val="BodyText"/>
        <w:spacing w:before="5"/>
        <w:rPr>
          <w:sz w:val="42"/>
        </w:rPr>
      </w:pPr>
    </w:p>
    <w:p>
      <w:pPr>
        <w:spacing w:before="1"/>
        <w:ind w:left="4926" w:right="0" w:firstLine="0"/>
        <w:jc w:val="left"/>
        <w:rPr>
          <w:sz w:val="36"/>
        </w:rPr>
      </w:pPr>
      <w:r>
        <w:rPr>
          <w:color w:val="595959"/>
          <w:spacing w:val="10"/>
          <w:sz w:val="36"/>
        </w:rPr>
        <w:t>BY</w:t>
      </w:r>
    </w:p>
    <w:p>
      <w:pPr>
        <w:pStyle w:val="ListParagraph"/>
        <w:numPr>
          <w:ilvl w:val="0"/>
          <w:numId w:val="1"/>
        </w:numPr>
        <w:tabs>
          <w:tab w:pos="4554" w:val="left" w:leader="none"/>
        </w:tabs>
        <w:spacing w:line="240" w:lineRule="auto" w:before="0" w:after="0"/>
        <w:ind w:left="5020" w:right="3585" w:hanging="875"/>
        <w:jc w:val="left"/>
        <w:rPr>
          <w:sz w:val="36"/>
        </w:rPr>
      </w:pPr>
      <w:r>
        <w:rPr>
          <w:color w:val="595959"/>
          <w:sz w:val="36"/>
        </w:rPr>
        <w:t>STUDENT</w:t>
      </w:r>
      <w:r>
        <w:rPr>
          <w:color w:val="595959"/>
          <w:spacing w:val="-77"/>
          <w:sz w:val="36"/>
        </w:rPr>
        <w:t> </w:t>
      </w:r>
      <w:r>
        <w:rPr>
          <w:color w:val="595959"/>
          <w:sz w:val="36"/>
        </w:rPr>
        <w:t>&amp;</w:t>
      </w:r>
    </w:p>
    <w:p>
      <w:pPr>
        <w:pStyle w:val="ListParagraph"/>
        <w:numPr>
          <w:ilvl w:val="0"/>
          <w:numId w:val="1"/>
        </w:numPr>
        <w:tabs>
          <w:tab w:pos="4552" w:val="left" w:leader="none"/>
        </w:tabs>
        <w:spacing w:line="240" w:lineRule="auto" w:before="6" w:after="0"/>
        <w:ind w:left="4551" w:right="0" w:hanging="404"/>
        <w:jc w:val="left"/>
        <w:rPr>
          <w:sz w:val="36"/>
        </w:rPr>
      </w:pPr>
      <w:r>
        <w:rPr>
          <w:color w:val="595959"/>
          <w:sz w:val="36"/>
        </w:rPr>
        <w:t>STUDENT</w:t>
      </w:r>
    </w:p>
    <w:p>
      <w:pPr>
        <w:spacing w:after="0" w:line="240" w:lineRule="auto"/>
        <w:jc w:val="left"/>
        <w:rPr>
          <w:sz w:val="36"/>
        </w:rPr>
        <w:sectPr>
          <w:footerReference w:type="default" r:id="rId5"/>
          <w:type w:val="continuous"/>
          <w:pgSz w:w="12240" w:h="15840"/>
          <w:pgMar w:footer="995" w:top="1500" w:bottom="1180" w:left="980" w:right="1520"/>
          <w:pgNumType w:start="1"/>
        </w:sectPr>
      </w:pPr>
    </w:p>
    <w:p>
      <w:pPr>
        <w:tabs>
          <w:tab w:pos="9555" w:val="left" w:leader="none"/>
        </w:tabs>
        <w:spacing w:before="79"/>
        <w:ind w:left="743" w:right="0" w:firstLine="0"/>
        <w:jc w:val="left"/>
        <w:rPr>
          <w:b/>
          <w:sz w:val="21"/>
        </w:rPr>
      </w:pPr>
      <w:r>
        <w:rPr>
          <w:rFonts w:ascii="Times New Roman"/>
          <w:color w:val="FFFFFF"/>
          <w:w w:val="102"/>
          <w:sz w:val="21"/>
          <w:shd w:fill="4F81BD" w:color="auto" w:val="clear"/>
        </w:rPr>
        <w:t> </w:t>
      </w:r>
      <w:r>
        <w:rPr>
          <w:rFonts w:ascii="Times New Roman"/>
          <w:color w:val="FFFFFF"/>
          <w:spacing w:val="-21"/>
          <w:sz w:val="21"/>
          <w:shd w:fill="4F81BD" w:color="auto" w:val="clear"/>
        </w:rPr>
        <w:t> </w:t>
      </w:r>
      <w:r>
        <w:rPr>
          <w:b/>
          <w:color w:val="FFFFFF"/>
          <w:spacing w:val="14"/>
          <w:w w:val="105"/>
          <w:sz w:val="21"/>
          <w:shd w:fill="4F81BD" w:color="auto" w:val="clear"/>
        </w:rPr>
        <w:t>CONTENTS</w:t>
      </w:r>
      <w:r>
        <w:rPr>
          <w:b/>
          <w:color w:val="FFFFFF"/>
          <w:spacing w:val="14"/>
          <w:sz w:val="21"/>
          <w:shd w:fill="4F81BD" w:color="auto" w:val="clear"/>
        </w:rPr>
        <w:tab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9" w:val="right" w:leader="dot"/>
            </w:tabs>
            <w:spacing w:before="224"/>
          </w:pPr>
          <w:hyperlink w:history="true" w:anchor="_TOC_250006">
            <w:r>
              <w:rPr>
                <w:color w:val="548DD4"/>
              </w:rPr>
              <w:t>Necessity</w:t>
            </w:r>
            <w:r>
              <w:rPr>
                <w:color w:val="548DD4"/>
                <w:spacing w:val="-1"/>
              </w:rPr>
              <w:t> </w:t>
            </w:r>
            <w:r>
              <w:rPr>
                <w:color w:val="548DD4"/>
              </w:rPr>
              <w:t>for Autonomous Robot</w:t>
            </w:r>
            <w:r>
              <w:rPr>
                <w:rFonts w:ascii="Times New Roman"/>
                <w:color w:val="548DD4"/>
              </w:rPr>
              <w:tab/>
            </w:r>
            <w:r>
              <w:rPr>
                <w:color w:val="548DD4"/>
              </w:rPr>
              <w:t>1</w:t>
            </w:r>
          </w:hyperlink>
        </w:p>
        <w:p>
          <w:pPr>
            <w:pStyle w:val="TOC1"/>
            <w:tabs>
              <w:tab w:pos="9459" w:val="right" w:leader="dot"/>
            </w:tabs>
          </w:pPr>
          <w:hyperlink w:history="true" w:anchor="_TOC_250005">
            <w:r>
              <w:rPr>
                <w:color w:val="548DD4"/>
              </w:rPr>
              <w:t>Proposals</w:t>
            </w:r>
            <w:r>
              <w:rPr>
                <w:color w:val="548DD4"/>
                <w:spacing w:val="-1"/>
              </w:rPr>
              <w:t> </w:t>
            </w:r>
            <w:r>
              <w:rPr>
                <w:color w:val="548DD4"/>
              </w:rPr>
              <w:t>of Prototype Robot Designs</w:t>
            </w:r>
            <w:r>
              <w:rPr>
                <w:rFonts w:ascii="Times New Roman"/>
                <w:color w:val="548DD4"/>
              </w:rPr>
              <w:tab/>
            </w:r>
            <w:r>
              <w:rPr>
                <w:color w:val="548DD4"/>
              </w:rPr>
              <w:t>1</w:t>
            </w:r>
          </w:hyperlink>
        </w:p>
        <w:p>
          <w:pPr>
            <w:pStyle w:val="TOC2"/>
            <w:tabs>
              <w:tab w:pos="9457" w:val="right" w:leader="dot"/>
            </w:tabs>
          </w:pPr>
          <w:hyperlink w:history="true" w:anchor="_TOC_250004"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Cleanup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of Radiation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Anti-Toxic Bot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(CRAAB)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</w:t>
            </w:r>
          </w:hyperlink>
        </w:p>
        <w:p>
          <w:pPr>
            <w:pStyle w:val="TOC3"/>
            <w:tabs>
              <w:tab w:pos="9457" w:val="right" w:leader="dot"/>
            </w:tabs>
          </w:pPr>
          <w:r>
            <w:rPr>
              <w:w w:val="105"/>
            </w:rPr>
            <w:t>Materials and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Structure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3"/>
            <w:tabs>
              <w:tab w:pos="9457" w:val="right" w:leader="dot"/>
            </w:tabs>
          </w:pPr>
          <w:r>
            <w:rPr>
              <w:w w:val="105"/>
            </w:rPr>
            <w:t>Method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Movement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3"/>
            <w:tabs>
              <w:tab w:pos="9457" w:val="right" w:leader="dot"/>
            </w:tabs>
            <w:spacing w:before="52"/>
          </w:pPr>
          <w:r>
            <w:rPr>
              <w:w w:val="105"/>
            </w:rPr>
            <w:t>Sensory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Control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Systems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3"/>
            <w:tabs>
              <w:tab w:pos="9457" w:val="right" w:leader="dot"/>
            </w:tabs>
            <w:spacing w:before="46"/>
          </w:pPr>
          <w:r>
            <w:rPr>
              <w:w w:val="105"/>
            </w:rPr>
            <w:t>Means of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Neutralization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</w:p>
        <w:p>
          <w:pPr>
            <w:pStyle w:val="TOC2"/>
            <w:tabs>
              <w:tab w:pos="9457" w:val="right" w:leader="dot"/>
            </w:tabs>
            <w:spacing w:before="52"/>
          </w:pPr>
          <w:hyperlink w:history="true" w:anchor="_TOC_250003">
            <w:r>
              <w:rPr>
                <w:w w:val="105"/>
              </w:rPr>
              <w:t>Self-Guided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Toxic Element Elimination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Vehicle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(STEEV)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3</w:t>
            </w:r>
          </w:hyperlink>
        </w:p>
        <w:p>
          <w:pPr>
            <w:pStyle w:val="TOC3"/>
            <w:tabs>
              <w:tab w:pos="9457" w:val="right" w:leader="dot"/>
            </w:tabs>
          </w:pPr>
          <w:r>
            <w:rPr>
              <w:w w:val="105"/>
            </w:rPr>
            <w:t>Materials and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Structure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</w:p>
        <w:p>
          <w:pPr>
            <w:pStyle w:val="TOC3"/>
            <w:tabs>
              <w:tab w:pos="9457" w:val="right" w:leader="dot"/>
            </w:tabs>
            <w:spacing w:before="52"/>
          </w:pPr>
          <w:r>
            <w:rPr>
              <w:w w:val="105"/>
            </w:rPr>
            <w:t>Method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Movement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TOC3"/>
            <w:tabs>
              <w:tab w:pos="9457" w:val="right" w:leader="dot"/>
            </w:tabs>
          </w:pPr>
          <w:r>
            <w:rPr>
              <w:w w:val="105"/>
            </w:rPr>
            <w:t>Sensory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Control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Systems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TOC3"/>
            <w:tabs>
              <w:tab w:pos="9457" w:val="right" w:leader="dot"/>
            </w:tabs>
            <w:spacing w:before="47"/>
          </w:pPr>
          <w:r>
            <w:rPr>
              <w:w w:val="105"/>
            </w:rPr>
            <w:t>Means of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Neutralization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TOC2"/>
            <w:tabs>
              <w:tab w:pos="9457" w:val="right" w:leader="dot"/>
            </w:tabs>
            <w:spacing w:before="51"/>
          </w:pPr>
          <w:hyperlink w:history="true" w:anchor="_TOC_250002">
            <w:r>
              <w:rPr>
                <w:w w:val="105"/>
              </w:rPr>
              <w:t>Bill of Materials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Timeline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1"/>
            <w:tabs>
              <w:tab w:pos="9459" w:val="right" w:leader="dot"/>
            </w:tabs>
            <w:spacing w:before="166"/>
          </w:pPr>
          <w:hyperlink w:history="true" w:anchor="_TOC_250001">
            <w:r>
              <w:rPr>
                <w:color w:val="548DD4"/>
              </w:rPr>
              <w:t>Final Considerations</w:t>
            </w:r>
            <w:r>
              <w:rPr>
                <w:rFonts w:ascii="Times New Roman"/>
                <w:color w:val="548DD4"/>
              </w:rPr>
              <w:tab/>
            </w:r>
            <w:r>
              <w:rPr>
                <w:color w:val="548DD4"/>
              </w:rPr>
              <w:t>6</w:t>
            </w:r>
          </w:hyperlink>
        </w:p>
        <w:p>
          <w:pPr>
            <w:pStyle w:val="TOC1"/>
            <w:tabs>
              <w:tab w:pos="9459" w:val="right" w:leader="dot"/>
            </w:tabs>
            <w:spacing w:before="164"/>
          </w:pPr>
          <w:hyperlink w:history="true" w:anchor="_TOC_250000">
            <w:r>
              <w:rPr>
                <w:color w:val="548DD4"/>
              </w:rPr>
              <w:t>References</w:t>
            </w:r>
            <w:r>
              <w:rPr>
                <w:rFonts w:ascii="Times New Roman"/>
                <w:color w:val="548DD4"/>
              </w:rPr>
              <w:tab/>
            </w:r>
            <w:r>
              <w:rPr>
                <w:color w:val="548DD4"/>
              </w:rPr>
              <w:t>6</w:t>
            </w:r>
          </w:hyperlink>
        </w:p>
      </w:sdtContent>
    </w:sdt>
    <w:p>
      <w:pPr>
        <w:spacing w:after="0"/>
        <w:sectPr>
          <w:pgSz w:w="12240" w:h="15840"/>
          <w:pgMar w:header="0" w:footer="995" w:top="1440" w:bottom="1180" w:left="980" w:right="1520"/>
        </w:sectPr>
      </w:pPr>
    </w:p>
    <w:p>
      <w:pPr>
        <w:pStyle w:val="Heading1"/>
        <w:tabs>
          <w:tab w:pos="9555" w:val="left" w:leader="none"/>
        </w:tabs>
      </w:pPr>
      <w:bookmarkStart w:name="_TOC_250006" w:id="1"/>
      <w:r>
        <w:rPr>
          <w:rFonts w:ascii="Times New Roman"/>
          <w:b w:val="0"/>
          <w:color w:val="FFFFFF"/>
          <w:spacing w:val="16"/>
          <w:w w:val="99"/>
          <w:shd w:fill="4F81BD" w:color="auto" w:val="clear"/>
        </w:rPr>
        <w:t> </w:t>
      </w:r>
      <w:r>
        <w:rPr>
          <w:color w:val="FFFFFF"/>
          <w:spacing w:val="13"/>
          <w:shd w:fill="4F81BD" w:color="auto" w:val="clear"/>
        </w:rPr>
        <w:t>NECESSITY</w:t>
      </w:r>
      <w:r>
        <w:rPr>
          <w:color w:val="FFFFFF"/>
          <w:spacing w:val="27"/>
          <w:shd w:fill="4F81BD" w:color="auto" w:val="clear"/>
        </w:rPr>
        <w:t> </w:t>
      </w:r>
      <w:r>
        <w:rPr>
          <w:color w:val="FFFFFF"/>
          <w:spacing w:val="10"/>
          <w:shd w:fill="4F81BD" w:color="auto" w:val="clear"/>
        </w:rPr>
        <w:t>FOR</w:t>
      </w:r>
      <w:r>
        <w:rPr>
          <w:color w:val="FFFFFF"/>
          <w:spacing w:val="26"/>
          <w:shd w:fill="4F81BD" w:color="auto" w:val="clear"/>
        </w:rPr>
        <w:t> </w:t>
      </w:r>
      <w:r>
        <w:rPr>
          <w:color w:val="FFFFFF"/>
          <w:spacing w:val="14"/>
          <w:shd w:fill="4F81BD" w:color="auto" w:val="clear"/>
        </w:rPr>
        <w:t>AUTONOMOUS</w:t>
      </w:r>
      <w:r>
        <w:rPr>
          <w:color w:val="FFFFFF"/>
          <w:spacing w:val="27"/>
          <w:shd w:fill="4F81BD" w:color="auto" w:val="clear"/>
        </w:rPr>
        <w:t> </w:t>
      </w:r>
      <w:bookmarkEnd w:id="1"/>
      <w:r>
        <w:rPr>
          <w:color w:val="FFFFFF"/>
          <w:spacing w:val="12"/>
          <w:shd w:fill="4F81BD" w:color="auto" w:val="clear"/>
        </w:rPr>
        <w:t>ROBOT</w:t>
        <w:tab/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290" w:lineRule="auto"/>
        <w:ind w:left="829" w:right="269"/>
      </w:pPr>
      <w:r>
        <w:rPr>
          <w:w w:val="105"/>
        </w:rPr>
        <w:t>Radioactive and toxic waste is growing in quantity as those materials are used more and more in</w:t>
      </w:r>
      <w:r>
        <w:rPr>
          <w:spacing w:val="1"/>
          <w:w w:val="105"/>
        </w:rPr>
        <w:t> </w:t>
      </w:r>
      <w:r>
        <w:rPr>
          <w:w w:val="105"/>
        </w:rPr>
        <w:t>industry.</w:t>
      </w:r>
      <w:r>
        <w:rPr>
          <w:spacing w:val="1"/>
          <w:w w:val="105"/>
        </w:rPr>
        <w:t> </w:t>
      </w:r>
      <w:r>
        <w:rPr>
          <w:w w:val="105"/>
        </w:rPr>
        <w:t>As this continues to grow, the likelihood of hazardous spills also grows as a potential threat.</w:t>
      </w:r>
      <w:r>
        <w:rPr>
          <w:spacing w:val="-41"/>
          <w:w w:val="105"/>
        </w:rPr>
        <w:t> </w:t>
      </w:r>
      <w:r>
        <w:rPr>
          <w:w w:val="105"/>
        </w:rPr>
        <w:t>Cases of this can be seen in the Fukushima Nuclear Power plant meltdown and the Mexican theft of a</w:t>
      </w:r>
      <w:r>
        <w:rPr>
          <w:spacing w:val="1"/>
          <w:w w:val="105"/>
        </w:rPr>
        <w:t> </w:t>
      </w:r>
      <w:r>
        <w:rPr>
          <w:w w:val="105"/>
        </w:rPr>
        <w:t>truck containing medical cobalt-60.</w:t>
      </w:r>
      <w:r>
        <w:rPr>
          <w:spacing w:val="1"/>
          <w:w w:val="105"/>
        </w:rPr>
        <w:t> </w:t>
      </w:r>
      <w:r>
        <w:rPr>
          <w:w w:val="105"/>
        </w:rPr>
        <w:t>The Government of Canada and the Canada Foundation for</w:t>
      </w:r>
      <w:r>
        <w:rPr>
          <w:spacing w:val="1"/>
          <w:w w:val="105"/>
        </w:rPr>
        <w:t> </w:t>
      </w:r>
      <w:r>
        <w:rPr>
          <w:w w:val="105"/>
        </w:rPr>
        <w:t>Innovation have therefore released a Request for Proposals for an autonomous robot capable of</w:t>
      </w:r>
      <w:r>
        <w:rPr>
          <w:spacing w:val="1"/>
          <w:w w:val="105"/>
        </w:rPr>
        <w:t> </w:t>
      </w:r>
      <w:r>
        <w:rPr>
          <w:w w:val="105"/>
        </w:rPr>
        <w:t>locating and neutralizing a radioactive source.</w:t>
      </w:r>
      <w:r>
        <w:rPr>
          <w:spacing w:val="1"/>
          <w:w w:val="105"/>
        </w:rPr>
        <w:t> </w:t>
      </w:r>
      <w:r>
        <w:rPr>
          <w:w w:val="105"/>
        </w:rPr>
        <w:t>Autonomous robots are needed in such cases and</w:t>
      </w:r>
      <w:r>
        <w:rPr>
          <w:spacing w:val="1"/>
          <w:w w:val="105"/>
        </w:rPr>
        <w:t> </w:t>
      </w:r>
      <w:r>
        <w:rPr>
          <w:w w:val="105"/>
        </w:rPr>
        <w:t>remote controlled systems often fail in proximity to radiation, and the levels of radiation are far too</w:t>
      </w:r>
      <w:r>
        <w:rPr>
          <w:spacing w:val="1"/>
          <w:w w:val="105"/>
        </w:rPr>
        <w:t> </w:t>
      </w:r>
      <w:r>
        <w:rPr>
          <w:w w:val="105"/>
        </w:rPr>
        <w:t>high for humans to work for extended periods of time in such environments.</w:t>
      </w:r>
      <w:r>
        <w:rPr>
          <w:spacing w:val="1"/>
          <w:w w:val="105"/>
        </w:rPr>
        <w:t> </w:t>
      </w:r>
      <w:r>
        <w:rPr>
          <w:w w:val="105"/>
        </w:rPr>
        <w:t>As a preliminary</w:t>
      </w:r>
      <w:r>
        <w:rPr>
          <w:spacing w:val="1"/>
          <w:w w:val="105"/>
        </w:rPr>
        <w:t> </w:t>
      </w:r>
      <w:r>
        <w:rPr>
          <w:w w:val="105"/>
        </w:rPr>
        <w:t>response to the RFP, we propose to build and test two prototype robot designs in the lab that will</w:t>
      </w:r>
      <w:r>
        <w:rPr>
          <w:spacing w:val="1"/>
          <w:w w:val="105"/>
        </w:rPr>
        <w:t> </w:t>
      </w:r>
      <w:r>
        <w:rPr>
          <w:w w:val="105"/>
        </w:rPr>
        <w:t>meet 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requirements stated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 RFP: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677" w:val="left" w:leader="none"/>
          <w:tab w:pos="1678" w:val="left" w:leader="none"/>
        </w:tabs>
        <w:spacing w:line="288" w:lineRule="auto" w:before="0" w:after="0"/>
        <w:ind w:left="1677" w:right="1041" w:hanging="360"/>
        <w:jc w:val="left"/>
        <w:rPr>
          <w:sz w:val="19"/>
        </w:rPr>
      </w:pPr>
      <w:r>
        <w:rPr>
          <w:w w:val="105"/>
          <w:sz w:val="19"/>
        </w:rPr>
        <w:t>Prototypes should be build primarily using VEX components, and may make use of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additional materials, to 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maximum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cost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$300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CND</w:t>
      </w:r>
    </w:p>
    <w:p>
      <w:pPr>
        <w:pStyle w:val="ListParagraph"/>
        <w:numPr>
          <w:ilvl w:val="0"/>
          <w:numId w:val="2"/>
        </w:numPr>
        <w:tabs>
          <w:tab w:pos="1677" w:val="left" w:leader="none"/>
          <w:tab w:pos="1678" w:val="left" w:leader="none"/>
        </w:tabs>
        <w:spacing w:line="240" w:lineRule="auto" w:before="0" w:after="0"/>
        <w:ind w:left="1677" w:right="0" w:hanging="361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robots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programmed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complete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required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task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autonomously</w:t>
      </w:r>
    </w:p>
    <w:p>
      <w:pPr>
        <w:pStyle w:val="ListParagraph"/>
        <w:numPr>
          <w:ilvl w:val="0"/>
          <w:numId w:val="2"/>
        </w:numPr>
        <w:tabs>
          <w:tab w:pos="1677" w:val="left" w:leader="none"/>
          <w:tab w:pos="1678" w:val="left" w:leader="none"/>
        </w:tabs>
        <w:spacing w:line="240" w:lineRule="auto" w:before="50" w:after="0"/>
        <w:ind w:left="1677" w:right="0" w:hanging="361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robot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should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limit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amount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wheel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drag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when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turning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much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possible</w:t>
      </w:r>
    </w:p>
    <w:p>
      <w:pPr>
        <w:pStyle w:val="ListParagraph"/>
        <w:numPr>
          <w:ilvl w:val="0"/>
          <w:numId w:val="2"/>
        </w:numPr>
        <w:tabs>
          <w:tab w:pos="1677" w:val="left" w:leader="none"/>
          <w:tab w:pos="1678" w:val="left" w:leader="none"/>
        </w:tabs>
        <w:spacing w:line="292" w:lineRule="auto" w:before="45" w:after="0"/>
        <w:ind w:left="1677" w:right="1056" w:hanging="360"/>
        <w:jc w:val="left"/>
        <w:rPr>
          <w:sz w:val="19"/>
        </w:rPr>
      </w:pPr>
      <w:r>
        <w:rPr>
          <w:w w:val="105"/>
          <w:sz w:val="19"/>
        </w:rPr>
        <w:t>The prototype robot must locate and contact an infrared light light (simulating the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radiation source)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bound within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 constrained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region</w:t>
      </w:r>
    </w:p>
    <w:p>
      <w:pPr>
        <w:pStyle w:val="ListParagraph"/>
        <w:numPr>
          <w:ilvl w:val="0"/>
          <w:numId w:val="2"/>
        </w:numPr>
        <w:tabs>
          <w:tab w:pos="1677" w:val="left" w:leader="none"/>
          <w:tab w:pos="1678" w:val="left" w:leader="none"/>
        </w:tabs>
        <w:spacing w:line="288" w:lineRule="auto" w:before="0" w:after="0"/>
        <w:ind w:left="1677" w:right="495" w:hanging="360"/>
        <w:jc w:val="left"/>
        <w:rPr>
          <w:sz w:val="19"/>
        </w:rPr>
      </w:pPr>
      <w:r>
        <w:rPr>
          <w:w w:val="105"/>
          <w:sz w:val="19"/>
        </w:rPr>
        <w:t>The robot must simulate neutralizing or disposing of the source to make the area safe for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human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habitation</w:t>
      </w:r>
    </w:p>
    <w:p>
      <w:pPr>
        <w:pStyle w:val="ListParagraph"/>
        <w:numPr>
          <w:ilvl w:val="0"/>
          <w:numId w:val="2"/>
        </w:numPr>
        <w:tabs>
          <w:tab w:pos="1677" w:val="left" w:leader="none"/>
          <w:tab w:pos="1678" w:val="left" w:leader="none"/>
        </w:tabs>
        <w:spacing w:line="240" w:lineRule="auto" w:before="1" w:after="0"/>
        <w:ind w:left="1677" w:right="0" w:hanging="361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robot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must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signal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when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task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has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been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completed.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829"/>
      </w:pPr>
      <w:r>
        <w:rPr>
          <w:w w:val="105"/>
        </w:rPr>
        <w:t>Ideally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entire</w:t>
      </w:r>
      <w:r>
        <w:rPr>
          <w:spacing w:val="-2"/>
          <w:w w:val="105"/>
        </w:rPr>
        <w:t> </w:t>
      </w:r>
      <w:r>
        <w:rPr>
          <w:w w:val="105"/>
        </w:rPr>
        <w:t>task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robot</w:t>
      </w:r>
      <w:r>
        <w:rPr>
          <w:spacing w:val="-2"/>
          <w:w w:val="105"/>
        </w:rPr>
        <w:t> </w:t>
      </w:r>
      <w:r>
        <w:rPr>
          <w:w w:val="105"/>
        </w:rPr>
        <w:t>undertakes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efficiently.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tabs>
          <w:tab w:pos="9555" w:val="left" w:leader="none"/>
        </w:tabs>
        <w:spacing w:before="0"/>
      </w:pPr>
      <w:bookmarkStart w:name="_TOC_250005" w:id="2"/>
      <w:r>
        <w:rPr>
          <w:rFonts w:ascii="Times New Roman"/>
          <w:b w:val="0"/>
          <w:color w:val="FFFFFF"/>
          <w:spacing w:val="16"/>
          <w:w w:val="99"/>
          <w:shd w:fill="4F81BD" w:color="auto" w:val="clear"/>
        </w:rPr>
        <w:t> </w:t>
      </w:r>
      <w:r>
        <w:rPr>
          <w:color w:val="FFFFFF"/>
          <w:spacing w:val="13"/>
          <w:shd w:fill="4F81BD" w:color="auto" w:val="clear"/>
        </w:rPr>
        <w:t>PROPOSALS</w:t>
      </w:r>
      <w:r>
        <w:rPr>
          <w:color w:val="FFFFFF"/>
          <w:spacing w:val="29"/>
          <w:shd w:fill="4F81BD" w:color="auto" w:val="clear"/>
        </w:rPr>
        <w:t> </w:t>
      </w:r>
      <w:r>
        <w:rPr>
          <w:color w:val="FFFFFF"/>
          <w:shd w:fill="4F81BD" w:color="auto" w:val="clear"/>
        </w:rPr>
        <w:t>OF</w:t>
      </w:r>
      <w:r>
        <w:rPr>
          <w:color w:val="FFFFFF"/>
          <w:spacing w:val="30"/>
          <w:shd w:fill="4F81BD" w:color="auto" w:val="clear"/>
        </w:rPr>
        <w:t> </w:t>
      </w:r>
      <w:r>
        <w:rPr>
          <w:color w:val="FFFFFF"/>
          <w:spacing w:val="14"/>
          <w:shd w:fill="4F81BD" w:color="auto" w:val="clear"/>
        </w:rPr>
        <w:t>PROTOTYPE</w:t>
      </w:r>
      <w:r>
        <w:rPr>
          <w:color w:val="FFFFFF"/>
          <w:spacing w:val="29"/>
          <w:shd w:fill="4F81BD" w:color="auto" w:val="clear"/>
        </w:rPr>
        <w:t> </w:t>
      </w:r>
      <w:r>
        <w:rPr>
          <w:color w:val="FFFFFF"/>
          <w:spacing w:val="12"/>
          <w:shd w:fill="4F81BD" w:color="auto" w:val="clear"/>
        </w:rPr>
        <w:t>ROBOT</w:t>
      </w:r>
      <w:r>
        <w:rPr>
          <w:color w:val="FFFFFF"/>
          <w:spacing w:val="30"/>
          <w:shd w:fill="4F81BD" w:color="auto" w:val="clear"/>
        </w:rPr>
        <w:t> </w:t>
      </w:r>
      <w:bookmarkEnd w:id="2"/>
      <w:r>
        <w:rPr>
          <w:color w:val="FFFFFF"/>
          <w:spacing w:val="13"/>
          <w:shd w:fill="4F81BD" w:color="auto" w:val="clear"/>
        </w:rPr>
        <w:t>DESIGNS</w:t>
        <w:tab/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290" w:lineRule="auto" w:before="107"/>
        <w:ind w:left="829" w:right="269"/>
      </w:pPr>
      <w:r>
        <w:rPr>
          <w:w w:val="105"/>
        </w:rPr>
        <w:t>The two prototype autonomous robot designs we propose to build – the CRAAB and STEEV –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meet the need specifications, constraints, and objectives of the client. These prototype designs will</w:t>
      </w:r>
      <w:r>
        <w:rPr>
          <w:spacing w:val="1"/>
          <w:w w:val="105"/>
        </w:rPr>
        <w:t> </w:t>
      </w:r>
      <w:r>
        <w:rPr>
          <w:w w:val="105"/>
        </w:rPr>
        <w:t>mimic the actions and procedures required of a full-scale robot.</w:t>
      </w:r>
      <w:r>
        <w:rPr>
          <w:spacing w:val="1"/>
          <w:w w:val="105"/>
        </w:rPr>
        <w:t> </w:t>
      </w:r>
      <w:r>
        <w:rPr>
          <w:w w:val="105"/>
        </w:rPr>
        <w:t>Either one of these concepts can be</w:t>
      </w:r>
      <w:r>
        <w:rPr>
          <w:spacing w:val="-41"/>
          <w:w w:val="105"/>
        </w:rPr>
        <w:t> </w:t>
      </w:r>
      <w:r>
        <w:rPr>
          <w:w w:val="105"/>
        </w:rPr>
        <w:t>built and tested in the lab within the required time frame, once approval to go ahead has been</w:t>
      </w:r>
      <w:r>
        <w:rPr>
          <w:spacing w:val="1"/>
          <w:w w:val="105"/>
        </w:rPr>
        <w:t> </w:t>
      </w:r>
      <w:r>
        <w:rPr>
          <w:w w:val="105"/>
        </w:rPr>
        <w:t>granted.</w:t>
      </w:r>
    </w:p>
    <w:p>
      <w:pPr>
        <w:pStyle w:val="BodyText"/>
        <w:spacing w:before="2"/>
        <w:rPr>
          <w:sz w:val="13"/>
        </w:rPr>
      </w:pPr>
    </w:p>
    <w:p>
      <w:pPr>
        <w:pStyle w:val="Heading2"/>
        <w:tabs>
          <w:tab w:pos="9555" w:val="left" w:leader="none"/>
        </w:tabs>
      </w:pPr>
      <w:bookmarkStart w:name="_TOC_250004" w:id="3"/>
      <w:r>
        <w:rPr>
          <w:rFonts w:ascii="Times New Roman"/>
          <w:w w:val="102"/>
          <w:shd w:fill="DBE5F1" w:color="auto" w:val="clear"/>
        </w:rPr>
        <w:t> </w:t>
      </w:r>
      <w:r>
        <w:rPr>
          <w:rFonts w:ascii="Times New Roman"/>
          <w:spacing w:val="-21"/>
          <w:shd w:fill="DBE5F1" w:color="auto" w:val="clear"/>
        </w:rPr>
        <w:t> </w:t>
      </w:r>
      <w:r>
        <w:rPr>
          <w:spacing w:val="11"/>
          <w:w w:val="105"/>
          <w:shd w:fill="DBE5F1" w:color="auto" w:val="clear"/>
        </w:rPr>
        <w:t>THE</w:t>
      </w:r>
      <w:r>
        <w:rPr>
          <w:spacing w:val="21"/>
          <w:w w:val="105"/>
          <w:shd w:fill="DBE5F1" w:color="auto" w:val="clear"/>
        </w:rPr>
        <w:t> </w:t>
      </w:r>
      <w:r>
        <w:rPr>
          <w:spacing w:val="14"/>
          <w:w w:val="105"/>
          <w:shd w:fill="DBE5F1" w:color="auto" w:val="clear"/>
        </w:rPr>
        <w:t>CLEANUP</w:t>
      </w:r>
      <w:r>
        <w:rPr>
          <w:spacing w:val="22"/>
          <w:w w:val="105"/>
          <w:shd w:fill="DBE5F1" w:color="auto" w:val="clear"/>
        </w:rPr>
        <w:t> </w:t>
      </w:r>
      <w:r>
        <w:rPr>
          <w:w w:val="105"/>
          <w:shd w:fill="DBE5F1" w:color="auto" w:val="clear"/>
        </w:rPr>
        <w:t>OF</w:t>
      </w:r>
      <w:r>
        <w:rPr>
          <w:spacing w:val="22"/>
          <w:w w:val="105"/>
          <w:shd w:fill="DBE5F1" w:color="auto" w:val="clear"/>
        </w:rPr>
        <w:t> </w:t>
      </w:r>
      <w:r>
        <w:rPr>
          <w:spacing w:val="14"/>
          <w:w w:val="105"/>
          <w:shd w:fill="DBE5F1" w:color="auto" w:val="clear"/>
        </w:rPr>
        <w:t>RADIATION</w:t>
      </w:r>
      <w:r>
        <w:rPr>
          <w:spacing w:val="22"/>
          <w:w w:val="105"/>
          <w:shd w:fill="DBE5F1" w:color="auto" w:val="clear"/>
        </w:rPr>
        <w:t> </w:t>
      </w:r>
      <w:r>
        <w:rPr>
          <w:spacing w:val="11"/>
          <w:w w:val="105"/>
          <w:shd w:fill="DBE5F1" w:color="auto" w:val="clear"/>
        </w:rPr>
        <w:t>AND</w:t>
      </w:r>
      <w:r>
        <w:rPr>
          <w:spacing w:val="22"/>
          <w:w w:val="105"/>
          <w:shd w:fill="DBE5F1" w:color="auto" w:val="clear"/>
        </w:rPr>
        <w:t> </w:t>
      </w:r>
      <w:r>
        <w:rPr>
          <w:spacing w:val="15"/>
          <w:w w:val="105"/>
          <w:shd w:fill="DBE5F1" w:color="auto" w:val="clear"/>
        </w:rPr>
        <w:t>ANTI-TOXIC</w:t>
      </w:r>
      <w:r>
        <w:rPr>
          <w:spacing w:val="22"/>
          <w:w w:val="105"/>
          <w:shd w:fill="DBE5F1" w:color="auto" w:val="clear"/>
        </w:rPr>
        <w:t> </w:t>
      </w:r>
      <w:r>
        <w:rPr>
          <w:spacing w:val="11"/>
          <w:w w:val="105"/>
          <w:shd w:fill="DBE5F1" w:color="auto" w:val="clear"/>
        </w:rPr>
        <w:t>BOT</w:t>
      </w:r>
      <w:r>
        <w:rPr>
          <w:spacing w:val="22"/>
          <w:w w:val="105"/>
          <w:shd w:fill="DBE5F1" w:color="auto" w:val="clear"/>
        </w:rPr>
        <w:t> </w:t>
      </w:r>
      <w:r>
        <w:rPr>
          <w:spacing w:val="14"/>
          <w:w w:val="105"/>
          <w:shd w:fill="DBE5F1" w:color="auto" w:val="clear"/>
        </w:rPr>
        <w:t>(CRAAB)</w:t>
      </w:r>
      <w:bookmarkEnd w:id="3"/>
      <w:r>
        <w:rPr>
          <w:spacing w:val="14"/>
          <w:shd w:fill="DBE5F1" w:color="auto" w:val="clear"/>
        </w:rPr>
        <w:tab/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 w:before="106"/>
        <w:ind w:left="829" w:right="313"/>
        <w:rPr>
          <w:i/>
        </w:rPr>
      </w:pPr>
      <w:r>
        <w:rPr>
          <w:w w:val="105"/>
        </w:rPr>
        <w:t>The Cleanup of Radiation and Anti-Toxic Bot, or CRAAB (Fig. 1), is a functional prototype for use in</w:t>
      </w:r>
      <w:r>
        <w:rPr>
          <w:spacing w:val="1"/>
          <w:w w:val="105"/>
        </w:rPr>
        <w:t> </w:t>
      </w:r>
      <w:r>
        <w:rPr>
          <w:w w:val="105"/>
        </w:rPr>
        <w:t>developing an autonomous vehicle for disposal and safe handling of hazardous materials.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prototype instead operates using infrared sources but the processes themselves are transferrable for</w:t>
      </w:r>
      <w:r>
        <w:rPr>
          <w:spacing w:val="-41"/>
          <w:w w:val="105"/>
        </w:rPr>
        <w:t> </w:t>
      </w:r>
      <w:r>
        <w:rPr>
          <w:w w:val="105"/>
        </w:rPr>
        <w:t>detecting different attributes, such as radiation.</w:t>
      </w:r>
      <w:r>
        <w:rPr>
          <w:spacing w:val="1"/>
          <w:w w:val="105"/>
        </w:rPr>
        <w:t> </w:t>
      </w:r>
      <w:r>
        <w:rPr>
          <w:w w:val="105"/>
        </w:rPr>
        <w:t>The CRAAB </w:t>
      </w:r>
      <w:r>
        <w:rPr>
          <w:color w:val="FF0000"/>
          <w:w w:val="105"/>
        </w:rPr>
        <w:t>[see Figure 1] </w:t>
      </w:r>
      <w:r>
        <w:rPr>
          <w:w w:val="105"/>
        </w:rPr>
        <w:t>does this by driving to the</w:t>
      </w:r>
      <w:r>
        <w:rPr>
          <w:spacing w:val="-41"/>
          <w:w w:val="105"/>
        </w:rPr>
        <w:t> </w:t>
      </w:r>
      <w:r>
        <w:rPr>
          <w:w w:val="105"/>
        </w:rPr>
        <w:t>source with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large rear</w:t>
      </w:r>
      <w:r>
        <w:rPr>
          <w:spacing w:val="1"/>
          <w:w w:val="105"/>
        </w:rPr>
        <w:t> </w:t>
      </w:r>
      <w:r>
        <w:rPr>
          <w:w w:val="105"/>
        </w:rPr>
        <w:t>wheels (</w:t>
      </w:r>
      <w:r>
        <w:rPr>
          <w:b/>
          <w:w w:val="105"/>
        </w:rPr>
        <w:t>10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sweeping</w:t>
      </w:r>
      <w:r>
        <w:rPr>
          <w:spacing w:val="1"/>
          <w:w w:val="105"/>
        </w:rPr>
        <w:t> </w:t>
      </w:r>
      <w:r>
        <w:rPr>
          <w:w w:val="105"/>
        </w:rPr>
        <w:t>arms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7</w:t>
      </w:r>
      <w:r>
        <w:rPr>
          <w:w w:val="105"/>
        </w:rPr>
        <w:t>) to</w:t>
      </w:r>
      <w:r>
        <w:rPr>
          <w:spacing w:val="1"/>
          <w:w w:val="105"/>
        </w:rPr>
        <w:t> </w:t>
      </w:r>
      <w:r>
        <w:rPr>
          <w:w w:val="105"/>
        </w:rPr>
        <w:t>force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object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a containment mounted on its front.</w:t>
      </w:r>
      <w:r>
        <w:rPr>
          <w:spacing w:val="1"/>
          <w:w w:val="105"/>
        </w:rPr>
        <w:t> </w:t>
      </w:r>
      <w:r>
        <w:rPr>
          <w:w w:val="105"/>
        </w:rPr>
        <w:t>This process is powered by the rear-mounted battery pack (</w:t>
      </w:r>
      <w:r>
        <w:rPr>
          <w:b/>
          <w:w w:val="105"/>
        </w:rPr>
        <w:t>3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color w:val="FF0000"/>
          <w:w w:val="105"/>
        </w:rPr>
        <w:t>[</w:t>
      </w:r>
      <w:r>
        <w:rPr>
          <w:i/>
          <w:color w:val="FF0000"/>
          <w:w w:val="105"/>
        </w:rPr>
        <w:t>you have</w:t>
      </w:r>
      <w:r>
        <w:rPr>
          <w:i/>
          <w:color w:val="FF0000"/>
          <w:spacing w:val="1"/>
          <w:w w:val="105"/>
        </w:rPr>
        <w:t> </w:t>
      </w:r>
      <w:r>
        <w:rPr>
          <w:i/>
          <w:color w:val="FF0000"/>
          <w:w w:val="105"/>
        </w:rPr>
        <w:t>not made</w:t>
      </w:r>
      <w:r>
        <w:rPr>
          <w:i/>
          <w:color w:val="FF0000"/>
          <w:spacing w:val="1"/>
          <w:w w:val="105"/>
        </w:rPr>
        <w:t> </w:t>
      </w:r>
      <w:r>
        <w:rPr>
          <w:i/>
          <w:color w:val="FF0000"/>
          <w:w w:val="105"/>
        </w:rPr>
        <w:t>it clear</w:t>
      </w:r>
      <w:r>
        <w:rPr>
          <w:i/>
          <w:color w:val="FF0000"/>
          <w:spacing w:val="1"/>
          <w:w w:val="105"/>
        </w:rPr>
        <w:t> </w:t>
      </w:r>
      <w:r>
        <w:rPr>
          <w:i/>
          <w:color w:val="FF0000"/>
          <w:w w:val="105"/>
        </w:rPr>
        <w:t>what</w:t>
      </w:r>
      <w:r>
        <w:rPr>
          <w:i/>
          <w:color w:val="FF0000"/>
          <w:spacing w:val="1"/>
          <w:w w:val="105"/>
        </w:rPr>
        <w:t> </w:t>
      </w:r>
      <w:r>
        <w:rPr>
          <w:i/>
          <w:color w:val="FF0000"/>
          <w:w w:val="105"/>
        </w:rPr>
        <w:t>these bracketed</w:t>
      </w:r>
      <w:r>
        <w:rPr>
          <w:i/>
          <w:color w:val="FF0000"/>
          <w:spacing w:val="1"/>
          <w:w w:val="105"/>
        </w:rPr>
        <w:t> </w:t>
      </w:r>
      <w:r>
        <w:rPr>
          <w:i/>
          <w:color w:val="FF0000"/>
          <w:w w:val="105"/>
        </w:rPr>
        <w:t>numbers refer</w:t>
      </w:r>
      <w:r>
        <w:rPr>
          <w:i/>
          <w:color w:val="FF0000"/>
          <w:spacing w:val="1"/>
          <w:w w:val="105"/>
        </w:rPr>
        <w:t> </w:t>
      </w:r>
      <w:r>
        <w:rPr>
          <w:i/>
          <w:color w:val="FF0000"/>
          <w:w w:val="105"/>
        </w:rPr>
        <w:t>to…]</w:t>
      </w:r>
    </w:p>
    <w:p>
      <w:pPr>
        <w:spacing w:after="0" w:line="290" w:lineRule="auto"/>
        <w:sectPr>
          <w:footerReference w:type="default" r:id="rId7"/>
          <w:pgSz w:w="12240" w:h="15840"/>
          <w:pgMar w:footer="915" w:header="0" w:top="1440" w:bottom="1100" w:left="980" w:right="1520"/>
          <w:pgNumType w:start="1"/>
        </w:sectPr>
      </w:pPr>
    </w:p>
    <w:p>
      <w:pPr>
        <w:pStyle w:val="BodyText"/>
        <w:ind w:left="1294"/>
        <w:rPr>
          <w:sz w:val="20"/>
        </w:rPr>
      </w:pPr>
      <w:r>
        <w:rPr>
          <w:sz w:val="20"/>
        </w:rPr>
        <w:drawing>
          <wp:inline distT="0" distB="0" distL="0" distR="0">
            <wp:extent cx="4872141" cy="328136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41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i/>
          <w:sz w:val="13"/>
        </w:rPr>
      </w:pPr>
    </w:p>
    <w:p>
      <w:pPr>
        <w:spacing w:before="99"/>
        <w:ind w:left="878" w:right="0" w:firstLine="0"/>
        <w:jc w:val="left"/>
        <w:rPr>
          <w:b/>
          <w:sz w:val="16"/>
        </w:rPr>
      </w:pPr>
      <w:r>
        <w:rPr>
          <w:b/>
          <w:color w:val="365F91"/>
          <w:sz w:val="16"/>
        </w:rPr>
        <w:t>Figure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1:</w:t>
      </w:r>
      <w:r>
        <w:rPr>
          <w:b/>
          <w:color w:val="365F91"/>
          <w:spacing w:val="28"/>
          <w:sz w:val="16"/>
        </w:rPr>
        <w:t> </w:t>
      </w:r>
      <w:r>
        <w:rPr>
          <w:b/>
          <w:color w:val="365F91"/>
          <w:sz w:val="16"/>
        </w:rPr>
        <w:t>Perspective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of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the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CRAAB</w:t>
      </w:r>
      <w:r>
        <w:rPr>
          <w:b/>
          <w:color w:val="365F91"/>
          <w:spacing w:val="-2"/>
          <w:sz w:val="16"/>
        </w:rPr>
        <w:t> </w:t>
      </w:r>
      <w:r>
        <w:rPr>
          <w:b/>
          <w:color w:val="365F91"/>
          <w:sz w:val="16"/>
        </w:rPr>
        <w:t>autonomous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cleanup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robot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with</w:t>
      </w:r>
      <w:r>
        <w:rPr>
          <w:b/>
          <w:color w:val="365F91"/>
          <w:spacing w:val="-3"/>
          <w:sz w:val="16"/>
        </w:rPr>
        <w:t> </w:t>
      </w:r>
      <w:r>
        <w:rPr>
          <w:b/>
          <w:color w:val="365F91"/>
          <w:sz w:val="16"/>
        </w:rPr>
        <w:t>pointers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for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part</w:t>
      </w:r>
      <w:r>
        <w:rPr>
          <w:b/>
          <w:color w:val="365F91"/>
          <w:spacing w:val="-4"/>
          <w:sz w:val="16"/>
        </w:rPr>
        <w:t> </w:t>
      </w:r>
      <w:r>
        <w:rPr>
          <w:b/>
          <w:color w:val="365F91"/>
          <w:sz w:val="16"/>
        </w:rPr>
        <w:t>identification</w:t>
      </w:r>
      <w:r>
        <w:rPr>
          <w:b/>
          <w:color w:val="365F91"/>
          <w:spacing w:val="-1"/>
          <w:sz w:val="16"/>
        </w:rPr>
        <w:t> </w:t>
      </w:r>
      <w:r>
        <w:rPr>
          <w:b/>
          <w:color w:val="FF0000"/>
          <w:sz w:val="16"/>
        </w:rPr>
        <w:t>[</w:t>
      </w:r>
      <w:r>
        <w:rPr>
          <w:b/>
          <w:i/>
          <w:color w:val="FF0000"/>
          <w:sz w:val="16"/>
        </w:rPr>
        <w:t>this</w:t>
      </w:r>
      <w:r>
        <w:rPr>
          <w:b/>
          <w:i/>
          <w:color w:val="FF0000"/>
          <w:spacing w:val="-4"/>
          <w:sz w:val="16"/>
        </w:rPr>
        <w:t> </w:t>
      </w:r>
      <w:r>
        <w:rPr>
          <w:b/>
          <w:i/>
          <w:color w:val="FF0000"/>
          <w:sz w:val="16"/>
        </w:rPr>
        <w:t>needs</w:t>
      </w:r>
      <w:r>
        <w:rPr>
          <w:b/>
          <w:i/>
          <w:color w:val="FF0000"/>
          <w:spacing w:val="-4"/>
          <w:sz w:val="16"/>
        </w:rPr>
        <w:t> </w:t>
      </w:r>
      <w:r>
        <w:rPr>
          <w:b/>
          <w:i/>
          <w:color w:val="FF0000"/>
          <w:sz w:val="16"/>
        </w:rPr>
        <w:t>a</w:t>
      </w:r>
      <w:r>
        <w:rPr>
          <w:b/>
          <w:i/>
          <w:color w:val="FF0000"/>
          <w:spacing w:val="-4"/>
          <w:sz w:val="16"/>
        </w:rPr>
        <w:t> </w:t>
      </w:r>
      <w:r>
        <w:rPr>
          <w:b/>
          <w:i/>
          <w:color w:val="FF0000"/>
          <w:sz w:val="16"/>
        </w:rPr>
        <w:t>key</w:t>
      </w:r>
      <w:r>
        <w:rPr>
          <w:b/>
          <w:color w:val="FF0000"/>
          <w:sz w:val="16"/>
        </w:rPr>
        <w:t>]</w:t>
      </w:r>
    </w:p>
    <w:p>
      <w:pPr>
        <w:pStyle w:val="BodyText"/>
        <w:spacing w:before="1"/>
        <w:rPr>
          <w:b/>
          <w:sz w:val="25"/>
        </w:rPr>
      </w:pPr>
      <w:r>
        <w:rPr/>
        <w:pict>
          <v:group style="position:absolute;margin-left:86.400002pt;margin-top:16.700733pt;width:437.55pt;height:17.55pt;mso-position-horizontal-relative:page;mso-position-vertical-relative:paragraph;z-index:-15728640;mso-wrap-distance-left:0;mso-wrap-distance-right:0" coordorigin="1728,334" coordsize="8751,351">
            <v:shape style="position:absolute;left:1728;top:334;width:8751;height:351" coordorigin="1728,334" coordsize="8751,351" path="m10478,334l1742,334,1728,334,1728,348,1728,684,1742,684,1742,348,10478,348,10478,334xe" filled="true" fillcolor="#4f81bd" stroked="false">
              <v:path arrowok="t"/>
              <v:fill type="solid"/>
            </v:shape>
            <v:shape style="position:absolute;left:1728;top:334;width:8751;height:351" type="#_x0000_t202" filled="false" stroked="false">
              <v:textbox inset="0,0,0,0">
                <w:txbxContent>
                  <w:p>
                    <w:pPr>
                      <w:spacing w:before="6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43F60"/>
                        <w:spacing w:val="15"/>
                        <w:w w:val="105"/>
                        <w:sz w:val="21"/>
                      </w:rPr>
                      <w:t>MATERIALS</w:t>
                    </w:r>
                    <w:r>
                      <w:rPr>
                        <w:color w:val="243F60"/>
                        <w:spacing w:val="1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1"/>
                        <w:w w:val="105"/>
                        <w:sz w:val="21"/>
                      </w:rPr>
                      <w:t>AND</w:t>
                    </w:r>
                    <w:r>
                      <w:rPr>
                        <w:color w:val="243F60"/>
                        <w:spacing w:val="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7"/>
                        <w:w w:val="105"/>
                        <w:sz w:val="21"/>
                      </w:rPr>
                      <w:t>STRUCTURE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6"/>
        </w:rPr>
      </w:pPr>
    </w:p>
    <w:p>
      <w:pPr>
        <w:pStyle w:val="BodyText"/>
        <w:spacing w:line="292" w:lineRule="auto" w:before="107"/>
        <w:ind w:left="829" w:right="318"/>
      </w:pPr>
      <w:r>
        <w:rPr>
          <w:w w:val="105"/>
        </w:rPr>
        <w:t>The CRAAB is constructed primarily from the VEX kit Claw-Bot components [1] with the addition of</w:t>
      </w:r>
      <w:r>
        <w:rPr>
          <w:spacing w:val="1"/>
          <w:w w:val="105"/>
        </w:rPr>
        <w:t> </w:t>
      </w:r>
      <w:r>
        <w:rPr>
          <w:w w:val="105"/>
        </w:rPr>
        <w:t>approximately 0.25 square meters of rigid sheet material, cardboard or metal, which are formed into</w:t>
      </w:r>
      <w:r>
        <w:rPr>
          <w:spacing w:val="-4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sweeper</w:t>
      </w:r>
      <w:r>
        <w:rPr>
          <w:spacing w:val="-1"/>
          <w:w w:val="105"/>
        </w:rPr>
        <w:t> </w:t>
      </w:r>
      <w:r>
        <w:rPr>
          <w:w w:val="105"/>
        </w:rPr>
        <w:t>arms</w:t>
      </w:r>
      <w:r>
        <w:rPr>
          <w:spacing w:val="-1"/>
          <w:w w:val="105"/>
        </w:rPr>
        <w:t> </w:t>
      </w:r>
      <w:r>
        <w:rPr>
          <w:w w:val="105"/>
        </w:rPr>
        <w:t>and storage</w:t>
      </w:r>
      <w:r>
        <w:rPr>
          <w:spacing w:val="-2"/>
          <w:w w:val="105"/>
        </w:rPr>
        <w:t> </w:t>
      </w:r>
      <w:r>
        <w:rPr>
          <w:w w:val="105"/>
        </w:rPr>
        <w:t>compartment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5</w:t>
      </w:r>
      <w:r>
        <w:rPr>
          <w:w w:val="105"/>
        </w:rPr>
        <w:t>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utilizes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free-wheeling</w:t>
      </w:r>
      <w:r>
        <w:rPr>
          <w:spacing w:val="-1"/>
          <w:w w:val="105"/>
        </w:rPr>
        <w:t> </w:t>
      </w:r>
      <w:r>
        <w:rPr>
          <w:w w:val="105"/>
        </w:rPr>
        <w:t>castors</w:t>
      </w:r>
    </w:p>
    <w:p>
      <w:pPr>
        <w:pStyle w:val="BodyText"/>
        <w:spacing w:line="214" w:lineRule="exact"/>
        <w:ind w:left="829"/>
      </w:pPr>
      <w:r>
        <w:rPr>
          <w:w w:val="105"/>
        </w:rPr>
        <w:t>(</w:t>
      </w:r>
      <w:r>
        <w:rPr>
          <w:b/>
          <w:w w:val="105"/>
        </w:rPr>
        <w:t>9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front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vehicle,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infrared sensors.</w:t>
      </w: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86.400002pt;margin-top:17.085451pt;width:437.55pt;height:17.55pt;mso-position-horizontal-relative:page;mso-position-vertical-relative:paragraph;z-index:-15728128;mso-wrap-distance-left:0;mso-wrap-distance-right:0" coordorigin="1728,342" coordsize="8751,351">
            <v:shape style="position:absolute;left:1728;top:341;width:8751;height:351" coordorigin="1728,342" coordsize="8751,351" path="m10478,342l1742,342,1728,342,1728,356,1728,692,1742,692,1742,356,10478,356,10478,342xe" filled="true" fillcolor="#4f81bd" stroked="false">
              <v:path arrowok="t"/>
              <v:fill type="solid"/>
            </v:shape>
            <v:shape style="position:absolute;left:1728;top:341;width:8751;height:351" type="#_x0000_t202" filled="false" stroked="false">
              <v:textbox inset="0,0,0,0">
                <w:txbxContent>
                  <w:p>
                    <w:pPr>
                      <w:spacing w:before="6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43F60"/>
                        <w:spacing w:val="14"/>
                        <w:w w:val="105"/>
                        <w:sz w:val="21"/>
                      </w:rPr>
                      <w:t>METHOD</w:t>
                    </w:r>
                    <w:r>
                      <w:rPr>
                        <w:color w:val="243F60"/>
                        <w:spacing w:val="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w w:val="105"/>
                        <w:sz w:val="21"/>
                      </w:rPr>
                      <w:t>OF</w:t>
                    </w:r>
                    <w:r>
                      <w:rPr>
                        <w:color w:val="243F60"/>
                        <w:spacing w:val="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5"/>
                        <w:w w:val="105"/>
                        <w:sz w:val="21"/>
                      </w:rPr>
                      <w:t>MOVEMENT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90" w:lineRule="auto" w:before="107"/>
        <w:ind w:left="829" w:right="298"/>
      </w:pPr>
      <w:r>
        <w:rPr>
          <w:w w:val="105"/>
        </w:rPr>
        <w:t>The robot’s movement is performed by two wheels, directly driven by two motors (</w:t>
      </w:r>
      <w:r>
        <w:rPr>
          <w:b/>
          <w:w w:val="105"/>
        </w:rPr>
        <w:t>1</w:t>
      </w:r>
      <w:r>
        <w:rPr>
          <w:w w:val="105"/>
        </w:rPr>
        <w:t>), mounted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rear-center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chassis. 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2"/>
          <w:w w:val="105"/>
        </w:rPr>
        <w:t> </w:t>
      </w:r>
      <w:r>
        <w:rPr>
          <w:w w:val="105"/>
        </w:rPr>
        <w:t>wheels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w w:val="105"/>
        </w:rPr>
        <w:t>drive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robot</w:t>
      </w:r>
      <w:r>
        <w:rPr>
          <w:spacing w:val="3"/>
          <w:w w:val="105"/>
        </w:rPr>
        <w:t> </w:t>
      </w:r>
      <w:r>
        <w:rPr>
          <w:w w:val="105"/>
        </w:rPr>
        <w:t>forward,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2"/>
          <w:w w:val="105"/>
        </w:rPr>
        <w:t> </w:t>
      </w:r>
      <w:r>
        <w:rPr>
          <w:w w:val="105"/>
        </w:rPr>
        <w:t>provide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with a very small turn radius by reversing and advancing the opposing wheels to rotate the vehicle in</w:t>
      </w:r>
      <w:r>
        <w:rPr>
          <w:spacing w:val="-41"/>
          <w:w w:val="105"/>
        </w:rPr>
        <w:t> </w:t>
      </w:r>
      <w:r>
        <w:rPr>
          <w:w w:val="105"/>
        </w:rPr>
        <w:t>place.</w:t>
      </w:r>
      <w:r>
        <w:rPr>
          <w:spacing w:val="1"/>
          <w:w w:val="105"/>
        </w:rPr>
        <w:t> </w:t>
      </w:r>
      <w:r>
        <w:rPr>
          <w:w w:val="105"/>
        </w:rPr>
        <w:t>The front portion of the robot is supported through these processes by the castors, which also</w:t>
      </w:r>
      <w:r>
        <w:rPr>
          <w:spacing w:val="1"/>
          <w:w w:val="105"/>
        </w:rPr>
        <w:t> </w:t>
      </w:r>
      <w:r>
        <w:rPr>
          <w:w w:val="105"/>
        </w:rPr>
        <w:t>eliminate the issue of wheel</w:t>
      </w:r>
      <w:r>
        <w:rPr>
          <w:spacing w:val="1"/>
          <w:w w:val="105"/>
        </w:rPr>
        <w:t> </w:t>
      </w:r>
      <w:r>
        <w:rPr>
          <w:w w:val="105"/>
        </w:rPr>
        <w:t>drag</w:t>
      </w:r>
      <w:r>
        <w:rPr>
          <w:spacing w:val="-1"/>
          <w:w w:val="105"/>
        </w:rPr>
        <w:t> </w:t>
      </w:r>
      <w:r>
        <w:rPr>
          <w:w w:val="105"/>
        </w:rPr>
        <w:t>by spinning freely into</w:t>
      </w:r>
      <w:r>
        <w:rPr>
          <w:spacing w:val="1"/>
          <w:w w:val="105"/>
        </w:rPr>
        <w:t> </w:t>
      </w:r>
      <w:r>
        <w:rPr>
          <w:w w:val="105"/>
        </w:rPr>
        <w:t>the necessary direction.</w:t>
      </w: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86.400002pt;margin-top:14.601331pt;width:437.55pt;height:17.55pt;mso-position-horizontal-relative:page;mso-position-vertical-relative:paragraph;z-index:-15727616;mso-wrap-distance-left:0;mso-wrap-distance-right:0" coordorigin="1728,292" coordsize="8751,351">
            <v:shape style="position:absolute;left:1728;top:292;width:8751;height:351" coordorigin="1728,292" coordsize="8751,351" path="m10478,292l1742,292,1728,292,1728,306,1728,642,1742,642,1742,306,10478,306,10478,292xe" filled="true" fillcolor="#4f81bd" stroked="false">
              <v:path arrowok="t"/>
              <v:fill type="solid"/>
            </v:shape>
            <v:shape style="position:absolute;left:1728;top:292;width:8751;height:351" type="#_x0000_t202" filled="false" stroked="false">
              <v:textbox inset="0,0,0,0">
                <w:txbxContent>
                  <w:p>
                    <w:pPr>
                      <w:spacing w:before="6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43F60"/>
                        <w:spacing w:val="14"/>
                        <w:w w:val="105"/>
                        <w:sz w:val="21"/>
                      </w:rPr>
                      <w:t>SENSORY</w:t>
                    </w:r>
                    <w:r>
                      <w:rPr>
                        <w:color w:val="243F60"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1"/>
                        <w:w w:val="105"/>
                        <w:sz w:val="21"/>
                      </w:rPr>
                      <w:t>AND</w:t>
                    </w:r>
                    <w:r>
                      <w:rPr>
                        <w:color w:val="243F60"/>
                        <w:spacing w:val="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4"/>
                        <w:w w:val="105"/>
                        <w:sz w:val="21"/>
                      </w:rPr>
                      <w:t>CONTROL</w:t>
                    </w:r>
                    <w:r>
                      <w:rPr>
                        <w:color w:val="243F60"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4"/>
                        <w:w w:val="105"/>
                        <w:sz w:val="21"/>
                      </w:rPr>
                      <w:t>SYSTEMS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90" w:lineRule="auto" w:before="107"/>
        <w:ind w:left="829" w:right="318"/>
      </w:pPr>
      <w:r>
        <w:rPr>
          <w:w w:val="105"/>
        </w:rPr>
        <w:t>The processes of the robot are exclusively controlled through automated systems embedded in the</w:t>
      </w:r>
      <w:r>
        <w:rPr>
          <w:spacing w:val="1"/>
          <w:w w:val="105"/>
        </w:rPr>
        <w:t> </w:t>
      </w:r>
      <w:r>
        <w:rPr>
          <w:w w:val="105"/>
        </w:rPr>
        <w:t>VEX controller (</w:t>
      </w:r>
      <w:r>
        <w:rPr>
          <w:b/>
          <w:w w:val="105"/>
        </w:rPr>
        <w:t>2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The controller directs the robot operations based on information received from</w:t>
      </w:r>
      <w:r>
        <w:rPr>
          <w:spacing w:val="1"/>
          <w:w w:val="105"/>
        </w:rPr>
        <w:t> </w:t>
      </w:r>
      <w:r>
        <w:rPr>
          <w:w w:val="105"/>
        </w:rPr>
        <w:t>the three fixed angle infrared sensors (</w:t>
      </w:r>
      <w:r>
        <w:rPr>
          <w:b/>
          <w:w w:val="105"/>
        </w:rPr>
        <w:t>4</w:t>
      </w:r>
      <w:r>
        <w:rPr>
          <w:w w:val="105"/>
        </w:rPr>
        <w:t>). This process begins with a stationary rotational scan,</w:t>
      </w:r>
      <w:r>
        <w:rPr>
          <w:spacing w:val="1"/>
          <w:w w:val="105"/>
        </w:rPr>
        <w:t> </w:t>
      </w:r>
      <w:r>
        <w:rPr>
          <w:w w:val="105"/>
        </w:rPr>
        <w:t>which ceases upon</w:t>
      </w:r>
      <w:r>
        <w:rPr>
          <w:spacing w:val="1"/>
          <w:w w:val="105"/>
        </w:rPr>
        <w:t> </w:t>
      </w:r>
      <w:r>
        <w:rPr>
          <w:w w:val="105"/>
        </w:rPr>
        <w:t>location</w:t>
      </w:r>
      <w:r>
        <w:rPr>
          <w:spacing w:val="1"/>
          <w:w w:val="105"/>
        </w:rPr>
        <w:t> </w:t>
      </w:r>
      <w:r>
        <w:rPr>
          <w:w w:val="105"/>
        </w:rPr>
        <w:t>of the source.</w:t>
      </w:r>
      <w:r>
        <w:rPr>
          <w:spacing w:val="-1"/>
          <w:w w:val="105"/>
        </w:rPr>
        <w:t> </w:t>
      </w:r>
      <w:r>
        <w:rPr>
          <w:w w:val="105"/>
        </w:rPr>
        <w:t>The CRAAB then</w:t>
      </w:r>
      <w:r>
        <w:rPr>
          <w:spacing w:val="1"/>
          <w:w w:val="105"/>
        </w:rPr>
        <w:t> </w:t>
      </w:r>
      <w:r>
        <w:rPr>
          <w:w w:val="105"/>
        </w:rPr>
        <w:t>advances towards the source,</w:t>
      </w:r>
      <w:r>
        <w:rPr>
          <w:spacing w:val="1"/>
          <w:w w:val="105"/>
        </w:rPr>
        <w:t> </w:t>
      </w:r>
      <w:r>
        <w:rPr>
          <w:w w:val="105"/>
        </w:rPr>
        <w:t>continuously confirming that it has not deviated from its initial path.</w:t>
      </w:r>
      <w:r>
        <w:rPr>
          <w:spacing w:val="1"/>
          <w:w w:val="105"/>
        </w:rPr>
        <w:t> </w:t>
      </w:r>
      <w:r>
        <w:rPr>
          <w:w w:val="105"/>
        </w:rPr>
        <w:t>Should the robot contact any</w:t>
      </w:r>
      <w:r>
        <w:rPr>
          <w:spacing w:val="1"/>
          <w:w w:val="105"/>
        </w:rPr>
        <w:t> </w:t>
      </w:r>
      <w:r>
        <w:rPr>
          <w:w w:val="105"/>
        </w:rPr>
        <w:t>foreign obstacle, the bumper switches (</w:t>
      </w:r>
      <w:r>
        <w:rPr>
          <w:b/>
          <w:w w:val="105"/>
        </w:rPr>
        <w:t>8</w:t>
      </w:r>
      <w:r>
        <w:rPr>
          <w:w w:val="105"/>
        </w:rPr>
        <w:t>) mounted at the front of the chassis will indicate to the</w:t>
      </w:r>
      <w:r>
        <w:rPr>
          <w:spacing w:val="1"/>
          <w:w w:val="105"/>
        </w:rPr>
        <w:t> </w:t>
      </w:r>
      <w:r>
        <w:rPr>
          <w:w w:val="105"/>
        </w:rPr>
        <w:t>controller that the vehicle must reverse and adjust its course accordingly.</w:t>
      </w:r>
      <w:r>
        <w:rPr>
          <w:spacing w:val="1"/>
          <w:w w:val="105"/>
        </w:rPr>
        <w:t> </w:t>
      </w:r>
      <w:r>
        <w:rPr>
          <w:w w:val="105"/>
        </w:rPr>
        <w:t>This allows the vehicle to</w:t>
      </w:r>
      <w:r>
        <w:rPr>
          <w:spacing w:val="-41"/>
          <w:w w:val="105"/>
        </w:rPr>
        <w:t> </w:t>
      </w:r>
      <w:r>
        <w:rPr>
          <w:w w:val="105"/>
        </w:rPr>
        <w:t>operate around</w:t>
      </w:r>
      <w:r>
        <w:rPr>
          <w:spacing w:val="1"/>
          <w:w w:val="105"/>
        </w:rPr>
        <w:t> </w:t>
      </w:r>
      <w:r>
        <w:rPr>
          <w:w w:val="105"/>
        </w:rPr>
        <w:t>obstructions</w:t>
      </w:r>
      <w:r>
        <w:rPr>
          <w:spacing w:val="1"/>
          <w:w w:val="105"/>
        </w:rPr>
        <w:t> </w:t>
      </w:r>
      <w:r>
        <w:rPr>
          <w:w w:val="105"/>
        </w:rPr>
        <w:t>quickly and</w:t>
      </w:r>
      <w:r>
        <w:rPr>
          <w:spacing w:val="1"/>
          <w:w w:val="105"/>
        </w:rPr>
        <w:t> </w:t>
      </w:r>
      <w:r>
        <w:rPr>
          <w:w w:val="105"/>
        </w:rPr>
        <w:t>effectively.</w:t>
      </w:r>
    </w:p>
    <w:p>
      <w:pPr>
        <w:spacing w:after="0" w:line="290" w:lineRule="auto"/>
        <w:sectPr>
          <w:pgSz w:w="12240" w:h="15840"/>
          <w:pgMar w:header="0" w:footer="915" w:top="1440" w:bottom="1100" w:left="980" w:right="1520"/>
        </w:sectPr>
      </w:pPr>
    </w:p>
    <w:p>
      <w:pPr>
        <w:pStyle w:val="BodyText"/>
        <w:ind w:left="748"/>
        <w:rPr>
          <w:sz w:val="20"/>
        </w:rPr>
      </w:pPr>
      <w:r>
        <w:rPr>
          <w:sz w:val="20"/>
        </w:rPr>
        <w:pict>
          <v:group style="width:437.55pt;height:17.55pt;mso-position-horizontal-relative:char;mso-position-vertical-relative:line" coordorigin="0,0" coordsize="8751,351">
            <v:shape style="position:absolute;left:0;top:0;width:8751;height:351" coordorigin="0,0" coordsize="8751,351" path="m8750,0l14,0,0,0,0,14,0,350,14,350,14,14,8750,14,8750,0xe" filled="true" fillcolor="#4f81bd" stroked="false">
              <v:path arrowok="t"/>
              <v:fill type="solid"/>
            </v:shape>
            <v:shape style="position:absolute;left:0;top:0;width:8751;height:351" type="#_x0000_t202" filled="false" stroked="false">
              <v:textbox inset="0,0,0,0">
                <w:txbxContent>
                  <w:p>
                    <w:pPr>
                      <w:spacing w:before="6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43F60"/>
                        <w:spacing w:val="13"/>
                        <w:w w:val="105"/>
                        <w:sz w:val="21"/>
                      </w:rPr>
                      <w:t>MEANS</w:t>
                    </w:r>
                    <w:r>
                      <w:rPr>
                        <w:color w:val="243F60"/>
                        <w:spacing w:val="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w w:val="105"/>
                        <w:sz w:val="21"/>
                      </w:rPr>
                      <w:t>OF</w:t>
                    </w:r>
                    <w:r>
                      <w:rPr>
                        <w:color w:val="243F60"/>
                        <w:spacing w:val="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5"/>
                        <w:w w:val="105"/>
                        <w:sz w:val="21"/>
                      </w:rPr>
                      <w:t>NEUTRALIZATION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90" w:lineRule="auto" w:before="107"/>
        <w:ind w:left="829" w:right="269"/>
      </w:pPr>
      <w:r>
        <w:rPr>
          <w:w w:val="105"/>
        </w:rPr>
        <w:t>To simulate the eventual neutralization process of the vehicle, once the CRAAB has reached the</w:t>
      </w:r>
      <w:r>
        <w:rPr>
          <w:spacing w:val="1"/>
          <w:w w:val="105"/>
        </w:rPr>
        <w:t> </w:t>
      </w:r>
      <w:r>
        <w:rPr>
          <w:w w:val="105"/>
        </w:rPr>
        <w:t>infrared source, it aligns itself with the source lying directly in from of the storage compartment,</w:t>
      </w:r>
      <w:r>
        <w:rPr>
          <w:spacing w:val="1"/>
          <w:w w:val="105"/>
        </w:rPr>
        <w:t> </w:t>
      </w:r>
      <w:r>
        <w:rPr>
          <w:w w:val="105"/>
        </w:rPr>
        <w:t>between the sweeping arms. The two sweeping arm motors (</w:t>
      </w:r>
      <w:r>
        <w:rPr>
          <w:b/>
          <w:w w:val="105"/>
        </w:rPr>
        <w:t>6</w:t>
      </w:r>
      <w:r>
        <w:rPr>
          <w:w w:val="105"/>
        </w:rPr>
        <w:t>) then swing the sweeping arms</w:t>
      </w:r>
      <w:r>
        <w:rPr>
          <w:spacing w:val="1"/>
          <w:w w:val="105"/>
        </w:rPr>
        <w:t> </w:t>
      </w:r>
      <w:r>
        <w:rPr>
          <w:w w:val="105"/>
        </w:rPr>
        <w:t>inward, forcing the source into the front-mounted compartment and seal it. The completion of this</w:t>
      </w:r>
      <w:r>
        <w:rPr>
          <w:spacing w:val="1"/>
          <w:w w:val="105"/>
        </w:rPr>
        <w:t> </w:t>
      </w:r>
      <w:r>
        <w:rPr>
          <w:w w:val="105"/>
        </w:rPr>
        <w:t>process is signaled to the controller when the source compresses a button mounted in the rear of the</w:t>
      </w:r>
      <w:r>
        <w:rPr>
          <w:spacing w:val="-41"/>
          <w:w w:val="105"/>
        </w:rPr>
        <w:t> </w:t>
      </w:r>
      <w:r>
        <w:rPr>
          <w:w w:val="105"/>
        </w:rPr>
        <w:t>compartment.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source,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contained,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freely</w:t>
      </w:r>
      <w:r>
        <w:rPr>
          <w:spacing w:val="-1"/>
          <w:w w:val="105"/>
        </w:rPr>
        <w:t> </w:t>
      </w:r>
      <w:r>
        <w:rPr>
          <w:w w:val="105"/>
        </w:rPr>
        <w:t>transported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safe</w:t>
      </w:r>
      <w:r>
        <w:rPr>
          <w:spacing w:val="-1"/>
          <w:w w:val="105"/>
        </w:rPr>
        <w:t> </w:t>
      </w:r>
      <w:r>
        <w:rPr>
          <w:w w:val="105"/>
        </w:rPr>
        <w:t>location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disposal.</w:t>
      </w:r>
    </w:p>
    <w:p>
      <w:pPr>
        <w:pStyle w:val="BodyText"/>
        <w:spacing w:before="6"/>
        <w:rPr>
          <w:sz w:val="13"/>
        </w:rPr>
      </w:pPr>
    </w:p>
    <w:p>
      <w:pPr>
        <w:pStyle w:val="Heading2"/>
        <w:tabs>
          <w:tab w:pos="9555" w:val="left" w:leader="none"/>
        </w:tabs>
      </w:pPr>
      <w:bookmarkStart w:name="_TOC_250003" w:id="4"/>
      <w:r>
        <w:rPr>
          <w:rFonts w:ascii="Times New Roman"/>
          <w:w w:val="102"/>
          <w:shd w:fill="DBE5F1" w:color="auto" w:val="clear"/>
        </w:rPr>
        <w:t> </w:t>
      </w:r>
      <w:r>
        <w:rPr>
          <w:rFonts w:ascii="Times New Roman"/>
          <w:spacing w:val="-21"/>
          <w:shd w:fill="DBE5F1" w:color="auto" w:val="clear"/>
        </w:rPr>
        <w:t> </w:t>
      </w:r>
      <w:r>
        <w:rPr>
          <w:spacing w:val="15"/>
          <w:w w:val="105"/>
          <w:shd w:fill="DBE5F1" w:color="auto" w:val="clear"/>
        </w:rPr>
        <w:t>SELF-GUIDED</w:t>
      </w:r>
      <w:r>
        <w:rPr>
          <w:spacing w:val="14"/>
          <w:w w:val="105"/>
          <w:shd w:fill="DBE5F1" w:color="auto" w:val="clear"/>
        </w:rPr>
        <w:t> </w:t>
      </w:r>
      <w:r>
        <w:rPr>
          <w:spacing w:val="13"/>
          <w:w w:val="105"/>
          <w:shd w:fill="DBE5F1" w:color="auto" w:val="clear"/>
        </w:rPr>
        <w:t>TOXIC</w:t>
      </w:r>
      <w:r>
        <w:rPr>
          <w:spacing w:val="14"/>
          <w:w w:val="105"/>
          <w:shd w:fill="DBE5F1" w:color="auto" w:val="clear"/>
        </w:rPr>
        <w:t> ELEMENT </w:t>
      </w:r>
      <w:r>
        <w:rPr>
          <w:spacing w:val="15"/>
          <w:w w:val="105"/>
          <w:shd w:fill="DBE5F1" w:color="auto" w:val="clear"/>
        </w:rPr>
        <w:t>ELIMINATION </w:t>
      </w:r>
      <w:r>
        <w:rPr>
          <w:spacing w:val="14"/>
          <w:w w:val="105"/>
          <w:shd w:fill="DBE5F1" w:color="auto" w:val="clear"/>
        </w:rPr>
        <w:t>VEHICLE</w:t>
      </w:r>
      <w:r>
        <w:rPr>
          <w:spacing w:val="15"/>
          <w:w w:val="105"/>
          <w:shd w:fill="DBE5F1" w:color="auto" w:val="clear"/>
        </w:rPr>
        <w:t> </w:t>
      </w:r>
      <w:r>
        <w:rPr>
          <w:spacing w:val="14"/>
          <w:w w:val="105"/>
          <w:shd w:fill="DBE5F1" w:color="auto" w:val="clear"/>
        </w:rPr>
        <w:t>(STEEV)</w:t>
      </w:r>
      <w:bookmarkEnd w:id="4"/>
      <w:r>
        <w:rPr>
          <w:spacing w:val="14"/>
          <w:shd w:fill="DBE5F1" w:color="auto" w:val="clear"/>
        </w:rPr>
        <w:tab/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8" w:lineRule="auto" w:before="107"/>
        <w:ind w:left="829" w:right="337"/>
        <w:rPr>
          <w:rFonts w:ascii="MS UI Gothic" w:hAnsi="MS UI Gothic"/>
        </w:rPr>
      </w:pPr>
      <w:r>
        <w:rPr>
          <w:w w:val="105"/>
        </w:rPr>
        <w:t>The Self-Guided Toxic Element Elimination Vehicle (STEEV) is a simple prototype designed to</w:t>
      </w:r>
      <w:r>
        <w:rPr>
          <w:spacing w:val="1"/>
          <w:w w:val="105"/>
        </w:rPr>
        <w:t> </w:t>
      </w:r>
      <w:r>
        <w:rPr>
          <w:w w:val="105"/>
        </w:rPr>
        <w:t>neutralize the infrared source by containing it within itself. STEEV is equipped with a descending</w:t>
      </w:r>
      <w:r>
        <w:rPr>
          <w:spacing w:val="1"/>
          <w:w w:val="105"/>
        </w:rPr>
        <w:t> </w:t>
      </w:r>
      <w:r>
        <w:rPr>
          <w:w w:val="105"/>
        </w:rPr>
        <w:t>ring arm that can be placed over the source and retracted into the chassis. Once STEEV is holding the</w:t>
      </w:r>
      <w:r>
        <w:rPr>
          <w:spacing w:val="-41"/>
          <w:w w:val="105"/>
        </w:rPr>
        <w:t> </w:t>
      </w:r>
      <w:r>
        <w:rPr>
          <w:w w:val="105"/>
        </w:rPr>
        <w:t>radiation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itself,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move</w:t>
      </w:r>
      <w:r>
        <w:rPr>
          <w:spacing w:val="-1"/>
          <w:w w:val="105"/>
        </w:rPr>
        <w:t> </w:t>
      </w:r>
      <w:r>
        <w:rPr>
          <w:w w:val="105"/>
        </w:rPr>
        <w:t>about,</w:t>
      </w:r>
      <w:r>
        <w:rPr>
          <w:spacing w:val="-2"/>
          <w:w w:val="105"/>
        </w:rPr>
        <w:t> </w:t>
      </w:r>
      <w:r>
        <w:rPr>
          <w:w w:val="105"/>
        </w:rPr>
        <w:t>towing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(Fig.</w:t>
      </w:r>
      <w:r>
        <w:rPr>
          <w:spacing w:val="-3"/>
          <w:w w:val="105"/>
        </w:rPr>
        <w:t> </w:t>
      </w:r>
      <w:r>
        <w:rPr>
          <w:w w:val="105"/>
        </w:rPr>
        <w:t>2).</w:t>
      </w:r>
      <w:r>
        <w:rPr>
          <w:spacing w:val="-2"/>
          <w:w w:val="105"/>
        </w:rPr>
        <w:t> </w:t>
      </w:r>
      <w:r>
        <w:rPr>
          <w:rFonts w:ascii="MS UI Gothic" w:hAnsi="MS UI Gothic"/>
          <w:w w:val="105"/>
        </w:rPr>
        <w:t>✓</w:t>
      </w:r>
    </w:p>
    <w:p>
      <w:pPr>
        <w:pStyle w:val="BodyText"/>
        <w:spacing w:before="11"/>
        <w:rPr>
          <w:rFonts w:ascii="MS UI Gothic"/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1640904</wp:posOffset>
            </wp:positionH>
            <wp:positionV relativeFrom="paragraph">
              <wp:posOffset>113377</wp:posOffset>
            </wp:positionV>
            <wp:extent cx="4520249" cy="365550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249" cy="365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2482" w:right="0" w:firstLine="0"/>
        <w:jc w:val="left"/>
        <w:rPr>
          <w:rFonts w:ascii="MS UI Gothic" w:hAnsi="MS UI Gothic"/>
          <w:sz w:val="16"/>
        </w:rPr>
      </w:pPr>
      <w:r>
        <w:rPr>
          <w:b/>
          <w:color w:val="365F91"/>
          <w:sz w:val="16"/>
        </w:rPr>
        <w:t>Figure</w:t>
      </w:r>
      <w:r>
        <w:rPr>
          <w:b/>
          <w:color w:val="365F91"/>
          <w:spacing w:val="-8"/>
          <w:sz w:val="16"/>
        </w:rPr>
        <w:t> </w:t>
      </w:r>
      <w:r>
        <w:rPr>
          <w:b/>
          <w:color w:val="365F91"/>
          <w:sz w:val="16"/>
        </w:rPr>
        <w:t>2: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Perspective</w:t>
      </w:r>
      <w:r>
        <w:rPr>
          <w:b/>
          <w:color w:val="365F91"/>
          <w:spacing w:val="-8"/>
          <w:sz w:val="16"/>
        </w:rPr>
        <w:t> </w:t>
      </w:r>
      <w:r>
        <w:rPr>
          <w:b/>
          <w:color w:val="365F91"/>
          <w:sz w:val="16"/>
        </w:rPr>
        <w:t>view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of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STEEV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with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knobbed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castor</w:t>
      </w:r>
      <w:r>
        <w:rPr>
          <w:b/>
          <w:color w:val="365F91"/>
          <w:spacing w:val="-8"/>
          <w:sz w:val="16"/>
        </w:rPr>
        <w:t> </w:t>
      </w:r>
      <w:r>
        <w:rPr>
          <w:b/>
          <w:color w:val="365F91"/>
          <w:sz w:val="16"/>
        </w:rPr>
        <w:t>configuration</w:t>
      </w:r>
      <w:r>
        <w:rPr>
          <w:rFonts w:ascii="MS UI Gothic" w:hAnsi="MS UI Gothic"/>
          <w:color w:val="365F91"/>
          <w:sz w:val="16"/>
        </w:rPr>
        <w:t>✓</w:t>
      </w:r>
    </w:p>
    <w:p>
      <w:pPr>
        <w:pStyle w:val="BodyText"/>
        <w:spacing w:before="3"/>
        <w:rPr>
          <w:rFonts w:ascii="MS UI Gothic"/>
          <w:sz w:val="22"/>
        </w:rPr>
      </w:pPr>
      <w:r>
        <w:rPr/>
        <w:pict>
          <v:group style="position:absolute;margin-left:86.400002pt;margin-top:16.232500pt;width:437.55pt;height:17.55pt;mso-position-horizontal-relative:page;mso-position-vertical-relative:paragraph;z-index:-15726080;mso-wrap-distance-left:0;mso-wrap-distance-right:0" coordorigin="1728,325" coordsize="8751,351">
            <v:shape style="position:absolute;left:1728;top:324;width:8751;height:351" coordorigin="1728,325" coordsize="8751,351" path="m10478,325l1742,325,1728,325,1728,339,1728,675,1742,675,1742,339,10478,339,10478,325xe" filled="true" fillcolor="#4f81bd" stroked="false">
              <v:path arrowok="t"/>
              <v:fill type="solid"/>
            </v:shape>
            <v:shape style="position:absolute;left:1728;top:324;width:8751;height:351" type="#_x0000_t202" filled="false" stroked="false">
              <v:textbox inset="0,0,0,0">
                <w:txbxContent>
                  <w:p>
                    <w:pPr>
                      <w:spacing w:before="6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43F60"/>
                        <w:spacing w:val="15"/>
                        <w:w w:val="105"/>
                        <w:sz w:val="21"/>
                      </w:rPr>
                      <w:t>MATERIALS</w:t>
                    </w:r>
                    <w:r>
                      <w:rPr>
                        <w:color w:val="243F60"/>
                        <w:spacing w:val="1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1"/>
                        <w:w w:val="105"/>
                        <w:sz w:val="21"/>
                      </w:rPr>
                      <w:t>AND</w:t>
                    </w:r>
                    <w:r>
                      <w:rPr>
                        <w:color w:val="243F60"/>
                        <w:spacing w:val="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7"/>
                        <w:w w:val="105"/>
                        <w:sz w:val="21"/>
                      </w:rPr>
                      <w:t>STRUCTURE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MS UI Gothic"/>
          <w:sz w:val="5"/>
        </w:rPr>
      </w:pPr>
    </w:p>
    <w:p>
      <w:pPr>
        <w:pStyle w:val="BodyText"/>
        <w:spacing w:line="290" w:lineRule="auto" w:before="107"/>
        <w:ind w:left="829" w:right="310"/>
      </w:pPr>
      <w:r>
        <w:rPr>
          <w:w w:val="105"/>
        </w:rPr>
        <w:t>This prototype will be constructed using parts from the VEX ClawBot Kit [1]. This kit includes 4”</w:t>
      </w:r>
      <w:r>
        <w:rPr>
          <w:spacing w:val="1"/>
          <w:w w:val="105"/>
        </w:rPr>
        <w:t> </w:t>
      </w:r>
      <w:r>
        <w:rPr>
          <w:w w:val="105"/>
        </w:rPr>
        <w:t>wheels, 2 limit switches, 4 motors, a VEX Cortex microcontroller, battery, and various steel structural</w:t>
      </w:r>
      <w:r>
        <w:rPr>
          <w:spacing w:val="-41"/>
          <w:w w:val="105"/>
        </w:rPr>
        <w:t> </w:t>
      </w:r>
      <w:r>
        <w:rPr>
          <w:w w:val="105"/>
        </w:rPr>
        <w:t>components and connectors. Parts are also included from the VEX Advanced Gear Kit [2], and one</w:t>
      </w:r>
      <w:r>
        <w:rPr>
          <w:spacing w:val="1"/>
          <w:w w:val="105"/>
        </w:rPr>
        <w:t> </w:t>
      </w:r>
      <w:r>
        <w:rPr>
          <w:w w:val="105"/>
        </w:rPr>
        <w:t>VEX 5” knobbed tire [3] is required for the knobbed castor configuration. Four infrared sensors will</w:t>
      </w:r>
      <w:r>
        <w:rPr>
          <w:spacing w:val="1"/>
          <w:w w:val="105"/>
        </w:rPr>
        <w:t> </w:t>
      </w:r>
      <w:r>
        <w:rPr>
          <w:w w:val="105"/>
        </w:rPr>
        <w:t>be positioned at the front of the vehicle to guide it to the infrared source. One LED beacon will be</w:t>
      </w:r>
      <w:r>
        <w:rPr>
          <w:spacing w:val="1"/>
          <w:w w:val="105"/>
        </w:rPr>
        <w:t> </w:t>
      </w:r>
      <w:r>
        <w:rPr>
          <w:w w:val="105"/>
        </w:rPr>
        <w:t>required to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task</w:t>
      </w:r>
      <w:r>
        <w:rPr>
          <w:spacing w:val="2"/>
          <w:w w:val="105"/>
        </w:rPr>
        <w:t> </w:t>
      </w:r>
      <w:r>
        <w:rPr>
          <w:w w:val="105"/>
        </w:rPr>
        <w:t>completion.</w:t>
      </w:r>
    </w:p>
    <w:p>
      <w:pPr>
        <w:spacing w:after="0" w:line="290" w:lineRule="auto"/>
        <w:sectPr>
          <w:pgSz w:w="12240" w:h="15840"/>
          <w:pgMar w:header="0" w:footer="915" w:top="1440" w:bottom="1100" w:left="980" w:right="1520"/>
        </w:sectPr>
      </w:pPr>
    </w:p>
    <w:p>
      <w:pPr>
        <w:pStyle w:val="BodyText"/>
        <w:ind w:left="748"/>
        <w:rPr>
          <w:sz w:val="20"/>
        </w:rPr>
      </w:pPr>
      <w:r>
        <w:rPr>
          <w:sz w:val="20"/>
        </w:rPr>
        <w:pict>
          <v:group style="width:437.55pt;height:17.55pt;mso-position-horizontal-relative:char;mso-position-vertical-relative:line" coordorigin="0,0" coordsize="8751,351">
            <v:shape style="position:absolute;left:0;top:0;width:8751;height:351" coordorigin="0,0" coordsize="8751,351" path="m8750,0l14,0,0,0,0,14,0,350,14,350,14,14,8750,14,8750,0xe" filled="true" fillcolor="#4f81bd" stroked="false">
              <v:path arrowok="t"/>
              <v:fill type="solid"/>
            </v:shape>
            <v:shape style="position:absolute;left:0;top:0;width:8751;height:351" type="#_x0000_t202" filled="false" stroked="false">
              <v:textbox inset="0,0,0,0">
                <w:txbxContent>
                  <w:p>
                    <w:pPr>
                      <w:spacing w:before="6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43F60"/>
                        <w:spacing w:val="14"/>
                        <w:w w:val="105"/>
                        <w:sz w:val="21"/>
                      </w:rPr>
                      <w:t>METHOD</w:t>
                    </w:r>
                    <w:r>
                      <w:rPr>
                        <w:color w:val="243F60"/>
                        <w:spacing w:val="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w w:val="105"/>
                        <w:sz w:val="21"/>
                      </w:rPr>
                      <w:t>OF</w:t>
                    </w:r>
                    <w:r>
                      <w:rPr>
                        <w:color w:val="243F60"/>
                        <w:spacing w:val="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5"/>
                        <w:w w:val="105"/>
                        <w:sz w:val="21"/>
                      </w:rPr>
                      <w:t>MOVEMENT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90" w:lineRule="auto" w:before="107"/>
        <w:ind w:left="829" w:right="310"/>
      </w:pPr>
      <w:r>
        <w:rPr>
          <w:w w:val="105"/>
        </w:rPr>
        <w:t>STEEV is driven by two individually controlled drive wheels located at the front end of the vehicle.</w:t>
      </w:r>
      <w:r>
        <w:rPr>
          <w:spacing w:val="1"/>
          <w:w w:val="105"/>
        </w:rPr>
        <w:t> </w:t>
      </w:r>
      <w:r>
        <w:rPr>
          <w:w w:val="105"/>
        </w:rPr>
        <w:t>Each drive wheel is powered by its own motor (①, ②), so running the wheels in opposite directions</w:t>
      </w:r>
      <w:r>
        <w:rPr>
          <w:spacing w:val="-41"/>
          <w:w w:val="105"/>
        </w:rPr>
        <w:t> </w:t>
      </w:r>
      <w:r>
        <w:rPr>
          <w:w w:val="105"/>
        </w:rPr>
        <w:t>from one another will allow STEEV to pivot around its front axis with almost no turning radius. A</w:t>
      </w:r>
      <w:r>
        <w:rPr>
          <w:spacing w:val="1"/>
          <w:w w:val="105"/>
        </w:rPr>
        <w:t> </w:t>
      </w:r>
      <w:r>
        <w:rPr>
          <w:w w:val="105"/>
        </w:rPr>
        <w:t>third wheel is mounted at the back of the vehicle as a castor, providing balance. This castor can be</w:t>
      </w:r>
      <w:r>
        <w:rPr>
          <w:spacing w:val="1"/>
          <w:w w:val="105"/>
        </w:rPr>
        <w:t> </w:t>
      </w:r>
      <w:r>
        <w:rPr>
          <w:w w:val="105"/>
        </w:rPr>
        <w:t>swapped between a smaller wheel for tighter maneuvering on smoother surfaces, and a larger,</w:t>
      </w:r>
      <w:r>
        <w:rPr>
          <w:spacing w:val="1"/>
          <w:w w:val="105"/>
        </w:rPr>
        <w:t> </w:t>
      </w:r>
      <w:r>
        <w:rPr>
          <w:w w:val="105"/>
        </w:rPr>
        <w:t>knobbed</w:t>
      </w:r>
      <w:r>
        <w:rPr>
          <w:spacing w:val="1"/>
          <w:w w:val="105"/>
        </w:rPr>
        <w:t> </w:t>
      </w:r>
      <w:r>
        <w:rPr>
          <w:w w:val="105"/>
        </w:rPr>
        <w:t>wheel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rougher</w:t>
      </w:r>
      <w:r>
        <w:rPr>
          <w:spacing w:val="1"/>
          <w:w w:val="105"/>
        </w:rPr>
        <w:t> </w:t>
      </w:r>
      <w:r>
        <w:rPr>
          <w:w w:val="105"/>
        </w:rPr>
        <w:t>areas.</w:t>
      </w: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86.400002pt;margin-top:14.805015pt;width:437.55pt;height:17.55pt;mso-position-horizontal-relative:page;mso-position-vertical-relative:paragraph;z-index:-15725056;mso-wrap-distance-left:0;mso-wrap-distance-right:0" coordorigin="1728,296" coordsize="8751,351">
            <v:shape style="position:absolute;left:1728;top:296;width:8751;height:351" coordorigin="1728,296" coordsize="8751,351" path="m10478,296l1742,296,1728,296,1728,310,1728,646,1742,646,1742,310,10478,310,10478,296xe" filled="true" fillcolor="#4f81bd" stroked="false">
              <v:path arrowok="t"/>
              <v:fill type="solid"/>
            </v:shape>
            <v:shape style="position:absolute;left:1728;top:296;width:8751;height:351" type="#_x0000_t202" filled="false" stroked="false">
              <v:textbox inset="0,0,0,0">
                <w:txbxContent>
                  <w:p>
                    <w:pPr>
                      <w:spacing w:before="6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43F60"/>
                        <w:spacing w:val="14"/>
                        <w:w w:val="105"/>
                        <w:sz w:val="21"/>
                      </w:rPr>
                      <w:t>SENSORY</w:t>
                    </w:r>
                    <w:r>
                      <w:rPr>
                        <w:color w:val="243F60"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1"/>
                        <w:w w:val="105"/>
                        <w:sz w:val="21"/>
                      </w:rPr>
                      <w:t>AND</w:t>
                    </w:r>
                    <w:r>
                      <w:rPr>
                        <w:color w:val="243F60"/>
                        <w:spacing w:val="1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4"/>
                        <w:w w:val="105"/>
                        <w:sz w:val="21"/>
                      </w:rPr>
                      <w:t>CONTROL</w:t>
                    </w:r>
                    <w:r>
                      <w:rPr>
                        <w:color w:val="243F60"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4"/>
                        <w:w w:val="105"/>
                        <w:sz w:val="21"/>
                      </w:rPr>
                      <w:t>SYSTEMS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90" w:lineRule="auto" w:before="107"/>
        <w:ind w:left="829" w:right="331"/>
      </w:pPr>
      <w:r>
        <w:rPr>
          <w:w w:val="105"/>
        </w:rPr>
        <w:t>To locate the infrared source, STEEV is equipped with an infrared sensor array (⑩), built onto the</w:t>
      </w:r>
      <w:r>
        <w:rPr>
          <w:spacing w:val="1"/>
          <w:w w:val="105"/>
        </w:rPr>
        <w:t> </w:t>
      </w:r>
      <w:r>
        <w:rPr>
          <w:w w:val="105"/>
        </w:rPr>
        <w:t>front of the ring arm.</w:t>
      </w:r>
      <w:r>
        <w:rPr>
          <w:spacing w:val="-1"/>
          <w:w w:val="105"/>
        </w:rPr>
        <w:t> </w:t>
      </w:r>
      <w:r>
        <w:rPr>
          <w:w w:val="105"/>
        </w:rPr>
        <w:t>Front-mounted</w:t>
      </w:r>
      <w:r>
        <w:rPr>
          <w:spacing w:val="2"/>
          <w:w w:val="105"/>
        </w:rPr>
        <w:t> </w:t>
      </w:r>
      <w:r>
        <w:rPr>
          <w:w w:val="105"/>
        </w:rPr>
        <w:t>limit switches (⑦,</w:t>
      </w:r>
      <w:r>
        <w:rPr>
          <w:spacing w:val="-1"/>
          <w:w w:val="105"/>
        </w:rPr>
        <w:t> </w:t>
      </w:r>
      <w:r>
        <w:rPr>
          <w:w w:val="105"/>
        </w:rPr>
        <w:t>⑧) will serve</w:t>
      </w:r>
      <w:r>
        <w:rPr>
          <w:spacing w:val="1"/>
          <w:w w:val="105"/>
        </w:rPr>
        <w:t> </w:t>
      </w:r>
      <w:r>
        <w:rPr>
          <w:w w:val="105"/>
        </w:rPr>
        <w:t>as collision sensors to</w:t>
      </w:r>
      <w:r>
        <w:rPr>
          <w:spacing w:val="1"/>
          <w:w w:val="105"/>
        </w:rPr>
        <w:t> </w:t>
      </w:r>
      <w:r>
        <w:rPr>
          <w:w w:val="105"/>
        </w:rPr>
        <w:t>indicate when the vehicle hits the side of the constrained search area. The LED beacon (⑬) indicates</w:t>
      </w:r>
      <w:r>
        <w:rPr>
          <w:spacing w:val="-4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vehicle has</w:t>
      </w:r>
      <w:r>
        <w:rPr>
          <w:spacing w:val="1"/>
          <w:w w:val="105"/>
        </w:rPr>
        <w:t> </w:t>
      </w:r>
      <w:r>
        <w:rPr>
          <w:w w:val="105"/>
        </w:rPr>
        <w:t>located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neutralized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infrared</w:t>
      </w:r>
      <w:r>
        <w:rPr>
          <w:spacing w:val="1"/>
          <w:w w:val="105"/>
        </w:rPr>
        <w:t> </w:t>
      </w:r>
      <w:r>
        <w:rPr>
          <w:w w:val="105"/>
        </w:rPr>
        <w:t>source.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85" w:lineRule="auto"/>
        <w:ind w:left="829" w:right="179"/>
      </w:pPr>
      <w:r>
        <w:rPr>
          <w:w w:val="105"/>
        </w:rPr>
        <w:t>All of STEEV’s functions will be controlled by the VEX 2.0 Cortex (⑤), located underneath the chassis</w:t>
      </w:r>
      <w:r>
        <w:rPr>
          <w:spacing w:val="-41"/>
          <w:w w:val="105"/>
        </w:rPr>
        <w:t> </w:t>
      </w:r>
      <w:r>
        <w:rPr>
          <w:w w:val="105"/>
        </w:rPr>
        <w:t>at the back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vehicle.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7.2</w:t>
      </w:r>
      <w:r>
        <w:rPr>
          <w:spacing w:val="1"/>
          <w:w w:val="105"/>
        </w:rPr>
        <w:t> </w:t>
      </w:r>
      <w:r>
        <w:rPr>
          <w:w w:val="105"/>
        </w:rPr>
        <w:t>volt battery</w:t>
      </w:r>
      <w:r>
        <w:rPr>
          <w:spacing w:val="1"/>
          <w:w w:val="105"/>
        </w:rPr>
        <w:t> </w:t>
      </w:r>
      <w:r>
        <w:rPr>
          <w:w w:val="105"/>
        </w:rPr>
        <w:t>(⑥) will serve</w:t>
      </w:r>
      <w:r>
        <w:rPr>
          <w:spacing w:val="1"/>
          <w:w w:val="105"/>
        </w:rPr>
        <w:t> </w:t>
      </w:r>
      <w:r>
        <w:rPr>
          <w:w w:val="105"/>
        </w:rPr>
        <w:t>as the power</w:t>
      </w:r>
      <w:r>
        <w:rPr>
          <w:spacing w:val="1"/>
          <w:w w:val="105"/>
        </w:rPr>
        <w:t> </w:t>
      </w:r>
      <w:r>
        <w:rPr>
          <w:w w:val="105"/>
        </w:rPr>
        <w:t>supply.</w:t>
      </w: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86.400002pt;margin-top:14.925425pt;width:437.55pt;height:17.55pt;mso-position-horizontal-relative:page;mso-position-vertical-relative:paragraph;z-index:-15724544;mso-wrap-distance-left:0;mso-wrap-distance-right:0" coordorigin="1728,299" coordsize="8751,351">
            <v:shape style="position:absolute;left:1728;top:298;width:8751;height:351" coordorigin="1728,299" coordsize="8751,351" path="m10478,299l1742,299,1728,299,1728,313,1728,649,1742,649,1742,313,10478,313,10478,299xe" filled="true" fillcolor="#4f81bd" stroked="false">
              <v:path arrowok="t"/>
              <v:fill type="solid"/>
            </v:shape>
            <v:shape style="position:absolute;left:1728;top:298;width:8751;height:351" type="#_x0000_t202" filled="false" stroked="false">
              <v:textbox inset="0,0,0,0">
                <w:txbxContent>
                  <w:p>
                    <w:pPr>
                      <w:spacing w:before="6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43F60"/>
                        <w:spacing w:val="13"/>
                        <w:w w:val="105"/>
                        <w:sz w:val="21"/>
                      </w:rPr>
                      <w:t>MEANS</w:t>
                    </w:r>
                    <w:r>
                      <w:rPr>
                        <w:color w:val="243F60"/>
                        <w:spacing w:val="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w w:val="105"/>
                        <w:sz w:val="21"/>
                      </w:rPr>
                      <w:t>OF</w:t>
                    </w:r>
                    <w:r>
                      <w:rPr>
                        <w:color w:val="243F60"/>
                        <w:spacing w:val="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43F60"/>
                        <w:spacing w:val="15"/>
                        <w:w w:val="105"/>
                        <w:sz w:val="21"/>
                      </w:rPr>
                      <w:t>NEUTRALIZATION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90" w:lineRule="auto" w:before="107"/>
        <w:ind w:left="829" w:right="272"/>
      </w:pPr>
      <w:r>
        <w:rPr>
          <w:w w:val="105"/>
        </w:rPr>
        <w:t>STEEV simulates neutralization by containing the toxic source within itself. The ring arm can be</w:t>
      </w:r>
      <w:r>
        <w:rPr>
          <w:spacing w:val="1"/>
          <w:w w:val="105"/>
        </w:rPr>
        <w:t> </w:t>
      </w:r>
      <w:r>
        <w:rPr>
          <w:w w:val="105"/>
        </w:rPr>
        <w:t>raised and lowered by a quadrature encoded motor (③), and also extended and contracted by a</w:t>
      </w:r>
      <w:r>
        <w:rPr>
          <w:spacing w:val="1"/>
          <w:w w:val="105"/>
        </w:rPr>
        <w:t> </w:t>
      </w:r>
      <w:r>
        <w:rPr>
          <w:w w:val="105"/>
        </w:rPr>
        <w:t>separate quadrature encoded motor (④). The range to which the ring arm can be raised and lowered</w:t>
      </w:r>
      <w:r>
        <w:rPr>
          <w:spacing w:val="-41"/>
          <w:w w:val="105"/>
        </w:rPr>
        <w:t> </w:t>
      </w:r>
      <w:r>
        <w:rPr>
          <w:w w:val="105"/>
        </w:rPr>
        <w:t>(⑪) and extended and contracted (⑨) will be monitored by the quadrature motors, so the ring arm</w:t>
      </w:r>
      <w:r>
        <w:rPr>
          <w:spacing w:val="1"/>
          <w:w w:val="105"/>
        </w:rPr>
        <w:t> </w:t>
      </w:r>
      <w:r>
        <w:rPr>
          <w:w w:val="105"/>
        </w:rPr>
        <w:t>will not sustain damage from being forced against other parts of the vehicle. While STEEV is locating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approaching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infrared source,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ring</w:t>
      </w:r>
      <w:r>
        <w:rPr>
          <w:spacing w:val="-1"/>
          <w:w w:val="105"/>
        </w:rPr>
        <w:t> </w:t>
      </w:r>
      <w:r>
        <w:rPr>
          <w:w w:val="105"/>
        </w:rPr>
        <w:t>arm is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1"/>
          <w:w w:val="105"/>
        </w:rPr>
        <w:t> </w:t>
      </w:r>
      <w:r>
        <w:rPr>
          <w:w w:val="105"/>
        </w:rPr>
        <w:t>extended and</w:t>
      </w:r>
      <w:r>
        <w:rPr>
          <w:spacing w:val="-1"/>
          <w:w w:val="105"/>
        </w:rPr>
        <w:t> </w:t>
      </w:r>
      <w:r>
        <w:rPr>
          <w:w w:val="105"/>
        </w:rPr>
        <w:t>raised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maximum height.</w:t>
      </w:r>
    </w:p>
    <w:p>
      <w:pPr>
        <w:pStyle w:val="BodyText"/>
        <w:ind w:left="829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source,</w:t>
      </w:r>
      <w:r>
        <w:rPr>
          <w:spacing w:val="-2"/>
          <w:w w:val="105"/>
        </w:rPr>
        <w:t> </w:t>
      </w:r>
      <w:r>
        <w:rPr>
          <w:w w:val="105"/>
        </w:rPr>
        <w:t>STEEV</w:t>
      </w:r>
      <w:r>
        <w:rPr>
          <w:spacing w:val="-1"/>
          <w:w w:val="105"/>
        </w:rPr>
        <w:t> </w:t>
      </w:r>
      <w:r>
        <w:rPr>
          <w:w w:val="105"/>
        </w:rPr>
        <w:t>lowers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ring</w:t>
      </w:r>
      <w:r>
        <w:rPr>
          <w:spacing w:val="-1"/>
          <w:w w:val="105"/>
        </w:rPr>
        <w:t> </w:t>
      </w:r>
      <w:r>
        <w:rPr>
          <w:w w:val="105"/>
        </w:rPr>
        <w:t>arm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draws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infrared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itself</w:t>
      </w:r>
      <w:r>
        <w:rPr>
          <w:spacing w:val="-1"/>
          <w:w w:val="105"/>
        </w:rPr>
        <w:t> </w:t>
      </w:r>
      <w:r>
        <w:rPr>
          <w:w w:val="105"/>
        </w:rPr>
        <w:t>(Fig.</w:t>
      </w:r>
      <w:r>
        <w:rPr>
          <w:spacing w:val="-3"/>
          <w:w w:val="105"/>
        </w:rPr>
        <w:t> </w:t>
      </w:r>
      <w:r>
        <w:rPr>
          <w:w w:val="105"/>
        </w:rPr>
        <w:t>3).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1444371</wp:posOffset>
            </wp:positionH>
            <wp:positionV relativeFrom="paragraph">
              <wp:posOffset>151952</wp:posOffset>
            </wp:positionV>
            <wp:extent cx="4903138" cy="26994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138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1499" w:right="0" w:firstLine="0"/>
        <w:jc w:val="left"/>
        <w:rPr>
          <w:rFonts w:ascii="MS UI Gothic" w:hAnsi="MS UI Gothic"/>
          <w:sz w:val="16"/>
        </w:rPr>
      </w:pPr>
      <w:r>
        <w:rPr>
          <w:b/>
          <w:color w:val="365F91"/>
          <w:sz w:val="16"/>
        </w:rPr>
        <w:t>Figure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3: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Cross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section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of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STEEV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with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extended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and</w:t>
      </w:r>
      <w:r>
        <w:rPr>
          <w:b/>
          <w:color w:val="365F91"/>
          <w:spacing w:val="-5"/>
          <w:sz w:val="16"/>
        </w:rPr>
        <w:t> </w:t>
      </w:r>
      <w:r>
        <w:rPr>
          <w:b/>
          <w:color w:val="365F91"/>
          <w:sz w:val="16"/>
        </w:rPr>
        <w:t>raised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ring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arm,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knobbed</w:t>
      </w:r>
      <w:r>
        <w:rPr>
          <w:b/>
          <w:color w:val="365F91"/>
          <w:spacing w:val="-7"/>
          <w:sz w:val="16"/>
        </w:rPr>
        <w:t> </w:t>
      </w:r>
      <w:r>
        <w:rPr>
          <w:b/>
          <w:color w:val="365F91"/>
          <w:sz w:val="16"/>
        </w:rPr>
        <w:t>castor</w:t>
      </w:r>
      <w:r>
        <w:rPr>
          <w:b/>
          <w:color w:val="365F91"/>
          <w:spacing w:val="-6"/>
          <w:sz w:val="16"/>
        </w:rPr>
        <w:t> </w:t>
      </w:r>
      <w:r>
        <w:rPr>
          <w:b/>
          <w:color w:val="365F91"/>
          <w:sz w:val="16"/>
        </w:rPr>
        <w:t>configuration</w:t>
      </w:r>
      <w:r>
        <w:rPr>
          <w:rFonts w:ascii="MS UI Gothic" w:hAnsi="MS UI Gothic"/>
          <w:color w:val="365F91"/>
          <w:sz w:val="16"/>
        </w:rPr>
        <w:t>✓</w:t>
      </w:r>
    </w:p>
    <w:p>
      <w:pPr>
        <w:spacing w:after="0"/>
        <w:jc w:val="left"/>
        <w:rPr>
          <w:rFonts w:ascii="MS UI Gothic" w:hAnsi="MS UI Gothic"/>
          <w:sz w:val="16"/>
        </w:rPr>
        <w:sectPr>
          <w:pgSz w:w="12240" w:h="15840"/>
          <w:pgMar w:header="0" w:footer="915" w:top="1440" w:bottom="1100" w:left="980" w:right="1520"/>
        </w:sectPr>
      </w:pPr>
    </w:p>
    <w:p>
      <w:pPr>
        <w:pStyle w:val="Heading2"/>
        <w:tabs>
          <w:tab w:pos="9555" w:val="left" w:leader="none"/>
        </w:tabs>
        <w:spacing w:before="79"/>
      </w:pPr>
      <w:bookmarkStart w:name="_TOC_250002" w:id="5"/>
      <w:r>
        <w:rPr>
          <w:rFonts w:ascii="Times New Roman"/>
          <w:w w:val="102"/>
          <w:shd w:fill="DBE5F1" w:color="auto" w:val="clear"/>
        </w:rPr>
        <w:t> </w:t>
      </w:r>
      <w:r>
        <w:rPr>
          <w:rFonts w:ascii="Times New Roman"/>
          <w:spacing w:val="-21"/>
          <w:shd w:fill="DBE5F1" w:color="auto" w:val="clear"/>
        </w:rPr>
        <w:t> </w:t>
      </w:r>
      <w:r>
        <w:rPr>
          <w:spacing w:val="12"/>
          <w:w w:val="105"/>
          <w:shd w:fill="DBE5F1" w:color="auto" w:val="clear"/>
        </w:rPr>
        <w:t>BILL</w:t>
      </w:r>
      <w:r>
        <w:rPr>
          <w:spacing w:val="23"/>
          <w:w w:val="105"/>
          <w:shd w:fill="DBE5F1" w:color="auto" w:val="clear"/>
        </w:rPr>
        <w:t> </w:t>
      </w:r>
      <w:r>
        <w:rPr>
          <w:w w:val="105"/>
          <w:shd w:fill="DBE5F1" w:color="auto" w:val="clear"/>
        </w:rPr>
        <w:t>OF</w:t>
      </w:r>
      <w:r>
        <w:rPr>
          <w:spacing w:val="24"/>
          <w:w w:val="105"/>
          <w:shd w:fill="DBE5F1" w:color="auto" w:val="clear"/>
        </w:rPr>
        <w:t> </w:t>
      </w:r>
      <w:r>
        <w:rPr>
          <w:spacing w:val="15"/>
          <w:w w:val="105"/>
          <w:shd w:fill="DBE5F1" w:color="auto" w:val="clear"/>
        </w:rPr>
        <w:t>MATERIALS</w:t>
      </w:r>
      <w:r>
        <w:rPr>
          <w:spacing w:val="24"/>
          <w:w w:val="105"/>
          <w:shd w:fill="DBE5F1" w:color="auto" w:val="clear"/>
        </w:rPr>
        <w:t> </w:t>
      </w:r>
      <w:r>
        <w:rPr>
          <w:spacing w:val="11"/>
          <w:w w:val="105"/>
          <w:shd w:fill="DBE5F1" w:color="auto" w:val="clear"/>
        </w:rPr>
        <w:t>AND</w:t>
      </w:r>
      <w:r>
        <w:rPr>
          <w:spacing w:val="24"/>
          <w:w w:val="105"/>
          <w:shd w:fill="DBE5F1" w:color="auto" w:val="clear"/>
        </w:rPr>
        <w:t> </w:t>
      </w:r>
      <w:r>
        <w:rPr>
          <w:spacing w:val="14"/>
          <w:w w:val="105"/>
          <w:shd w:fill="DBE5F1" w:color="auto" w:val="clear"/>
        </w:rPr>
        <w:t>TIMELINE</w:t>
      </w:r>
      <w:bookmarkEnd w:id="5"/>
      <w:r>
        <w:rPr>
          <w:spacing w:val="14"/>
          <w:shd w:fill="DBE5F1" w:color="auto" w:val="clear"/>
        </w:rPr>
        <w:tab/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 w:before="107"/>
        <w:ind w:left="829"/>
      </w:pPr>
      <w:r>
        <w:rPr>
          <w:w w:val="105"/>
        </w:rPr>
        <w:t>Both robot designs are built using complete VEX kits containing the parts for the ClawBot [1], the</w:t>
      </w:r>
      <w:r>
        <w:rPr>
          <w:spacing w:val="1"/>
          <w:w w:val="105"/>
        </w:rPr>
        <w:t> </w:t>
      </w:r>
      <w:r>
        <w:rPr>
          <w:w w:val="105"/>
        </w:rPr>
        <w:t>Advanced</w:t>
      </w:r>
      <w:r>
        <w:rPr>
          <w:spacing w:val="-2"/>
          <w:w w:val="105"/>
        </w:rPr>
        <w:t> </w:t>
      </w:r>
      <w:r>
        <w:rPr>
          <w:w w:val="105"/>
        </w:rPr>
        <w:t>Gear</w:t>
      </w:r>
      <w:r>
        <w:rPr>
          <w:spacing w:val="-1"/>
          <w:w w:val="105"/>
        </w:rPr>
        <w:t> </w:t>
      </w:r>
      <w:r>
        <w:rPr>
          <w:w w:val="105"/>
        </w:rPr>
        <w:t>Kit</w:t>
      </w:r>
      <w:r>
        <w:rPr>
          <w:spacing w:val="-1"/>
          <w:w w:val="105"/>
        </w:rPr>
        <w:t> </w:t>
      </w:r>
      <w:r>
        <w:rPr>
          <w:w w:val="105"/>
        </w:rPr>
        <w:t>[2],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5”</w:t>
      </w:r>
      <w:r>
        <w:rPr>
          <w:spacing w:val="-2"/>
          <w:w w:val="105"/>
        </w:rPr>
        <w:t> </w:t>
      </w:r>
      <w:r>
        <w:rPr>
          <w:w w:val="105"/>
        </w:rPr>
        <w:t>Wheel</w:t>
      </w:r>
      <w:r>
        <w:rPr>
          <w:spacing w:val="-1"/>
          <w:w w:val="105"/>
        </w:rPr>
        <w:t> </w:t>
      </w:r>
      <w:r>
        <w:rPr>
          <w:w w:val="105"/>
        </w:rPr>
        <w:t>4-Pack</w:t>
      </w:r>
      <w:r>
        <w:rPr>
          <w:spacing w:val="-1"/>
          <w:w w:val="105"/>
        </w:rPr>
        <w:t> </w:t>
      </w:r>
      <w:r>
        <w:rPr>
          <w:w w:val="105"/>
        </w:rPr>
        <w:t>[3],</w:t>
      </w:r>
      <w:r>
        <w:rPr>
          <w:spacing w:val="-3"/>
          <w:w w:val="105"/>
        </w:rPr>
        <w:t> </w:t>
      </w:r>
      <w:r>
        <w:rPr>
          <w:w w:val="105"/>
        </w:rPr>
        <w:t>bringing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configuration to</w:t>
      </w:r>
    </w:p>
    <w:p>
      <w:pPr>
        <w:pStyle w:val="BodyText"/>
        <w:spacing w:line="290" w:lineRule="auto"/>
        <w:ind w:left="829" w:right="318"/>
      </w:pPr>
      <w:r>
        <w:rPr>
          <w:w w:val="105"/>
        </w:rPr>
        <w:t>$240.00.</w:t>
      </w:r>
      <w:r>
        <w:rPr>
          <w:spacing w:val="1"/>
          <w:w w:val="105"/>
        </w:rPr>
        <w:t> </w:t>
      </w:r>
      <w:r>
        <w:rPr>
          <w:w w:val="105"/>
        </w:rPr>
        <w:t>The components of these kits are used to varying degrees by each design.</w:t>
      </w:r>
      <w:r>
        <w:rPr>
          <w:spacing w:val="1"/>
          <w:w w:val="105"/>
        </w:rPr>
        <w:t> </w:t>
      </w:r>
      <w:r>
        <w:rPr>
          <w:w w:val="105"/>
        </w:rPr>
        <w:t>Additional parts</w:t>
      </w:r>
      <w:r>
        <w:rPr>
          <w:spacing w:val="-4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outlined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Bill of</w:t>
      </w:r>
      <w:r>
        <w:rPr>
          <w:spacing w:val="-1"/>
          <w:w w:val="105"/>
        </w:rPr>
        <w:t> </w:t>
      </w:r>
      <w:r>
        <w:rPr>
          <w:w w:val="105"/>
        </w:rPr>
        <w:t>Materials</w:t>
      </w:r>
      <w:r>
        <w:rPr>
          <w:spacing w:val="-1"/>
          <w:w w:val="105"/>
        </w:rPr>
        <w:t> </w:t>
      </w:r>
      <w:r>
        <w:rPr>
          <w:w w:val="105"/>
        </w:rPr>
        <w:t>below (Table</w:t>
      </w:r>
      <w:r>
        <w:rPr>
          <w:spacing w:val="-1"/>
          <w:w w:val="105"/>
        </w:rPr>
        <w:t> </w:t>
      </w:r>
      <w:r>
        <w:rPr>
          <w:w w:val="105"/>
        </w:rPr>
        <w:t>1),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remaining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total budget</w:t>
      </w:r>
      <w:r>
        <w:rPr>
          <w:spacing w:val="-1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28" w:lineRule="exact"/>
        <w:ind w:left="829"/>
        <w:rPr>
          <w:rFonts w:ascii="MS UI Gothic" w:hAnsi="MS UI Gothic"/>
        </w:rPr>
      </w:pPr>
      <w:r>
        <w:rPr/>
        <w:t>$270.00.</w:t>
      </w:r>
      <w:r>
        <w:rPr>
          <w:rFonts w:ascii="MS UI Gothic" w:hAnsi="MS UI Gothic"/>
        </w:rPr>
        <w:t>✓</w:t>
      </w:r>
    </w:p>
    <w:p>
      <w:pPr>
        <w:pStyle w:val="BodyText"/>
        <w:spacing w:before="6"/>
        <w:rPr>
          <w:rFonts w:ascii="MS UI Gothic"/>
          <w:sz w:val="17"/>
        </w:rPr>
      </w:pPr>
    </w:p>
    <w:tbl>
      <w:tblPr>
        <w:tblW w:w="0" w:type="auto"/>
        <w:jc w:val="left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2952"/>
        <w:gridCol w:w="2952"/>
      </w:tblGrid>
      <w:tr>
        <w:trPr>
          <w:trHeight w:val="258" w:hRule="atLeast"/>
        </w:trPr>
        <w:tc>
          <w:tcPr>
            <w:tcW w:w="8861" w:type="dxa"/>
            <w:gridSpan w:val="3"/>
          </w:tcPr>
          <w:p>
            <w:pPr>
              <w:pStyle w:val="TableParagraph"/>
              <w:spacing w:line="239" w:lineRule="exact"/>
              <w:ind w:left="3186" w:right="3180"/>
              <w:jc w:val="center"/>
              <w:rPr>
                <w:rFonts w:ascii="MS UI Gothic" w:hAnsi="MS UI Gothic"/>
                <w:sz w:val="22"/>
              </w:rPr>
            </w:pPr>
            <w:r>
              <w:rPr>
                <w:i/>
                <w:sz w:val="21"/>
              </w:rPr>
              <w:t>Table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i/>
                <w:sz w:val="21"/>
              </w:rPr>
              <w:t>1: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i/>
                <w:sz w:val="21"/>
              </w:rPr>
              <w:t>Bill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i/>
                <w:sz w:val="21"/>
              </w:rPr>
              <w:t>of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i/>
                <w:sz w:val="21"/>
              </w:rPr>
              <w:t>Materials</w:t>
            </w:r>
            <w:r>
              <w:rPr>
                <w:i/>
                <w:spacing w:val="14"/>
                <w:sz w:val="21"/>
              </w:rPr>
              <w:t> </w:t>
            </w:r>
            <w:r>
              <w:rPr>
                <w:rFonts w:ascii="MS UI Gothic" w:hAnsi="MS UI Gothic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2957" w:type="dxa"/>
          </w:tcPr>
          <w:p>
            <w:pPr>
              <w:pStyle w:val="TableParagraph"/>
              <w:spacing w:line="232" w:lineRule="exact" w:before="6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Components</w:t>
            </w:r>
          </w:p>
        </w:tc>
        <w:tc>
          <w:tcPr>
            <w:tcW w:w="2952" w:type="dxa"/>
          </w:tcPr>
          <w:p>
            <w:pPr>
              <w:pStyle w:val="TableParagraph"/>
              <w:spacing w:line="232" w:lineRule="exact" w:before="6"/>
              <w:ind w:left="10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The</w:t>
            </w:r>
            <w:r>
              <w:rPr>
                <w:b/>
                <w:spacing w:val="-2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CRAAB</w:t>
            </w:r>
          </w:p>
        </w:tc>
        <w:tc>
          <w:tcPr>
            <w:tcW w:w="2952" w:type="dxa"/>
          </w:tcPr>
          <w:p>
            <w:pPr>
              <w:pStyle w:val="TableParagraph"/>
              <w:spacing w:line="232" w:lineRule="exact" w:before="6"/>
              <w:ind w:left="10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STEEV</w:t>
            </w:r>
          </w:p>
        </w:tc>
      </w:tr>
      <w:tr>
        <w:trPr>
          <w:trHeight w:val="234" w:hRule="atLeast"/>
        </w:trPr>
        <w:tc>
          <w:tcPr>
            <w:tcW w:w="2957" w:type="dxa"/>
          </w:tcPr>
          <w:p>
            <w:pPr>
              <w:pStyle w:val="TableParagraph"/>
              <w:spacing w:line="208" w:lineRule="exact"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Castor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Wheels</w:t>
            </w:r>
          </w:p>
        </w:tc>
        <w:tc>
          <w:tcPr>
            <w:tcW w:w="2952" w:type="dxa"/>
          </w:tcPr>
          <w:p>
            <w:pPr>
              <w:pStyle w:val="TableParagraph"/>
              <w:spacing w:line="208" w:lineRule="exact" w:before="6"/>
              <w:ind w:left="105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2952" w:type="dxa"/>
          </w:tcPr>
          <w:p>
            <w:pPr>
              <w:pStyle w:val="TableParagraph"/>
              <w:spacing w:line="208" w:lineRule="exact" w:before="6"/>
              <w:ind w:left="105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</w:tr>
      <w:tr>
        <w:trPr>
          <w:trHeight w:val="234" w:hRule="atLeast"/>
        </w:trPr>
        <w:tc>
          <w:tcPr>
            <w:tcW w:w="2957" w:type="dxa"/>
          </w:tcPr>
          <w:p>
            <w:pPr>
              <w:pStyle w:val="TableParagraph"/>
              <w:spacing w:line="208" w:lineRule="exact"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Sheeting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Material</w:t>
            </w:r>
          </w:p>
        </w:tc>
        <w:tc>
          <w:tcPr>
            <w:tcW w:w="2952" w:type="dxa"/>
          </w:tcPr>
          <w:p>
            <w:pPr>
              <w:pStyle w:val="TableParagraph"/>
              <w:spacing w:line="208" w:lineRule="exact" w:before="6"/>
              <w:ind w:left="105"/>
              <w:rPr>
                <w:sz w:val="13"/>
              </w:rPr>
            </w:pPr>
            <w:r>
              <w:rPr>
                <w:w w:val="105"/>
                <w:sz w:val="19"/>
              </w:rPr>
              <w:t>0.25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</w:t>
            </w:r>
            <w:r>
              <w:rPr>
                <w:w w:val="105"/>
                <w:position w:val="5"/>
                <w:sz w:val="13"/>
              </w:rPr>
              <w:t>2</w:t>
            </w:r>
          </w:p>
        </w:tc>
        <w:tc>
          <w:tcPr>
            <w:tcW w:w="2952" w:type="dxa"/>
          </w:tcPr>
          <w:p>
            <w:pPr>
              <w:pStyle w:val="TableParagraph"/>
              <w:spacing w:line="208" w:lineRule="exact" w:before="6"/>
              <w:ind w:left="105"/>
              <w:rPr>
                <w:sz w:val="13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</w:t>
            </w:r>
            <w:r>
              <w:rPr>
                <w:w w:val="105"/>
                <w:position w:val="5"/>
                <w:sz w:val="13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957" w:type="dxa"/>
          </w:tcPr>
          <w:p>
            <w:pPr>
              <w:pStyle w:val="TableParagraph"/>
              <w:spacing w:line="204" w:lineRule="exact"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Infrared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Sensors</w:t>
            </w:r>
          </w:p>
        </w:tc>
        <w:tc>
          <w:tcPr>
            <w:tcW w:w="2952" w:type="dxa"/>
          </w:tcPr>
          <w:p>
            <w:pPr>
              <w:pStyle w:val="TableParagraph"/>
              <w:spacing w:line="204" w:lineRule="exact" w:before="6"/>
              <w:ind w:left="105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2952" w:type="dxa"/>
          </w:tcPr>
          <w:p>
            <w:pPr>
              <w:pStyle w:val="TableParagraph"/>
              <w:spacing w:line="204" w:lineRule="exact" w:before="6"/>
              <w:ind w:left="105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</w:tr>
      <w:tr>
        <w:trPr>
          <w:trHeight w:val="234" w:hRule="atLeast"/>
        </w:trPr>
        <w:tc>
          <w:tcPr>
            <w:tcW w:w="2957" w:type="dxa"/>
          </w:tcPr>
          <w:p>
            <w:pPr>
              <w:pStyle w:val="TableParagraph"/>
              <w:spacing w:line="204" w:lineRule="exact" w:before="11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LED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beacons</w:t>
            </w:r>
          </w:p>
        </w:tc>
        <w:tc>
          <w:tcPr>
            <w:tcW w:w="2952" w:type="dxa"/>
          </w:tcPr>
          <w:p>
            <w:pPr>
              <w:pStyle w:val="TableParagraph"/>
              <w:spacing w:line="204" w:lineRule="exact" w:before="11"/>
              <w:ind w:left="105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2952" w:type="dxa"/>
          </w:tcPr>
          <w:p>
            <w:pPr>
              <w:pStyle w:val="TableParagraph"/>
              <w:spacing w:line="204" w:lineRule="exact" w:before="11"/>
              <w:ind w:left="105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</w:tr>
      <w:tr>
        <w:trPr>
          <w:trHeight w:val="234" w:hRule="atLeast"/>
        </w:trPr>
        <w:tc>
          <w:tcPr>
            <w:tcW w:w="29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957" w:type="dxa"/>
          </w:tcPr>
          <w:p>
            <w:pPr>
              <w:pStyle w:val="TableParagraph"/>
              <w:spacing w:line="208" w:lineRule="exact"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Total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Cost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(incl.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VEX kit)</w:t>
            </w:r>
          </w:p>
        </w:tc>
        <w:tc>
          <w:tcPr>
            <w:tcW w:w="2952" w:type="dxa"/>
          </w:tcPr>
          <w:p>
            <w:pPr>
              <w:pStyle w:val="TableParagraph"/>
              <w:spacing w:line="208" w:lineRule="exact" w:before="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$257.00</w:t>
            </w:r>
          </w:p>
        </w:tc>
        <w:tc>
          <w:tcPr>
            <w:tcW w:w="2952" w:type="dxa"/>
          </w:tcPr>
          <w:p>
            <w:pPr>
              <w:pStyle w:val="TableParagraph"/>
              <w:spacing w:line="208" w:lineRule="exact" w:before="6"/>
              <w:ind w:left="105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$242.50</w:t>
            </w:r>
            <w:r>
              <w:rPr>
                <w:spacing w:val="40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bold</w:t>
            </w:r>
            <w:r>
              <w:rPr>
                <w:i/>
                <w:color w:val="FF0000"/>
                <w:spacing w:val="-1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your</w:t>
            </w:r>
            <w:r>
              <w:rPr>
                <w:i/>
                <w:color w:val="FF0000"/>
                <w:spacing w:val="-2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totals</w:t>
            </w:r>
          </w:p>
        </w:tc>
      </w:tr>
      <w:tr>
        <w:trPr>
          <w:trHeight w:val="234" w:hRule="atLeast"/>
        </w:trPr>
        <w:tc>
          <w:tcPr>
            <w:tcW w:w="2957" w:type="dxa"/>
          </w:tcPr>
          <w:p>
            <w:pPr>
              <w:pStyle w:val="TableParagraph"/>
              <w:spacing w:line="208" w:lineRule="exact"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Remaining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Budget</w:t>
            </w:r>
          </w:p>
        </w:tc>
        <w:tc>
          <w:tcPr>
            <w:tcW w:w="2952" w:type="dxa"/>
          </w:tcPr>
          <w:p>
            <w:pPr>
              <w:pStyle w:val="TableParagraph"/>
              <w:spacing w:line="208" w:lineRule="exact" w:before="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$13.00</w:t>
            </w:r>
          </w:p>
        </w:tc>
        <w:tc>
          <w:tcPr>
            <w:tcW w:w="2952" w:type="dxa"/>
          </w:tcPr>
          <w:p>
            <w:pPr>
              <w:pStyle w:val="TableParagraph"/>
              <w:spacing w:line="208" w:lineRule="exact" w:before="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$27.50</w:t>
            </w:r>
          </w:p>
        </w:tc>
      </w:tr>
    </w:tbl>
    <w:p>
      <w:pPr>
        <w:pStyle w:val="BodyText"/>
        <w:spacing w:before="3"/>
        <w:rPr>
          <w:rFonts w:ascii="MS UI Gothic"/>
          <w:sz w:val="16"/>
        </w:rPr>
      </w:pPr>
    </w:p>
    <w:p>
      <w:pPr>
        <w:spacing w:line="247" w:lineRule="auto" w:before="0"/>
        <w:ind w:left="829" w:right="401" w:firstLine="0"/>
        <w:jc w:val="both"/>
        <w:rPr>
          <w:sz w:val="19"/>
        </w:rPr>
      </w:pPr>
      <w:r>
        <w:rPr/>
        <w:pict>
          <v:rect style="position:absolute;margin-left:479.76001pt;margin-top:30.146864pt;width:3.84pt;height:.48pt;mso-position-horizontal-relative:page;mso-position-vertical-relative:paragraph;z-index:-16140800" filled="true" fillcolor="#000000" stroked="false">
            <v:fill type="solid"/>
            <w10:wrap type="none"/>
          </v:rect>
        </w:pict>
      </w:r>
      <w:r>
        <w:rPr>
          <w:w w:val="105"/>
          <w:sz w:val="19"/>
        </w:rPr>
        <w:t>Both designs follow the same </w:t>
      </w:r>
      <w:r>
        <w:rPr>
          <w:color w:val="FF0000"/>
          <w:w w:val="105"/>
          <w:sz w:val="19"/>
        </w:rPr>
        <w:t>[10 week] </w:t>
      </w:r>
      <w:r>
        <w:rPr>
          <w:w w:val="105"/>
          <w:sz w:val="19"/>
        </w:rPr>
        <w:t>timeline </w:t>
      </w:r>
      <w:r>
        <w:rPr>
          <w:strike/>
          <w:w w:val="105"/>
          <w:sz w:val="19"/>
          <w:shd w:fill="FFFF00" w:color="auto" w:val="clear"/>
        </w:rPr>
        <w:t>as laid out by the laboratory sessions scheduled by</w:t>
      </w:r>
      <w:r>
        <w:rPr>
          <w:strike w:val="0"/>
          <w:spacing w:val="-41"/>
          <w:w w:val="105"/>
          <w:sz w:val="19"/>
        </w:rPr>
        <w:t> </w:t>
      </w:r>
      <w:r>
        <w:rPr>
          <w:strike/>
          <w:w w:val="105"/>
          <w:sz w:val="19"/>
          <w:shd w:fill="FFFF00" w:color="auto" w:val="clear"/>
        </w:rPr>
        <w:t>the University of Victoria Engineering 120 design laboratory technicians</w:t>
      </w:r>
      <w:r>
        <w:rPr>
          <w:strike/>
          <w:w w:val="105"/>
          <w:sz w:val="19"/>
        </w:rPr>
        <w:t>.</w:t>
      </w:r>
      <w:r>
        <w:rPr>
          <w:strike w:val="0"/>
          <w:w w:val="105"/>
          <w:sz w:val="19"/>
        </w:rPr>
        <w:t> </w:t>
      </w:r>
      <w:r>
        <w:rPr>
          <w:strike w:val="0"/>
          <w:color w:val="FF0000"/>
          <w:w w:val="105"/>
          <w:sz w:val="19"/>
        </w:rPr>
        <w:t>[</w:t>
      </w:r>
      <w:r>
        <w:rPr>
          <w:i/>
          <w:strike w:val="0"/>
          <w:color w:val="FF0000"/>
          <w:w w:val="105"/>
          <w:sz w:val="19"/>
        </w:rPr>
        <w:t>don't refer to your classes;</w:t>
      </w:r>
      <w:r>
        <w:rPr>
          <w:i/>
          <w:strike w:val="0"/>
          <w:color w:val="FF0000"/>
          <w:spacing w:val="-41"/>
          <w:w w:val="105"/>
          <w:sz w:val="19"/>
        </w:rPr>
        <w:t> </w:t>
      </w:r>
      <w:r>
        <w:rPr>
          <w:i/>
          <w:strike w:val="0"/>
          <w:color w:val="FF0000"/>
          <w:sz w:val="19"/>
        </w:rPr>
        <w:t>maintain</w:t>
      </w:r>
      <w:r>
        <w:rPr>
          <w:i/>
          <w:strike w:val="0"/>
          <w:color w:val="FF0000"/>
          <w:spacing w:val="11"/>
          <w:sz w:val="19"/>
        </w:rPr>
        <w:t> </w:t>
      </w:r>
      <w:r>
        <w:rPr>
          <w:i/>
          <w:strike w:val="0"/>
          <w:color w:val="FF0000"/>
          <w:sz w:val="19"/>
        </w:rPr>
        <w:t>the</w:t>
      </w:r>
      <w:r>
        <w:rPr>
          <w:i/>
          <w:strike w:val="0"/>
          <w:color w:val="FF0000"/>
          <w:spacing w:val="11"/>
          <w:sz w:val="19"/>
        </w:rPr>
        <w:t> </w:t>
      </w:r>
      <w:r>
        <w:rPr>
          <w:i/>
          <w:strike w:val="0"/>
          <w:color w:val="FF0000"/>
          <w:sz w:val="19"/>
        </w:rPr>
        <w:t>“workplace”</w:t>
      </w:r>
      <w:r>
        <w:rPr>
          <w:i/>
          <w:strike w:val="0"/>
          <w:color w:val="FF0000"/>
          <w:spacing w:val="12"/>
          <w:sz w:val="19"/>
        </w:rPr>
        <w:t> </w:t>
      </w:r>
      <w:r>
        <w:rPr>
          <w:i/>
          <w:strike w:val="0"/>
          <w:color w:val="FF0000"/>
          <w:sz w:val="19"/>
        </w:rPr>
        <w:t>rhetorical</w:t>
      </w:r>
      <w:r>
        <w:rPr>
          <w:i/>
          <w:strike w:val="0"/>
          <w:color w:val="FF0000"/>
          <w:spacing w:val="10"/>
          <w:sz w:val="19"/>
        </w:rPr>
        <w:t> </w:t>
      </w:r>
      <w:r>
        <w:rPr>
          <w:i/>
          <w:strike w:val="0"/>
          <w:color w:val="FF0000"/>
          <w:sz w:val="19"/>
        </w:rPr>
        <w:t>situation</w:t>
      </w:r>
      <w:r>
        <w:rPr>
          <w:strike w:val="0"/>
          <w:color w:val="FF0000"/>
          <w:sz w:val="19"/>
        </w:rPr>
        <w:t>]</w:t>
      </w:r>
      <w:r>
        <w:rPr>
          <w:strike w:val="0"/>
          <w:color w:val="FF0000"/>
          <w:spacing w:val="11"/>
          <w:sz w:val="19"/>
        </w:rPr>
        <w:t> </w:t>
      </w:r>
      <w:r>
        <w:rPr>
          <w:strike w:val="0"/>
          <w:sz w:val="19"/>
        </w:rPr>
        <w:t>This</w:t>
      </w:r>
      <w:r>
        <w:rPr>
          <w:strike w:val="0"/>
          <w:spacing w:val="12"/>
          <w:sz w:val="19"/>
        </w:rPr>
        <w:t> </w:t>
      </w:r>
      <w:r>
        <w:rPr>
          <w:strike w:val="0"/>
          <w:sz w:val="19"/>
        </w:rPr>
        <w:t>process</w:t>
      </w:r>
      <w:r>
        <w:rPr>
          <w:strike w:val="0"/>
          <w:spacing w:val="11"/>
          <w:sz w:val="19"/>
        </w:rPr>
        <w:t> </w:t>
      </w:r>
      <w:r>
        <w:rPr>
          <w:strike w:val="0"/>
          <w:sz w:val="19"/>
        </w:rPr>
        <w:t>is</w:t>
      </w:r>
      <w:r>
        <w:rPr>
          <w:strike w:val="0"/>
          <w:spacing w:val="11"/>
          <w:sz w:val="19"/>
        </w:rPr>
        <w:t> </w:t>
      </w:r>
      <w:r>
        <w:rPr>
          <w:strike w:val="0"/>
          <w:sz w:val="19"/>
        </w:rPr>
        <w:t>illustrated</w:t>
      </w:r>
      <w:r>
        <w:rPr>
          <w:strike w:val="0"/>
          <w:spacing w:val="13"/>
          <w:sz w:val="19"/>
        </w:rPr>
        <w:t> </w:t>
      </w:r>
      <w:r>
        <w:rPr>
          <w:strike/>
          <w:sz w:val="19"/>
          <w:shd w:fill="FFFF00" w:color="auto" w:val="clear"/>
        </w:rPr>
        <w:t>below</w:t>
      </w:r>
      <w:r>
        <w:rPr>
          <w:rFonts w:ascii="MS UI Gothic" w:hAnsi="MS UI Gothic"/>
          <w:strike/>
          <w:color w:val="C0504D"/>
          <w:sz w:val="19"/>
          <w:shd w:fill="FFFF00" w:color="auto" w:val="clear"/>
        </w:rPr>
        <w:t>✗</w:t>
      </w:r>
      <w:r>
        <w:rPr>
          <w:rFonts w:ascii="MS UI Gothic" w:hAnsi="MS UI Gothic"/>
          <w:strike/>
          <w:spacing w:val="-9"/>
          <w:sz w:val="19"/>
        </w:rPr>
        <w:t> </w:t>
      </w:r>
      <w:r>
        <w:rPr>
          <w:strike/>
          <w:sz w:val="19"/>
          <w:shd w:fill="FFFF00" w:color="auto" w:val="clear"/>
        </w:rPr>
        <w:t>(</w:t>
      </w:r>
      <w:r>
        <w:rPr>
          <w:strike w:val="0"/>
          <w:spacing w:val="11"/>
          <w:sz w:val="19"/>
        </w:rPr>
        <w:t> </w:t>
      </w:r>
      <w:r>
        <w:rPr>
          <w:strike w:val="0"/>
          <w:color w:val="C0504D"/>
          <w:sz w:val="19"/>
        </w:rPr>
        <w:t>in</w:t>
      </w:r>
      <w:r>
        <w:rPr>
          <w:strike w:val="0"/>
          <w:color w:val="C0504D"/>
          <w:spacing w:val="13"/>
          <w:sz w:val="19"/>
        </w:rPr>
        <w:t> </w:t>
      </w:r>
      <w:r>
        <w:rPr>
          <w:strike w:val="0"/>
          <w:sz w:val="19"/>
        </w:rPr>
        <w:t>Table</w:t>
      </w:r>
      <w:r>
        <w:rPr>
          <w:strike w:val="0"/>
          <w:spacing w:val="11"/>
          <w:sz w:val="19"/>
        </w:rPr>
        <w:t> </w:t>
      </w:r>
      <w:r>
        <w:rPr>
          <w:strike w:val="0"/>
          <w:sz w:val="19"/>
        </w:rPr>
        <w:t>2</w:t>
      </w:r>
      <w:r>
        <w:rPr>
          <w:strike w:val="0"/>
          <w:sz w:val="19"/>
          <w:shd w:fill="FFFF00" w:color="auto" w:val="clear"/>
        </w:rPr>
        <w:t>)</w:t>
      </w:r>
      <w:r>
        <w:rPr>
          <w:strike w:val="0"/>
          <w:sz w:val="19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spacing w:line="254" w:lineRule="auto" w:before="106"/>
        <w:ind w:left="829" w:right="337" w:firstLine="44"/>
        <w:jc w:val="left"/>
        <w:rPr>
          <w:sz w:val="19"/>
        </w:rPr>
      </w:pPr>
      <w:r>
        <w:rPr>
          <w:color w:val="FF0000"/>
          <w:w w:val="105"/>
          <w:sz w:val="19"/>
        </w:rPr>
        <w:t>[</w:t>
      </w:r>
      <w:r>
        <w:rPr>
          <w:i/>
          <w:color w:val="FF0000"/>
          <w:w w:val="105"/>
          <w:sz w:val="19"/>
        </w:rPr>
        <w:t>Write a brief paragraph describing what each milestone entails, or build clear descriptions of tasks</w:t>
      </w:r>
      <w:r>
        <w:rPr>
          <w:i/>
          <w:color w:val="FF0000"/>
          <w:spacing w:val="-41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into your</w:t>
      </w:r>
      <w:r>
        <w:rPr>
          <w:i/>
          <w:color w:val="FF0000"/>
          <w:spacing w:val="1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Gantt</w:t>
      </w:r>
      <w:r>
        <w:rPr>
          <w:i/>
          <w:color w:val="FF0000"/>
          <w:spacing w:val="1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chart</w:t>
      </w:r>
      <w:r>
        <w:rPr>
          <w:color w:val="FF0000"/>
          <w:w w:val="105"/>
          <w:sz w:val="19"/>
        </w:rPr>
        <w:t>]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6"/>
        <w:gridCol w:w="734"/>
        <w:gridCol w:w="739"/>
        <w:gridCol w:w="739"/>
        <w:gridCol w:w="739"/>
        <w:gridCol w:w="734"/>
        <w:gridCol w:w="739"/>
        <w:gridCol w:w="739"/>
        <w:gridCol w:w="739"/>
        <w:gridCol w:w="734"/>
        <w:gridCol w:w="739"/>
      </w:tblGrid>
      <w:tr>
        <w:trPr>
          <w:trHeight w:val="258" w:hRule="atLeast"/>
        </w:trPr>
        <w:tc>
          <w:tcPr>
            <w:tcW w:w="9511" w:type="dxa"/>
            <w:gridSpan w:val="11"/>
          </w:tcPr>
          <w:p>
            <w:pPr>
              <w:pStyle w:val="TableParagraph"/>
              <w:spacing w:line="239" w:lineRule="exact"/>
              <w:ind w:left="2596" w:right="2584"/>
              <w:jc w:val="center"/>
              <w:rPr>
                <w:rFonts w:ascii="MS UI Gothic" w:hAnsi="MS UI Gothic"/>
                <w:sz w:val="22"/>
              </w:rPr>
            </w:pPr>
            <w:r>
              <w:rPr>
                <w:i/>
                <w:sz w:val="21"/>
              </w:rPr>
              <w:t>Table</w:t>
            </w:r>
            <w:r>
              <w:rPr>
                <w:i/>
                <w:spacing w:val="17"/>
                <w:sz w:val="21"/>
              </w:rPr>
              <w:t> </w:t>
            </w:r>
            <w:r>
              <w:rPr>
                <w:i/>
                <w:sz w:val="21"/>
              </w:rPr>
              <w:t>2:</w:t>
            </w:r>
            <w:r>
              <w:rPr>
                <w:i/>
                <w:spacing w:val="16"/>
                <w:sz w:val="21"/>
              </w:rPr>
              <w:t> </w:t>
            </w:r>
            <w:r>
              <w:rPr>
                <w:i/>
                <w:sz w:val="21"/>
              </w:rPr>
              <w:t>Timeline</w:t>
            </w:r>
            <w:r>
              <w:rPr>
                <w:i/>
                <w:spacing w:val="18"/>
                <w:sz w:val="21"/>
              </w:rPr>
              <w:t> </w:t>
            </w:r>
            <w:r>
              <w:rPr>
                <w:i/>
                <w:sz w:val="21"/>
              </w:rPr>
              <w:t>for</w:t>
            </w:r>
            <w:r>
              <w:rPr>
                <w:i/>
                <w:spacing w:val="16"/>
                <w:sz w:val="21"/>
              </w:rPr>
              <w:t> </w:t>
            </w:r>
            <w:r>
              <w:rPr>
                <w:i/>
                <w:sz w:val="21"/>
              </w:rPr>
              <w:t>Prototype</w:t>
            </w:r>
            <w:r>
              <w:rPr>
                <w:i/>
                <w:spacing w:val="18"/>
                <w:sz w:val="21"/>
              </w:rPr>
              <w:t> </w:t>
            </w:r>
            <w:r>
              <w:rPr>
                <w:i/>
                <w:sz w:val="21"/>
              </w:rPr>
              <w:t>Development</w:t>
            </w:r>
            <w:r>
              <w:rPr>
                <w:i/>
                <w:spacing w:val="16"/>
                <w:sz w:val="21"/>
              </w:rPr>
              <w:t> </w:t>
            </w:r>
            <w:r>
              <w:rPr>
                <w:rFonts w:ascii="MS UI Gothic" w:hAnsi="MS UI Gothic"/>
                <w:sz w:val="22"/>
              </w:rPr>
              <w:t>✓</w:t>
            </w: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6"/>
              <w:ind w:left="106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39" w:type="dxa"/>
          </w:tcPr>
          <w:p>
            <w:pPr>
              <w:pStyle w:val="TableParagraph"/>
              <w:spacing w:before="6"/>
              <w:ind w:left="106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39" w:type="dxa"/>
          </w:tcPr>
          <w:p>
            <w:pPr>
              <w:pStyle w:val="TableParagraph"/>
              <w:spacing w:before="6"/>
              <w:ind w:left="106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39" w:type="dxa"/>
          </w:tcPr>
          <w:p>
            <w:pPr>
              <w:pStyle w:val="TableParagraph"/>
              <w:spacing w:before="6"/>
              <w:ind w:left="107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3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34" w:type="dxa"/>
          </w:tcPr>
          <w:p>
            <w:pPr>
              <w:pStyle w:val="TableParagraph"/>
              <w:spacing w:before="6"/>
              <w:ind w:left="108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8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39" w:type="dxa"/>
          </w:tcPr>
          <w:p>
            <w:pPr>
              <w:pStyle w:val="TableParagraph"/>
              <w:spacing w:before="6"/>
              <w:ind w:left="108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4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739" w:type="dxa"/>
          </w:tcPr>
          <w:p>
            <w:pPr>
              <w:pStyle w:val="TableParagraph"/>
              <w:spacing w:before="6"/>
              <w:ind w:left="108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4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739" w:type="dxa"/>
          </w:tcPr>
          <w:p>
            <w:pPr>
              <w:pStyle w:val="TableParagraph"/>
              <w:spacing w:before="6"/>
              <w:ind w:left="108" w:right="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5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34" w:type="dxa"/>
          </w:tcPr>
          <w:p>
            <w:pPr>
              <w:pStyle w:val="TableParagraph"/>
              <w:spacing w:before="6"/>
              <w:ind w:left="108" w:right="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2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39" w:type="dxa"/>
          </w:tcPr>
          <w:p>
            <w:pPr>
              <w:pStyle w:val="TableParagraph"/>
              <w:spacing w:before="6"/>
              <w:ind w:left="108" w:right="9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Week</w:t>
            </w:r>
          </w:p>
          <w:p>
            <w:pPr>
              <w:pStyle w:val="TableParagraph"/>
              <w:spacing w:line="208" w:lineRule="exact" w:before="13"/>
              <w:ind w:left="108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Obtain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VEX kit</w:t>
            </w:r>
          </w:p>
        </w:tc>
        <w:tc>
          <w:tcPr>
            <w:tcW w:w="734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2136" w:type="dxa"/>
          </w:tcPr>
          <w:p>
            <w:pPr>
              <w:pStyle w:val="TableParagraph"/>
              <w:spacing w:line="230" w:lineRule="exact"/>
              <w:ind w:left="110" w:right="461"/>
              <w:rPr>
                <w:sz w:val="19"/>
              </w:rPr>
            </w:pPr>
            <w:r>
              <w:rPr>
                <w:w w:val="105"/>
                <w:sz w:val="19"/>
              </w:rPr>
              <w:t>Familiarize with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ROBOTC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interface</w:t>
            </w:r>
          </w:p>
        </w:tc>
        <w:tc>
          <w:tcPr>
            <w:tcW w:w="734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Beginner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circuit</w:t>
            </w:r>
          </w:p>
          <w:p>
            <w:pPr>
              <w:pStyle w:val="TableParagraph"/>
              <w:spacing w:line="208" w:lineRule="exact" w:before="13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design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Beginner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infrared</w:t>
            </w:r>
          </w:p>
          <w:p>
            <w:pPr>
              <w:pStyle w:val="TableParagraph"/>
              <w:spacing w:line="208" w:lineRule="exact" w:before="13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sensor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design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Research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designs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</w:p>
          <w:p>
            <w:pPr>
              <w:pStyle w:val="TableParagraph"/>
              <w:spacing w:line="208" w:lineRule="exact" w:before="13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develop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sketches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Milestone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</w:t>
            </w:r>
          </w:p>
          <w:p>
            <w:pPr>
              <w:pStyle w:val="TableParagraph"/>
              <w:spacing w:line="204" w:lineRule="exact" w:before="13"/>
              <w:ind w:left="110"/>
              <w:rPr>
                <w:i/>
                <w:sz w:val="19"/>
              </w:rPr>
            </w:pPr>
            <w:r>
              <w:rPr>
                <w:i/>
                <w:color w:val="FF0000"/>
                <w:w w:val="105"/>
                <w:sz w:val="19"/>
              </w:rPr>
              <w:t>What</w:t>
            </w:r>
            <w:r>
              <w:rPr>
                <w:i/>
                <w:color w:val="FF0000"/>
                <w:spacing w:val="-1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is</w:t>
            </w:r>
            <w:r>
              <w:rPr>
                <w:i/>
                <w:color w:val="FF0000"/>
                <w:spacing w:val="-1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this??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Structural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design</w:t>
            </w:r>
          </w:p>
          <w:p>
            <w:pPr>
              <w:pStyle w:val="TableParagraph"/>
              <w:spacing w:line="208" w:lineRule="exact" w:before="13"/>
              <w:ind w:left="110"/>
              <w:rPr>
                <w:i/>
                <w:sz w:val="19"/>
              </w:rPr>
            </w:pPr>
            <w:r>
              <w:rPr>
                <w:i/>
                <w:color w:val="FF0000"/>
                <w:w w:val="105"/>
                <w:sz w:val="19"/>
              </w:rPr>
              <w:t>Is</w:t>
            </w:r>
            <w:r>
              <w:rPr>
                <w:i/>
                <w:color w:val="FF0000"/>
                <w:spacing w:val="-1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this</w:t>
            </w:r>
            <w:r>
              <w:rPr>
                <w:i/>
                <w:color w:val="FF0000"/>
                <w:spacing w:val="-1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milestone</w:t>
            </w:r>
            <w:r>
              <w:rPr>
                <w:i/>
                <w:color w:val="FF0000"/>
                <w:spacing w:val="-1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2?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Test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locomotion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</w:p>
          <w:p>
            <w:pPr>
              <w:pStyle w:val="TableParagraph"/>
              <w:spacing w:line="208" w:lineRule="exact" w:before="13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neutralization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5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Work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Milestone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</w:t>
            </w:r>
          </w:p>
          <w:p>
            <w:pPr>
              <w:pStyle w:val="TableParagraph"/>
              <w:spacing w:before="13"/>
              <w:ind w:left="110"/>
              <w:rPr>
                <w:i/>
                <w:sz w:val="19"/>
              </w:rPr>
            </w:pPr>
            <w:r>
              <w:rPr>
                <w:i/>
                <w:color w:val="FF0000"/>
                <w:w w:val="105"/>
                <w:sz w:val="19"/>
              </w:rPr>
              <w:t>Be</w:t>
            </w:r>
            <w:r>
              <w:rPr>
                <w:i/>
                <w:color w:val="FF0000"/>
                <w:spacing w:val="-2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more</w:t>
            </w:r>
            <w:r>
              <w:rPr>
                <w:i/>
                <w:color w:val="FF0000"/>
                <w:spacing w:val="-1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specific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Test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Milestone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Work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Milestone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2136" w:type="dxa"/>
          </w:tcPr>
          <w:p>
            <w:pPr>
              <w:pStyle w:val="TableParagraph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Test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Milestone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</w:t>
            </w:r>
          </w:p>
          <w:p>
            <w:pPr>
              <w:pStyle w:val="TableParagraph"/>
              <w:spacing w:line="208" w:lineRule="exact" w:before="13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(Final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Test)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shd w:val="clear" w:color="auto" w:fill="00B0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915" w:top="1440" w:bottom="1100" w:left="980" w:right="1520"/>
        </w:sectPr>
      </w:pPr>
    </w:p>
    <w:p>
      <w:pPr>
        <w:pStyle w:val="Heading1"/>
        <w:tabs>
          <w:tab w:pos="9555" w:val="left" w:leader="none"/>
        </w:tabs>
      </w:pPr>
      <w:bookmarkStart w:name="_TOC_250001" w:id="6"/>
      <w:r>
        <w:rPr>
          <w:rFonts w:ascii="Times New Roman"/>
          <w:b w:val="0"/>
          <w:color w:val="FFFFFF"/>
          <w:spacing w:val="16"/>
          <w:w w:val="99"/>
          <w:shd w:fill="4F81BD" w:color="auto" w:val="clear"/>
        </w:rPr>
        <w:t> </w:t>
      </w:r>
      <w:r>
        <w:rPr>
          <w:color w:val="FFFFFF"/>
          <w:spacing w:val="12"/>
          <w:shd w:fill="4F81BD" w:color="auto" w:val="clear"/>
        </w:rPr>
        <w:t>FINAL</w:t>
      </w:r>
      <w:r>
        <w:rPr>
          <w:color w:val="FFFFFF"/>
          <w:spacing w:val="25"/>
          <w:shd w:fill="4F81BD" w:color="auto" w:val="clear"/>
        </w:rPr>
        <w:t> </w:t>
      </w:r>
      <w:bookmarkEnd w:id="6"/>
      <w:r>
        <w:rPr>
          <w:color w:val="FFFFFF"/>
          <w:spacing w:val="14"/>
          <w:shd w:fill="4F81BD" w:color="auto" w:val="clear"/>
        </w:rPr>
        <w:t>CONSIDERATIONS</w:t>
        <w:tab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290" w:lineRule="auto" w:before="106"/>
        <w:ind w:left="829" w:right="269"/>
      </w:pPr>
      <w:r>
        <w:rPr>
          <w:w w:val="105"/>
        </w:rPr>
        <w:t>These design concepts for two autonomous hazardous waste elimination robots have been crafted to</w:t>
      </w:r>
      <w:r>
        <w:rPr>
          <w:spacing w:val="1"/>
          <w:w w:val="105"/>
        </w:rPr>
        <w:t> </w:t>
      </w:r>
      <w:r>
        <w:rPr>
          <w:w w:val="105"/>
        </w:rPr>
        <w:t>meet objectives and constraints outlined in the RFP received from the Government of Canada and the</w:t>
      </w:r>
      <w:r>
        <w:rPr>
          <w:spacing w:val="-41"/>
          <w:w w:val="105"/>
        </w:rPr>
        <w:t> </w:t>
      </w:r>
      <w:r>
        <w:rPr>
          <w:w w:val="105"/>
        </w:rPr>
        <w:t>Canada Foundation for Innovation. Both designs fall well within budget and can quickly and</w:t>
      </w:r>
      <w:r>
        <w:rPr>
          <w:spacing w:val="1"/>
          <w:w w:val="105"/>
        </w:rPr>
        <w:t> </w:t>
      </w:r>
      <w:r>
        <w:rPr>
          <w:w w:val="105"/>
        </w:rPr>
        <w:t>effectively locate and neutralize a simulated radioactive source.</w:t>
      </w:r>
      <w:r>
        <w:rPr>
          <w:spacing w:val="1"/>
          <w:w w:val="105"/>
        </w:rPr>
        <w:t> </w:t>
      </w:r>
      <w:r>
        <w:rPr>
          <w:w w:val="105"/>
        </w:rPr>
        <w:t>Either of these designs would</w:t>
      </w:r>
      <w:r>
        <w:rPr>
          <w:spacing w:val="1"/>
          <w:w w:val="105"/>
        </w:rPr>
        <w:t> </w:t>
      </w:r>
      <w:r>
        <w:rPr>
          <w:w w:val="105"/>
        </w:rPr>
        <w:t>therefore prove to be a valid prototype candidate to be developed to meet the specific need of the</w:t>
      </w:r>
      <w:r>
        <w:rPr>
          <w:spacing w:val="1"/>
          <w:w w:val="105"/>
        </w:rPr>
        <w:t> </w:t>
      </w:r>
      <w:r>
        <w:rPr>
          <w:w w:val="105"/>
        </w:rPr>
        <w:t>request for proposals.</w:t>
      </w:r>
      <w:r>
        <w:rPr>
          <w:spacing w:val="1"/>
          <w:w w:val="105"/>
        </w:rPr>
        <w:t> </w:t>
      </w:r>
      <w:r>
        <w:rPr>
          <w:w w:val="105"/>
        </w:rPr>
        <w:t>We look forward to receiving your feedback on these design concepts, and can</w:t>
      </w:r>
      <w:r>
        <w:rPr>
          <w:spacing w:val="-41"/>
          <w:w w:val="105"/>
        </w:rPr>
        <w:t> </w:t>
      </w:r>
      <w:r>
        <w:rPr>
          <w:w w:val="105"/>
        </w:rPr>
        <w:t>start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design and</w:t>
      </w:r>
      <w:r>
        <w:rPr>
          <w:spacing w:val="-1"/>
          <w:w w:val="105"/>
        </w:rPr>
        <w:t> </w:t>
      </w:r>
      <w:r>
        <w:rPr>
          <w:w w:val="105"/>
        </w:rPr>
        <w:t>testing process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soon as</w:t>
      </w:r>
      <w:r>
        <w:rPr>
          <w:spacing w:val="-1"/>
          <w:w w:val="105"/>
        </w:rPr>
        <w:t> </w:t>
      </w:r>
      <w:r>
        <w:rPr>
          <w:w w:val="105"/>
        </w:rPr>
        <w:t>the optimal</w:t>
      </w:r>
      <w:r>
        <w:rPr>
          <w:spacing w:val="-1"/>
          <w:w w:val="105"/>
        </w:rPr>
        <w:t> </w:t>
      </w:r>
      <w:r>
        <w:rPr>
          <w:w w:val="105"/>
        </w:rPr>
        <w:t>design has</w:t>
      </w:r>
      <w:r>
        <w:rPr>
          <w:spacing w:val="-1"/>
          <w:w w:val="105"/>
        </w:rPr>
        <w:t> </w:t>
      </w:r>
      <w:r>
        <w:rPr>
          <w:w w:val="105"/>
        </w:rPr>
        <w:t>been chosen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approved.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9555" w:val="left" w:leader="none"/>
        </w:tabs>
        <w:spacing w:before="98"/>
      </w:pPr>
      <w:bookmarkStart w:name="_TOC_250000" w:id="7"/>
      <w:r>
        <w:rPr>
          <w:rFonts w:ascii="Times New Roman"/>
          <w:b w:val="0"/>
          <w:color w:val="FFFFFF"/>
          <w:spacing w:val="16"/>
          <w:w w:val="99"/>
          <w:shd w:fill="4F81BD" w:color="auto" w:val="clear"/>
        </w:rPr>
        <w:t> </w:t>
      </w:r>
      <w:bookmarkEnd w:id="7"/>
      <w:r>
        <w:rPr>
          <w:color w:val="FFFFFF"/>
          <w:spacing w:val="13"/>
          <w:shd w:fill="4F81BD" w:color="auto" w:val="clear"/>
        </w:rPr>
        <w:t>REFERENCES</w:t>
        <w:tab/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90" w:lineRule="auto" w:before="107" w:after="0"/>
        <w:ind w:left="1549" w:right="2866" w:hanging="676"/>
        <w:jc w:val="left"/>
        <w:rPr>
          <w:sz w:val="19"/>
        </w:rPr>
      </w:pPr>
      <w:r>
        <w:rPr>
          <w:w w:val="105"/>
          <w:sz w:val="19"/>
        </w:rPr>
        <w:t>VEX Robotics. (2014). </w:t>
      </w:r>
      <w:r>
        <w:rPr>
          <w:i/>
          <w:w w:val="105"/>
          <w:sz w:val="19"/>
        </w:rPr>
        <w:t>VEX Robotics ClawBot Kit </w:t>
      </w:r>
      <w:r>
        <w:rPr>
          <w:w w:val="105"/>
          <w:sz w:val="19"/>
        </w:rPr>
        <w:t>[Online]. Available:</w:t>
      </w:r>
      <w:r>
        <w:rPr>
          <w:spacing w:val="-41"/>
          <w:w w:val="105"/>
          <w:sz w:val="19"/>
        </w:rPr>
        <w:t> </w:t>
      </w:r>
      <w:hyperlink r:id="rId11">
        <w:r>
          <w:rPr>
            <w:w w:val="105"/>
            <w:sz w:val="19"/>
          </w:rPr>
          <w:t>http://www.vexrobotics.com/276-2600.html</w:t>
        </w:r>
        <w:r>
          <w:rPr>
            <w:spacing w:val="-4"/>
            <w:w w:val="105"/>
            <w:sz w:val="19"/>
          </w:rPr>
          <w:t> </w:t>
        </w:r>
      </w:hyperlink>
      <w:r>
        <w:rPr>
          <w:w w:val="105"/>
          <w:sz w:val="19"/>
        </w:rPr>
        <w:t>[Feb.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18,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2014].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125" w:val="left" w:leader="none"/>
        </w:tabs>
        <w:spacing w:line="288" w:lineRule="auto" w:before="0" w:after="0"/>
        <w:ind w:left="1549" w:right="487" w:hanging="720"/>
        <w:jc w:val="left"/>
        <w:rPr>
          <w:sz w:val="19"/>
        </w:rPr>
      </w:pPr>
      <w:r>
        <w:rPr>
          <w:w w:val="105"/>
          <w:sz w:val="19"/>
        </w:rPr>
        <w:t>VEX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Robotics.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(2014).</w:t>
      </w:r>
      <w:r>
        <w:rPr>
          <w:spacing w:val="-1"/>
          <w:w w:val="105"/>
          <w:sz w:val="19"/>
        </w:rPr>
        <w:t> </w:t>
      </w:r>
      <w:r>
        <w:rPr>
          <w:i/>
          <w:w w:val="105"/>
          <w:sz w:val="19"/>
        </w:rPr>
        <w:t>VEX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Robotics Advanced Gear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Kit </w:t>
      </w:r>
      <w:r>
        <w:rPr>
          <w:w w:val="105"/>
          <w:sz w:val="19"/>
        </w:rPr>
        <w:t>[Online].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Available:</w:t>
      </w:r>
      <w:r>
        <w:rPr>
          <w:spacing w:val="1"/>
          <w:w w:val="105"/>
          <w:sz w:val="19"/>
        </w:rPr>
        <w:t> </w:t>
      </w:r>
      <w:hyperlink r:id="rId12">
        <w:r>
          <w:rPr>
            <w:w w:val="105"/>
            <w:sz w:val="19"/>
          </w:rPr>
          <w:t>http://www.vexrobotics.com/vex/products/accessories/motion/276-2184.html </w:t>
        </w:r>
      </w:hyperlink>
      <w:r>
        <w:rPr>
          <w:w w:val="105"/>
          <w:sz w:val="19"/>
        </w:rPr>
        <w:t>[Feb. 18,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2014].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125" w:val="left" w:leader="none"/>
        </w:tabs>
        <w:spacing w:line="288" w:lineRule="auto" w:before="1" w:after="0"/>
        <w:ind w:left="1549" w:right="529" w:hanging="720"/>
        <w:jc w:val="left"/>
        <w:rPr>
          <w:sz w:val="19"/>
        </w:rPr>
      </w:pPr>
      <w:r>
        <w:rPr>
          <w:w w:val="105"/>
          <w:sz w:val="19"/>
        </w:rPr>
        <w:t>VEX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Robotics. (2014).</w:t>
      </w:r>
      <w:r>
        <w:rPr>
          <w:spacing w:val="-1"/>
          <w:w w:val="105"/>
          <w:sz w:val="19"/>
        </w:rPr>
        <w:t> </w:t>
      </w:r>
      <w:r>
        <w:rPr>
          <w:i/>
          <w:w w:val="105"/>
          <w:sz w:val="19"/>
        </w:rPr>
        <w:t>VEX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5” Wheel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(4-pack) </w:t>
      </w:r>
      <w:r>
        <w:rPr>
          <w:w w:val="105"/>
          <w:sz w:val="19"/>
        </w:rPr>
        <w:t>[Online]. Available:</w:t>
      </w:r>
      <w:r>
        <w:rPr>
          <w:spacing w:val="1"/>
          <w:w w:val="105"/>
          <w:sz w:val="19"/>
        </w:rPr>
        <w:t> </w:t>
      </w:r>
      <w:hyperlink r:id="rId13">
        <w:r>
          <w:rPr>
            <w:w w:val="105"/>
            <w:sz w:val="19"/>
          </w:rPr>
          <w:t>http://www.vexrobotics.com/vex/products/accessories/motion/276-1498.html </w:t>
        </w:r>
      </w:hyperlink>
      <w:r>
        <w:rPr>
          <w:w w:val="105"/>
          <w:sz w:val="19"/>
        </w:rPr>
        <w:t>[Feb 18,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2014].</w:t>
      </w:r>
    </w:p>
    <w:p>
      <w:pPr>
        <w:pStyle w:val="BodyText"/>
        <w:spacing w:before="1"/>
        <w:rPr>
          <w:sz w:val="17"/>
        </w:rPr>
      </w:pPr>
    </w:p>
    <w:p>
      <w:pPr>
        <w:spacing w:before="1"/>
        <w:ind w:left="829" w:right="0" w:firstLine="0"/>
        <w:jc w:val="left"/>
        <w:rPr>
          <w:i/>
          <w:sz w:val="19"/>
        </w:rPr>
      </w:pPr>
      <w:r>
        <w:rPr>
          <w:i/>
          <w:color w:val="FF0000"/>
          <w:w w:val="105"/>
          <w:sz w:val="19"/>
        </w:rPr>
        <w:t>[this</w:t>
      </w:r>
      <w:r>
        <w:rPr>
          <w:i/>
          <w:color w:val="FF0000"/>
          <w:spacing w:val="-2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lacks</w:t>
      </w:r>
      <w:r>
        <w:rPr>
          <w:i/>
          <w:color w:val="FF0000"/>
          <w:spacing w:val="-2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research</w:t>
      </w:r>
      <w:r>
        <w:rPr>
          <w:i/>
          <w:color w:val="FF0000"/>
          <w:spacing w:val="-1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on</w:t>
      </w:r>
      <w:r>
        <w:rPr>
          <w:i/>
          <w:color w:val="FF0000"/>
          <w:spacing w:val="-2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extant</w:t>
      </w:r>
      <w:r>
        <w:rPr>
          <w:i/>
          <w:color w:val="FF0000"/>
          <w:spacing w:val="-1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designs</w:t>
      </w:r>
      <w:r>
        <w:rPr>
          <w:i/>
          <w:color w:val="FF0000"/>
          <w:spacing w:val="-2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that</w:t>
      </w:r>
      <w:r>
        <w:rPr>
          <w:i/>
          <w:color w:val="FF0000"/>
          <w:spacing w:val="-1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support</w:t>
      </w:r>
      <w:r>
        <w:rPr>
          <w:i/>
          <w:color w:val="FF0000"/>
          <w:spacing w:val="-2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and</w:t>
      </w:r>
      <w:r>
        <w:rPr>
          <w:i/>
          <w:color w:val="FF0000"/>
          <w:spacing w:val="-1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validate</w:t>
      </w:r>
      <w:r>
        <w:rPr>
          <w:i/>
          <w:color w:val="FF0000"/>
          <w:spacing w:val="-2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your</w:t>
      </w:r>
      <w:r>
        <w:rPr>
          <w:i/>
          <w:color w:val="FF0000"/>
          <w:spacing w:val="-2"/>
          <w:w w:val="105"/>
          <w:sz w:val="19"/>
        </w:rPr>
        <w:t> </w:t>
      </w:r>
      <w:r>
        <w:rPr>
          <w:i/>
          <w:color w:val="FF0000"/>
          <w:w w:val="105"/>
          <w:sz w:val="19"/>
        </w:rPr>
        <w:t>approaches…]</w:t>
      </w:r>
    </w:p>
    <w:sectPr>
      <w:pgSz w:w="12240" w:h="15840"/>
      <w:pgMar w:header="0" w:footer="915" w:top="1440" w:bottom="1100" w:left="9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MS UI Gothic">
    <w:altName w:val="MS UI Gothic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9.040001pt;margin-top:732.23999pt;width:434.88pt;height:.48pt;mso-position-horizontal-relative:page;mso-position-vertical-relative:page;z-index:-16145920" filled="true" fillcolor="#d9d9d9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9.040001pt;margin-top:732.23999pt;width:434.88pt;height:.48pt;mso-position-horizontal-relative:page;mso-position-vertical-relative:page;z-index:-16145408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3.993713pt;margin-top:732.930115pt;width:49.45pt;height:13.55pt;mso-position-horizontal-relative:page;mso-position-vertical-relative:page;z-index:-1614489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 </w:t>
                </w:r>
                <w:r>
                  <w:rPr>
                    <w:w w:val="105"/>
                  </w:rPr>
                  <w:t>| </w:t>
                </w:r>
                <w:r>
                  <w:rPr>
                    <w:color w:val="808080"/>
                    <w:spacing w:val="19"/>
                    <w:w w:val="105"/>
                  </w:rPr>
                  <w:t>P</w:t>
                </w:r>
                <w:r>
                  <w:rPr>
                    <w:color w:val="808080"/>
                    <w:spacing w:val="-3"/>
                    <w:w w:val="105"/>
                  </w:rPr>
                  <w:t> </w:t>
                </w:r>
                <w:r>
                  <w:rPr>
                    <w:color w:val="808080"/>
                    <w:w w:val="105"/>
                  </w:rPr>
                  <w:t>a</w:t>
                </w:r>
                <w:r>
                  <w:rPr>
                    <w:color w:val="808080"/>
                    <w:spacing w:val="15"/>
                    <w:w w:val="105"/>
                  </w:rPr>
                  <w:t> </w:t>
                </w:r>
                <w:r>
                  <w:rPr>
                    <w:color w:val="808080"/>
                    <w:w w:val="105"/>
                  </w:rPr>
                  <w:t>g</w:t>
                </w:r>
                <w:r>
                  <w:rPr>
                    <w:color w:val="808080"/>
                    <w:spacing w:val="16"/>
                    <w:w w:val="105"/>
                  </w:rPr>
                  <w:t> </w:t>
                </w:r>
                <w:r>
                  <w:rPr>
                    <w:color w:val="808080"/>
                    <w:w w:val="105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549" w:hanging="295"/>
        <w:jc w:val="left"/>
      </w:pPr>
      <w:rPr>
        <w:rFonts w:hint="default" w:ascii="Cambria" w:hAnsi="Cambria" w:eastAsia="Cambria" w:cs="Cambria"/>
        <w:spacing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0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0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2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677" w:hanging="360"/>
      </w:pPr>
      <w:rPr>
        <w:rFonts w:hint="default" w:ascii="Symbol" w:hAnsi="Symbol" w:eastAsia="Symbol" w:cs="Symbol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020" w:hanging="408"/>
        <w:jc w:val="left"/>
      </w:pPr>
      <w:rPr>
        <w:rFonts w:hint="default" w:ascii="Cambria" w:hAnsi="Cambria" w:eastAsia="Cambria" w:cs="Cambria"/>
        <w:color w:val="595959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92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64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36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80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2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4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40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3"/>
      <w:ind w:left="829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8"/>
      <w:ind w:left="829"/>
    </w:pPr>
    <w:rPr>
      <w:rFonts w:ascii="Cambria" w:hAnsi="Cambria" w:eastAsia="Cambria" w:cs="Cambria"/>
      <w:sz w:val="21"/>
      <w:szCs w:val="21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51"/>
      <w:ind w:left="1029"/>
    </w:pPr>
    <w:rPr>
      <w:rFonts w:ascii="Cambria" w:hAnsi="Cambria" w:eastAsia="Cambria" w:cs="Cambria"/>
      <w:i/>
      <w:iCs/>
      <w:sz w:val="21"/>
      <w:szCs w:val="21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743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743"/>
      <w:outlineLvl w:val="2"/>
    </w:pPr>
    <w:rPr>
      <w:rFonts w:ascii="Cambria" w:hAnsi="Cambria" w:eastAsia="Cambria" w:cs="Cambr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6"/>
      <w:ind w:left="1316" w:right="754" w:hanging="1"/>
      <w:jc w:val="center"/>
    </w:pPr>
    <w:rPr>
      <w:rFonts w:ascii="Cambria" w:hAnsi="Cambria" w:eastAsia="Cambria" w:cs="Cambri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77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://www.vexrobotics.com/276-2600.html" TargetMode="External"/><Relationship Id="rId12" Type="http://schemas.openxmlformats.org/officeDocument/2006/relationships/hyperlink" Target="http://www.vexrobotics.com/vex/products/accessories/motion/276-2184.html" TargetMode="External"/><Relationship Id="rId13" Type="http://schemas.openxmlformats.org/officeDocument/2006/relationships/hyperlink" Target="http://www.vexrobotics.com/vex/products/accessories/motion/276-1498.htm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Proposal ENGR 120.docx</dc:title>
  <dcterms:created xsi:type="dcterms:W3CDTF">2023-02-15T02:06:22Z</dcterms:created>
  <dcterms:modified xsi:type="dcterms:W3CDTF">2023-02-15T02:06:22Z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Word</vt:lpwstr>
  </property>
  <property fmtid="{D5CDD505-2E9C-101B-9397-08002B2CF9AE}" pid="4" name="LastSaved">
    <vt:filetime>2023-02-15T00:00:00Z</vt:filetime>
  </property>
</Properties>
</file>