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B74B7" w14:textId="7ABC104F" w:rsidR="009711A6" w:rsidRDefault="009711A6" w:rsidP="009711A6">
      <w:p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  <w:sz w:val="26"/>
          <w:szCs w:val="26"/>
        </w:rPr>
      </w:pPr>
      <w:r w:rsidRPr="009711A6">
        <w:rPr>
          <w:rFonts w:ascii="Meiryo" w:eastAsia="Meiryo" w:hAnsi="Meiryo" w:cs="Times New Roman" w:hint="eastAsia"/>
          <w:b/>
          <w:bCs/>
          <w:color w:val="333333"/>
          <w:sz w:val="26"/>
          <w:szCs w:val="26"/>
        </w:rPr>
        <w:t xml:space="preserve">Molecular </w:t>
      </w:r>
      <w:proofErr w:type="spellStart"/>
      <w:r w:rsidRPr="009711A6">
        <w:rPr>
          <w:rFonts w:ascii="Meiryo" w:eastAsia="Meiryo" w:hAnsi="Meiryo" w:cs="Times New Roman" w:hint="eastAsia"/>
          <w:b/>
          <w:bCs/>
          <w:color w:val="333333"/>
          <w:sz w:val="26"/>
          <w:szCs w:val="26"/>
        </w:rPr>
        <w:t>Photoconversion</w:t>
      </w:r>
      <w:proofErr w:type="spellEnd"/>
      <w:r w:rsidRPr="009711A6">
        <w:rPr>
          <w:rFonts w:ascii="Meiryo" w:eastAsia="Meiryo" w:hAnsi="Meiryo" w:cs="Times New Roman" w:hint="eastAsia"/>
          <w:b/>
          <w:bCs/>
          <w:color w:val="333333"/>
          <w:sz w:val="26"/>
          <w:szCs w:val="26"/>
        </w:rPr>
        <w:t xml:space="preserve"> Devices Division</w:t>
      </w:r>
      <w:r w:rsidRPr="009711A6">
        <w:rPr>
          <w:rFonts w:ascii="Meiryo" w:eastAsia="Meiryo" w:hAnsi="Meiryo" w:cs="Times New Roman"/>
          <w:b/>
          <w:bCs/>
          <w:color w:val="333333"/>
          <w:sz w:val="26"/>
          <w:szCs w:val="26"/>
        </w:rPr>
        <w:t xml:space="preserve"> (</w:t>
      </w:r>
      <w:proofErr w:type="spellStart"/>
      <w:r w:rsidRPr="009711A6">
        <w:rPr>
          <w:rFonts w:ascii="Meiryo" w:eastAsia="Meiryo" w:hAnsi="Meiryo" w:cs="Times New Roman"/>
          <w:b/>
          <w:bCs/>
          <w:color w:val="333333"/>
          <w:sz w:val="26"/>
          <w:szCs w:val="26"/>
        </w:rPr>
        <w:t>hv</w:t>
      </w:r>
      <w:proofErr w:type="spellEnd"/>
      <w:r w:rsidRPr="009711A6">
        <w:rPr>
          <w:rFonts w:ascii="Meiryo" w:eastAsia="Meiryo" w:hAnsi="Meiryo" w:cs="Times New Roman"/>
          <w:b/>
          <w:bCs/>
          <w:color w:val="333333"/>
          <w:sz w:val="26"/>
          <w:szCs w:val="26"/>
        </w:rPr>
        <w:t xml:space="preserve"> </w:t>
      </w:r>
      <w:r w:rsidRPr="009711A6">
        <w:sym w:font="Wingdings" w:char="F0E0"/>
      </w:r>
      <w:r>
        <w:rPr>
          <w:rFonts w:ascii="Meiryo" w:eastAsia="Meiryo" w:hAnsi="Meiryo" w:cs="Times New Roman"/>
          <w:b/>
          <w:bCs/>
          <w:color w:val="333333"/>
          <w:sz w:val="26"/>
          <w:szCs w:val="26"/>
        </w:rPr>
        <w:t xml:space="preserve"> H2, electricity)</w:t>
      </w:r>
    </w:p>
    <w:p w14:paraId="1BCAA388" w14:textId="6C2845E7" w:rsidR="006A3A8A" w:rsidRPr="006A3A8A" w:rsidRDefault="006A3A8A" w:rsidP="009711A6">
      <w:p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Cs/>
          <w:color w:val="333333"/>
          <w:sz w:val="20"/>
          <w:szCs w:val="20"/>
        </w:rPr>
      </w:pPr>
      <w:r w:rsidRPr="006A3A8A">
        <w:rPr>
          <w:rFonts w:ascii="Meiryo" w:eastAsia="Meiryo" w:hAnsi="Meiryo" w:cs="Times New Roman"/>
          <w:bCs/>
          <w:color w:val="333333"/>
          <w:sz w:val="20"/>
          <w:szCs w:val="20"/>
        </w:rPr>
        <w:t>http://i2cner.kyushu-u.ac.jp/upload_file/editor_files/Division-Road-Map-2017/Molecular_Photoconversion_Devices_June_2017_Final_version_role_edit3.pdf</w:t>
      </w:r>
    </w:p>
    <w:p w14:paraId="17BFA10F" w14:textId="2D92728D" w:rsidR="009711A6" w:rsidRDefault="009711A6" w:rsidP="009711A6">
      <w:p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  <w:sz w:val="26"/>
          <w:szCs w:val="26"/>
        </w:rPr>
      </w:pPr>
    </w:p>
    <w:p w14:paraId="6641443E" w14:textId="006D3770" w:rsidR="009711A6" w:rsidRDefault="009711A6" w:rsidP="009711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>Org-</w:t>
      </w:r>
      <w:proofErr w:type="spellStart"/>
      <w:r>
        <w:rPr>
          <w:rFonts w:ascii="Meiryo" w:eastAsia="Meiryo" w:hAnsi="Meiryo" w:cs="Times New Roman"/>
          <w:b/>
          <w:bCs/>
          <w:color w:val="333333"/>
        </w:rPr>
        <w:t>inorg</w:t>
      </w:r>
      <w:proofErr w:type="spellEnd"/>
      <w:r>
        <w:rPr>
          <w:rFonts w:ascii="Meiryo" w:eastAsia="Meiryo" w:hAnsi="Meiryo" w:cs="Times New Roman"/>
          <w:b/>
          <w:bCs/>
          <w:color w:val="333333"/>
        </w:rPr>
        <w:t xml:space="preserve"> hybrid perovskite solar cell – 2021-2025: </w:t>
      </w:r>
      <w:r w:rsidRPr="006A3A8A">
        <w:rPr>
          <w:rFonts w:ascii="Meiryo" w:eastAsia="Meiryo" w:hAnsi="Meiryo" w:cs="Times New Roman"/>
          <w:bCs/>
          <w:color w:val="333333"/>
        </w:rPr>
        <w:t xml:space="preserve">&gt;25% </w:t>
      </w:r>
      <w:r w:rsidR="009F1EE1" w:rsidRPr="006A3A8A">
        <w:rPr>
          <w:rFonts w:ascii="Meiryo" w:eastAsia="Meiryo" w:hAnsi="Meiryo" w:cs="Times New Roman"/>
          <w:bCs/>
          <w:color w:val="333333"/>
        </w:rPr>
        <w:t>efficiency, “</w:t>
      </w:r>
      <w:r w:rsidRPr="006A3A8A">
        <w:rPr>
          <w:rFonts w:ascii="Meiryo" w:eastAsia="Meiryo" w:hAnsi="Meiryo" w:cs="Times New Roman"/>
          <w:bCs/>
          <w:color w:val="333333"/>
        </w:rPr>
        <w:t>50% lifetime &gt; 50000h”</w:t>
      </w:r>
      <w:r w:rsidRPr="006A3A8A">
        <w:rPr>
          <w:rFonts w:ascii="Meiryo" w:eastAsia="Meiryo" w:hAnsi="Meiryo" w:cs="Times New Roman"/>
          <w:bCs/>
          <w:color w:val="333333"/>
        </w:rPr>
        <w:t>. 2025-2050 - &gt; 30% efficiency, “50% lifetime &gt; 9</w:t>
      </w:r>
      <w:r w:rsidRPr="006A3A8A">
        <w:rPr>
          <w:rFonts w:ascii="Meiryo" w:eastAsia="Meiryo" w:hAnsi="Meiryo" w:cs="Times New Roman"/>
          <w:bCs/>
          <w:color w:val="333333"/>
        </w:rPr>
        <w:t>0000h”</w:t>
      </w:r>
      <w:r w:rsidRPr="006A3A8A">
        <w:rPr>
          <w:rFonts w:ascii="Meiryo" w:eastAsia="Meiryo" w:hAnsi="Meiryo" w:cs="Times New Roman"/>
          <w:bCs/>
          <w:color w:val="333333"/>
        </w:rPr>
        <w:t>.</w:t>
      </w:r>
    </w:p>
    <w:p w14:paraId="3B8DD5DB" w14:textId="11C9F5A4" w:rsidR="009711A6" w:rsidRPr="006A3A8A" w:rsidRDefault="0010410C" w:rsidP="009711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Hybrid catalyst for photo water splitting – </w:t>
      </w:r>
      <w:r w:rsidRPr="006A3A8A">
        <w:rPr>
          <w:rFonts w:ascii="Meiryo" w:eastAsia="Meiryo" w:hAnsi="Meiryo" w:cs="Times New Roman"/>
          <w:bCs/>
          <w:color w:val="333333"/>
        </w:rPr>
        <w:t>does</w:t>
      </w:r>
      <w:r>
        <w:rPr>
          <w:rFonts w:ascii="Meiryo" w:eastAsia="Meiryo" w:hAnsi="Meiryo" w:cs="Times New Roman"/>
          <w:b/>
          <w:bCs/>
          <w:color w:val="333333"/>
        </w:rPr>
        <w:t xml:space="preserve"> </w:t>
      </w:r>
      <w:r w:rsidR="006A3A8A">
        <w:rPr>
          <w:rFonts w:ascii="Meiryo" w:eastAsia="Meiryo" w:hAnsi="Meiryo" w:cs="Times New Roman"/>
          <w:bCs/>
          <w:color w:val="333333"/>
        </w:rPr>
        <w:t>seem promising or relevant</w:t>
      </w:r>
    </w:p>
    <w:p w14:paraId="0BE13D31" w14:textId="47096AF6" w:rsidR="006A3A8A" w:rsidRPr="006A3A8A" w:rsidRDefault="006A3A8A" w:rsidP="009711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Solar fuel (H2, HCOOH, CH3OH, CH4) – </w:t>
      </w:r>
      <w:r>
        <w:rPr>
          <w:rFonts w:ascii="Meiryo" w:eastAsia="Meiryo" w:hAnsi="Meiryo" w:cs="Times New Roman"/>
          <w:bCs/>
          <w:color w:val="333333"/>
        </w:rPr>
        <w:t>2025-</w:t>
      </w:r>
      <w:proofErr w:type="gramStart"/>
      <w:r>
        <w:rPr>
          <w:rFonts w:ascii="Meiryo" w:eastAsia="Meiryo" w:hAnsi="Meiryo" w:cs="Times New Roman"/>
          <w:bCs/>
          <w:color w:val="333333"/>
        </w:rPr>
        <w:t>2050 :</w:t>
      </w:r>
      <w:proofErr w:type="gramEnd"/>
      <w:r>
        <w:rPr>
          <w:rFonts w:ascii="Meiryo" w:eastAsia="Meiryo" w:hAnsi="Meiryo" w:cs="Times New Roman"/>
          <w:bCs/>
          <w:color w:val="333333"/>
        </w:rPr>
        <w:t xml:space="preserve"> application in solar energy conversion and storage =&gt; not relevant?</w:t>
      </w:r>
    </w:p>
    <w:p w14:paraId="4F5931CA" w14:textId="52699D12" w:rsidR="006A3A8A" w:rsidRPr="009679D6" w:rsidRDefault="006A3A8A" w:rsidP="009711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High pressure </w:t>
      </w:r>
      <w:proofErr w:type="spellStart"/>
      <w:r>
        <w:rPr>
          <w:rFonts w:ascii="Meiryo" w:eastAsia="Meiryo" w:hAnsi="Meiryo" w:cs="Times New Roman"/>
          <w:b/>
          <w:bCs/>
          <w:color w:val="333333"/>
        </w:rPr>
        <w:t>cpds</w:t>
      </w:r>
      <w:proofErr w:type="spellEnd"/>
      <w:r>
        <w:rPr>
          <w:rFonts w:ascii="Meiryo" w:eastAsia="Meiryo" w:hAnsi="Meiryo" w:cs="Times New Roman"/>
          <w:b/>
          <w:bCs/>
          <w:color w:val="333333"/>
        </w:rPr>
        <w:t xml:space="preserve"> for photocatalysis </w:t>
      </w:r>
      <w:r w:rsidR="009679D6">
        <w:rPr>
          <w:rFonts w:ascii="Meiryo" w:eastAsia="Meiryo" w:hAnsi="Meiryo" w:cs="Times New Roman"/>
          <w:b/>
          <w:bCs/>
          <w:color w:val="333333"/>
        </w:rPr>
        <w:t>–</w:t>
      </w:r>
      <w:r>
        <w:rPr>
          <w:rFonts w:ascii="Meiryo" w:eastAsia="Meiryo" w:hAnsi="Meiryo" w:cs="Times New Roman"/>
          <w:b/>
          <w:bCs/>
          <w:color w:val="333333"/>
        </w:rPr>
        <w:t xml:space="preserve"> </w:t>
      </w:r>
      <w:r w:rsidR="009679D6">
        <w:rPr>
          <w:rFonts w:ascii="Meiryo" w:eastAsia="Meiryo" w:hAnsi="Meiryo" w:cs="Times New Roman"/>
          <w:bCs/>
          <w:color w:val="333333"/>
        </w:rPr>
        <w:t>2021-2025: convert co2 to fuels, 10% efficiency, 2025-2050 – 20% efficiency (needs more research)</w:t>
      </w:r>
    </w:p>
    <w:p w14:paraId="44E144CA" w14:textId="27C5757F" w:rsidR="009679D6" w:rsidRPr="009679D6" w:rsidRDefault="009679D6" w:rsidP="009711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OLEDs/hybrid perovskite LEDs – </w:t>
      </w:r>
      <w:r>
        <w:rPr>
          <w:rFonts w:ascii="Meiryo" w:eastAsia="Meiryo" w:hAnsi="Meiryo" w:cs="Times New Roman"/>
          <w:bCs/>
          <w:color w:val="333333"/>
        </w:rPr>
        <w:t>not relevant</w:t>
      </w:r>
    </w:p>
    <w:p w14:paraId="5D39448E" w14:textId="585DD30F" w:rsidR="009679D6" w:rsidRPr="009679D6" w:rsidRDefault="009679D6" w:rsidP="009711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Low friction bearings/surface molecular brush – </w:t>
      </w:r>
      <w:r>
        <w:rPr>
          <w:rFonts w:ascii="Meiryo" w:eastAsia="Meiryo" w:hAnsi="Meiryo" w:cs="Times New Roman"/>
          <w:bCs/>
          <w:color w:val="333333"/>
        </w:rPr>
        <w:t>not relevant</w:t>
      </w:r>
    </w:p>
    <w:p w14:paraId="2276BF17" w14:textId="77777777" w:rsidR="009679D6" w:rsidRPr="009679D6" w:rsidRDefault="009679D6" w:rsidP="009679D6">
      <w:p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bookmarkStart w:id="0" w:name="_GoBack"/>
      <w:bookmarkEnd w:id="0"/>
    </w:p>
    <w:p w14:paraId="66C26A22" w14:textId="7D903FE5" w:rsidR="006E6D00" w:rsidRDefault="006E6D00"/>
    <w:sectPr w:rsidR="006E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7C47"/>
    <w:multiLevelType w:val="hybridMultilevel"/>
    <w:tmpl w:val="19E8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6FBD"/>
    <w:multiLevelType w:val="hybridMultilevel"/>
    <w:tmpl w:val="DE7C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2713F"/>
    <w:multiLevelType w:val="hybridMultilevel"/>
    <w:tmpl w:val="A80C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00"/>
    <w:rsid w:val="0010410C"/>
    <w:rsid w:val="006A3A8A"/>
    <w:rsid w:val="006E6D00"/>
    <w:rsid w:val="009679D6"/>
    <w:rsid w:val="009711A6"/>
    <w:rsid w:val="009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4D18"/>
  <w15:chartTrackingRefBased/>
  <w15:docId w15:val="{B5CF8991-A62A-467E-A0C7-25BBE093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1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achubbz</dc:creator>
  <cp:keywords/>
  <dc:description/>
  <cp:lastModifiedBy>achubbz</cp:lastModifiedBy>
  <cp:revision>4</cp:revision>
  <dcterms:created xsi:type="dcterms:W3CDTF">2018-10-03T02:58:00Z</dcterms:created>
  <dcterms:modified xsi:type="dcterms:W3CDTF">2018-10-03T03:27:00Z</dcterms:modified>
</cp:coreProperties>
</file>