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5175208"/>
        <w:docPartObj>
          <w:docPartGallery w:val="Cover Pages"/>
          <w:docPartUnique/>
        </w:docPartObj>
      </w:sdtPr>
      <w:sdtEndPr/>
      <w:sdtContent>
        <w:p w:rsidR="00881A15" w:rsidRDefault="00881A15"/>
        <w:p w:rsidR="00881A15" w:rsidRDefault="00881A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81A15" w:rsidRDefault="00FC41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1A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MULTITHREADING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81A15" w:rsidRDefault="00881A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MULTITHREADING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A15" w:rsidRDefault="00FC419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1A15" w:rsidRPr="00881A1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 w:rsidR="00881A1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1A1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bookmarkStart w:id="0" w:name="_GoBack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1A1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INTERNATIONAL UNIVERSITY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881A15" w:rsidRDefault="00881A1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81A1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1A15" w:rsidRDefault="00881A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81A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1A15" w:rsidRDefault="00881A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Session - 10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1A15" w:rsidRDefault="00881A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881A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1A15" w:rsidRDefault="00881A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Session - 10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1A15" w:rsidRDefault="00881A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1A15" w:rsidRDefault="00881A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56651" w:rsidRPr="00881A15" w:rsidRDefault="00856651"/>
    <w:p w:rsidR="00980DF8" w:rsidRDefault="007836AD"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Thread:</w:t>
      </w:r>
      <w:r>
        <w:t xml:space="preserve"> </w:t>
      </w:r>
      <w:r>
        <w:br/>
      </w:r>
      <w:r w:rsidRPr="007836AD">
        <w:t>Thread is basically a lightweight sub-process, a smallest unit of processing. Multiprocessing and multithreading, both are used to achieve multitasking.</w:t>
      </w:r>
      <w:r w:rsidR="00C62835">
        <w:br/>
      </w:r>
      <w:r>
        <w:br/>
      </w:r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Multithreading:</w:t>
      </w:r>
      <w:r>
        <w:t xml:space="preserve"> </w:t>
      </w:r>
      <w:r>
        <w:br/>
      </w:r>
      <w:r w:rsidR="006850E6" w:rsidRPr="006850E6">
        <w:t>Thread is basically a lightweight sub-process, a smallest unit of processing. Multiprocessing and multithreading, both a</w:t>
      </w:r>
      <w:r w:rsidR="006850E6">
        <w:t>re used to achieve multitasking</w:t>
      </w:r>
      <w:r w:rsidRPr="007836AD">
        <w:t>.</w:t>
      </w:r>
      <w:r>
        <w:t xml:space="preserve"> </w:t>
      </w:r>
      <w:r w:rsidRPr="007836AD">
        <w:t>Java is a multi-threaded programming language which means we can develop multi-threaded program using Java. A multi-threaded program contains two or more parts that can run concurrently and each part can handle a different task at the same time making optimal use of the available resources especially when your computer has multiple CPUs.</w:t>
      </w:r>
      <w:r w:rsidR="009846CB">
        <w:t xml:space="preserve"> </w:t>
      </w:r>
      <w:r w:rsidR="009846CB" w:rsidRPr="00AC2C02">
        <w:t>Java Multithreading is mostly used in games, animation etc.</w:t>
      </w:r>
      <w:r w:rsidR="00C62835">
        <w:br/>
      </w:r>
    </w:p>
    <w:p w:rsidR="00C62835" w:rsidRPr="00C62835" w:rsidRDefault="007836AD" w:rsidP="00C62835"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 xml:space="preserve">Multithreading and </w:t>
      </w:r>
      <w:r w:rsidR="00B75CC7"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multitasking</w:t>
      </w:r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:</w:t>
      </w:r>
      <w:r>
        <w:t xml:space="preserve"> </w:t>
      </w:r>
      <w:r>
        <w:br/>
      </w:r>
      <w:r w:rsidR="00C62835" w:rsidRPr="00C62835">
        <w:rPr>
          <w:b/>
          <w:bCs/>
        </w:rPr>
        <w:t xml:space="preserve">Multi-threading </w:t>
      </w:r>
      <w:r w:rsidR="00C62835" w:rsidRPr="00C62835">
        <w:t xml:space="preserve">is a more "light weight" form of concurrency: there is less context per thread than per process. As a result thread lifetime, context switching and </w:t>
      </w:r>
      <w:proofErr w:type="spellStart"/>
      <w:r w:rsidR="00C62835" w:rsidRPr="00C62835">
        <w:t>synchronisation</w:t>
      </w:r>
      <w:proofErr w:type="spellEnd"/>
      <w:r w:rsidR="00C62835" w:rsidRPr="00C62835">
        <w:t xml:space="preserve"> costs are lower. The shared address space (noted above) means data sharing requires no extra work.</w:t>
      </w:r>
    </w:p>
    <w:p w:rsidR="002A225B" w:rsidRDefault="00C62835" w:rsidP="00646B62">
      <w:r w:rsidRPr="00C62835">
        <w:rPr>
          <w:b/>
          <w:bCs/>
        </w:rPr>
        <w:t>Multi-processing</w:t>
      </w:r>
      <w:r w:rsidRPr="00C62835">
        <w:t xml:space="preserve"> has the opposite benefits. Since processes are insulated from each other by the OS, an error in one process cannot bring down another process. Contrast this with multi-threading, in which an error in one thread can bring down all the threads in the process. Further, individual processes may run as different users and have different permissions.</w:t>
      </w:r>
      <w:r w:rsidR="002B24CF">
        <w:br/>
      </w:r>
    </w:p>
    <w:p w:rsidR="002A225B" w:rsidRDefault="002A225B" w:rsidP="002A225B">
      <w:r w:rsidRPr="00C62835">
        <w:rPr>
          <w:rFonts w:ascii="Helvetica" w:eastAsiaTheme="majorEastAsia" w:hAnsi="Helvetica" w:cs="Helvetica"/>
          <w:b/>
          <w:bCs/>
          <w:noProof/>
          <w:color w:val="610B38"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5E2983C2" wp14:editId="79B0A076">
            <wp:simplePos x="0" y="0"/>
            <wp:positionH relativeFrom="margin">
              <wp:align>center</wp:align>
            </wp:positionH>
            <wp:positionV relativeFrom="paragraph">
              <wp:posOffset>839038</wp:posOffset>
            </wp:positionV>
            <wp:extent cx="3354705" cy="1598930"/>
            <wp:effectExtent l="0" t="0" r="0" b="1270"/>
            <wp:wrapTopAndBottom/>
            <wp:docPr id="1" name="Picture 1" descr="C:\Users\ARFIN\AppData\Local\Microsoft\Windows\INetCache\Content.Word\Thread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FIN\AppData\Local\Microsoft\Windows\INetCache\Content.Word\Thread_Life_Cyc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Life Cycle of a Thread</w:t>
      </w:r>
      <w:proofErr w:type="gramStart"/>
      <w:r w:rsidRPr="00C62835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:</w:t>
      </w:r>
      <w:proofErr w:type="gramEnd"/>
      <w:r>
        <w:br/>
        <w:t>A thread goes through various stages in its life cycle. For example, a thread is born, started, runs, and then dies. The following diagram shows the complete life cycle of a thread.</w:t>
      </w:r>
      <w:r w:rsidRPr="002A225B">
        <w:t xml:space="preserve"> </w:t>
      </w:r>
    </w:p>
    <w:p w:rsidR="002B24CF" w:rsidRDefault="002B24CF" w:rsidP="002A225B"/>
    <w:p w:rsidR="002A225B" w:rsidRPr="00725C38" w:rsidRDefault="002A225B" w:rsidP="002A225B">
      <w:pPr>
        <w:rPr>
          <w:u w:val="single"/>
        </w:rPr>
      </w:pPr>
      <w:r w:rsidRPr="00725C38">
        <w:rPr>
          <w:u w:val="single"/>
        </w:rPr>
        <w:t>Following are the stages of the life cycle −</w:t>
      </w:r>
    </w:p>
    <w:p w:rsidR="002A225B" w:rsidRDefault="002A225B" w:rsidP="002A225B">
      <w:r w:rsidRPr="00725C38">
        <w:rPr>
          <w:b/>
        </w:rPr>
        <w:t>New −</w:t>
      </w:r>
      <w:r>
        <w:t xml:space="preserve"> A new thread begins its life cycle in the new state. It remains in this state until the program starts the thread. It is also referred to as a born thread.</w:t>
      </w:r>
    </w:p>
    <w:p w:rsidR="002A225B" w:rsidRDefault="002A225B" w:rsidP="002A225B">
      <w:r w:rsidRPr="00725C38">
        <w:rPr>
          <w:b/>
        </w:rPr>
        <w:t>Runnable −</w:t>
      </w:r>
      <w:r>
        <w:t xml:space="preserve"> </w:t>
      </w:r>
      <w:proofErr w:type="gramStart"/>
      <w:r>
        <w:t>After</w:t>
      </w:r>
      <w:proofErr w:type="gramEnd"/>
      <w:r>
        <w:t xml:space="preserve"> a newly born thread is started, the thread becomes runnable. A thread in this state is considered to be executing its task.</w:t>
      </w:r>
    </w:p>
    <w:p w:rsidR="002A225B" w:rsidRDefault="002A225B" w:rsidP="002A225B">
      <w:r w:rsidRPr="00725C38">
        <w:rPr>
          <w:b/>
        </w:rPr>
        <w:lastRenderedPageBreak/>
        <w:t>Waiting −</w:t>
      </w:r>
      <w:r>
        <w:t xml:space="preserve"> Sometimes, a thread transitions to the waiting state while the thread waits for another thread to perform a task. A thread transitions back to the runnable state only when another thread signals the waiting thread to continue executing.</w:t>
      </w:r>
    </w:p>
    <w:p w:rsidR="002A225B" w:rsidRDefault="002A225B" w:rsidP="002A225B">
      <w:r w:rsidRPr="00E54ED7">
        <w:rPr>
          <w:b/>
        </w:rPr>
        <w:t>Timed Waiting</w:t>
      </w:r>
      <w:r>
        <w:t xml:space="preserve"> − A runnable thread can enter the timed waiting state for a specified interval of time. A thread in this state transitions back to the runnable state when that time interval expires or when the event it is waiting for occurs.</w:t>
      </w:r>
    </w:p>
    <w:p w:rsidR="00AC2C02" w:rsidRDefault="002A225B" w:rsidP="002A225B">
      <w:r w:rsidRPr="00E54ED7">
        <w:rPr>
          <w:b/>
        </w:rPr>
        <w:t>Terminated (Dead) −</w:t>
      </w:r>
      <w:r>
        <w:t xml:space="preserve"> A runnable thread enters the terminated state when it completes its task or otherwise terminates.</w:t>
      </w:r>
    </w:p>
    <w:p w:rsidR="009F031F" w:rsidRPr="00211219" w:rsidRDefault="00211219" w:rsidP="002A225B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211219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Creating thread in Java:</w:t>
      </w:r>
    </w:p>
    <w:p w:rsidR="009F031F" w:rsidRDefault="009F031F" w:rsidP="009F031F">
      <w:pPr>
        <w:pStyle w:val="Heading4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30"/>
          <w:szCs w:val="30"/>
        </w:rPr>
      </w:pPr>
      <w:r>
        <w:rPr>
          <w:rFonts w:ascii="Trebuchet MS" w:hAnsi="Trebuchet MS"/>
          <w:color w:val="000000"/>
          <w:sz w:val="30"/>
          <w:szCs w:val="30"/>
        </w:rPr>
        <w:t>1) By extending thread class</w:t>
      </w:r>
    </w:p>
    <w:p w:rsidR="009F031F" w:rsidRDefault="009F031F" w:rsidP="009F03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  <w:sz w:val="24"/>
          <w:szCs w:val="24"/>
        </w:rPr>
      </w:pPr>
      <w:r>
        <w:rPr>
          <w:rFonts w:ascii="Trebuchet MS" w:hAnsi="Trebuchet MS"/>
          <w:color w:val="222426"/>
        </w:rPr>
        <w:t>The class should extend Java Thread class.</w:t>
      </w:r>
    </w:p>
    <w:p w:rsidR="009F031F" w:rsidRDefault="009F031F" w:rsidP="009F03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 xml:space="preserve">The class should override the </w:t>
      </w:r>
      <w:proofErr w:type="gramStart"/>
      <w:r>
        <w:rPr>
          <w:rFonts w:ascii="Trebuchet MS" w:hAnsi="Trebuchet MS"/>
          <w:color w:val="222426"/>
        </w:rPr>
        <w:t>run(</w:t>
      </w:r>
      <w:proofErr w:type="gramEnd"/>
      <w:r>
        <w:rPr>
          <w:rFonts w:ascii="Trebuchet MS" w:hAnsi="Trebuchet MS"/>
          <w:color w:val="222426"/>
        </w:rPr>
        <w:t>) method.</w:t>
      </w:r>
    </w:p>
    <w:p w:rsidR="009F031F" w:rsidRDefault="009F031F" w:rsidP="009F03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 xml:space="preserve">The functionality that is expected by the Thread to be executed is written in the </w:t>
      </w:r>
      <w:proofErr w:type="gramStart"/>
      <w:r>
        <w:rPr>
          <w:rFonts w:ascii="Trebuchet MS" w:hAnsi="Trebuchet MS"/>
          <w:color w:val="222426"/>
        </w:rPr>
        <w:t>run(</w:t>
      </w:r>
      <w:proofErr w:type="gramEnd"/>
      <w:r>
        <w:rPr>
          <w:rFonts w:ascii="Trebuchet MS" w:hAnsi="Trebuchet MS"/>
          <w:color w:val="222426"/>
        </w:rPr>
        <w:t>) method.</w:t>
      </w:r>
    </w:p>
    <w:p w:rsidR="009F031F" w:rsidRDefault="009F031F" w:rsidP="009F031F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</w:rPr>
      </w:pPr>
      <w:proofErr w:type="gramStart"/>
      <w:r>
        <w:rPr>
          <w:rFonts w:ascii="Trebuchet MS" w:hAnsi="Trebuchet MS"/>
          <w:color w:val="222426"/>
        </w:rPr>
        <w:t>void</w:t>
      </w:r>
      <w:proofErr w:type="gramEnd"/>
      <w:r>
        <w:rPr>
          <w:rFonts w:ascii="Trebuchet MS" w:hAnsi="Trebuchet MS"/>
          <w:color w:val="222426"/>
        </w:rPr>
        <w:t xml:space="preserve"> start(): Creates a new thread and makes it runnable.</w:t>
      </w:r>
      <w:r>
        <w:rPr>
          <w:rFonts w:ascii="Trebuchet MS" w:hAnsi="Trebuchet MS"/>
          <w:color w:val="222426"/>
        </w:rPr>
        <w:br/>
      </w:r>
      <w:proofErr w:type="gramStart"/>
      <w:r>
        <w:rPr>
          <w:rFonts w:ascii="Trebuchet MS" w:hAnsi="Trebuchet MS"/>
          <w:color w:val="222426"/>
        </w:rPr>
        <w:t>void</w:t>
      </w:r>
      <w:proofErr w:type="gramEnd"/>
      <w:r>
        <w:rPr>
          <w:rFonts w:ascii="Trebuchet MS" w:hAnsi="Trebuchet MS"/>
          <w:color w:val="222426"/>
        </w:rPr>
        <w:t xml:space="preserve"> run(): The new thread begins its life inside this method.</w:t>
      </w:r>
    </w:p>
    <w:p w:rsidR="009F031F" w:rsidRDefault="009F031F" w:rsidP="009F031F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>Example</w:t>
      </w:r>
      <w:r w:rsidR="00360F20">
        <w:rPr>
          <w:rFonts w:ascii="Trebuchet MS" w:hAnsi="Trebuchet MS"/>
          <w:color w:val="222426"/>
        </w:rPr>
        <w:t xml:space="preserve"> 10.1</w:t>
      </w:r>
      <w:r>
        <w:rPr>
          <w:rFonts w:ascii="Trebuchet MS" w:hAnsi="Trebuchet MS"/>
          <w:color w:val="222426"/>
        </w:rPr>
        <w:t>: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MyThread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Thread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run</w:t>
      </w:r>
      <w:r>
        <w:rPr>
          <w:rStyle w:val="pun"/>
          <w:rFonts w:ascii="Consolas" w:hAnsi="Consolas"/>
          <w:color w:val="000000"/>
        </w:rPr>
        <w:t>(){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"thread is running..."</w:t>
      </w:r>
      <w:r>
        <w:rPr>
          <w:rStyle w:val="pun"/>
          <w:rFonts w:ascii="Consolas" w:hAnsi="Consolas"/>
          <w:color w:val="0000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</w:rPr>
        <w:t>MyThread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MyThread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start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9F031F" w:rsidRDefault="009F031F" w:rsidP="009F031F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9F031F" w:rsidRDefault="009F031F" w:rsidP="009F031F"/>
    <w:p w:rsidR="009F031F" w:rsidRDefault="009F031F" w:rsidP="009F031F">
      <w:pPr>
        <w:pStyle w:val="Heading4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30"/>
          <w:szCs w:val="30"/>
        </w:rPr>
      </w:pPr>
      <w:r>
        <w:rPr>
          <w:rFonts w:ascii="Trebuchet MS" w:hAnsi="Trebuchet MS"/>
          <w:color w:val="000000"/>
          <w:sz w:val="30"/>
          <w:szCs w:val="30"/>
        </w:rPr>
        <w:t>2) By Implementing Runnable interface</w:t>
      </w:r>
    </w:p>
    <w:p w:rsidR="009F031F" w:rsidRDefault="009F031F" w:rsidP="009F03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  <w:sz w:val="24"/>
          <w:szCs w:val="24"/>
        </w:rPr>
      </w:pPr>
      <w:r>
        <w:rPr>
          <w:rFonts w:ascii="Trebuchet MS" w:hAnsi="Trebuchet MS"/>
          <w:color w:val="222426"/>
        </w:rPr>
        <w:t>The class should implement the Runnable interface</w:t>
      </w:r>
    </w:p>
    <w:p w:rsidR="009F031F" w:rsidRDefault="009F031F" w:rsidP="009F03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>The class should implement the run() method in the Runnable interface</w:t>
      </w:r>
    </w:p>
    <w:p w:rsidR="009F031F" w:rsidRDefault="009F031F" w:rsidP="009F03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>The functionality that is expected by the Thread to be executed is put in the run() method</w:t>
      </w:r>
    </w:p>
    <w:p w:rsidR="009F031F" w:rsidRDefault="009F031F" w:rsidP="009F031F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>Example</w:t>
      </w:r>
      <w:r w:rsidR="00360F20">
        <w:rPr>
          <w:rFonts w:ascii="Trebuchet MS" w:hAnsi="Trebuchet MS"/>
          <w:color w:val="222426"/>
        </w:rPr>
        <w:t xml:space="preserve"> 10.2</w:t>
      </w:r>
      <w:r>
        <w:rPr>
          <w:rFonts w:ascii="Trebuchet MS" w:hAnsi="Trebuchet MS"/>
          <w:color w:val="222426"/>
        </w:rPr>
        <w:t>: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MyThread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implements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Runnable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run</w:t>
      </w:r>
      <w:r>
        <w:rPr>
          <w:rStyle w:val="pun"/>
          <w:rFonts w:ascii="Consolas" w:hAnsi="Consolas"/>
          <w:color w:val="000000"/>
        </w:rPr>
        <w:t>(){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"thread is running.."</w:t>
      </w:r>
      <w:r>
        <w:rPr>
          <w:rStyle w:val="pun"/>
          <w:rFonts w:ascii="Consolas" w:hAnsi="Consolas"/>
          <w:color w:val="0000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typ"/>
          <w:rFonts w:ascii="Consolas" w:hAnsi="Consolas"/>
          <w:color w:val="2B91AF"/>
        </w:rPr>
        <w:t>Thread</w:t>
      </w:r>
      <w:r>
        <w:rPr>
          <w:rStyle w:val="pln"/>
          <w:rFonts w:ascii="Consolas" w:hAnsi="Consolas"/>
          <w:color w:val="000000"/>
        </w:rPr>
        <w:t xml:space="preserve"> 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</w:rPr>
        <w:t>Thread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MyThread</w:t>
      </w:r>
      <w:proofErr w:type="spellEnd"/>
      <w:r>
        <w:rPr>
          <w:rStyle w:val="pun"/>
          <w:rFonts w:ascii="Consolas" w:hAnsi="Consolas"/>
          <w:color w:val="000000"/>
        </w:rPr>
        <w:t>());</w:t>
      </w:r>
    </w:p>
    <w:p w:rsidR="009F031F" w:rsidRDefault="009F031F" w:rsidP="009F03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start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9F031F" w:rsidRDefault="009F031F" w:rsidP="009F031F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0C2A0F" w:rsidRDefault="000C2A0F" w:rsidP="002A225B"/>
    <w:p w:rsidR="008D1A61" w:rsidRDefault="008D1A61" w:rsidP="000C2A0F">
      <w:pPr>
        <w:rPr>
          <w:b/>
        </w:rPr>
      </w:pPr>
    </w:p>
    <w:p w:rsidR="008D1A61" w:rsidRDefault="008D1A61" w:rsidP="000C2A0F">
      <w:pPr>
        <w:rPr>
          <w:b/>
        </w:rPr>
      </w:pPr>
    </w:p>
    <w:p w:rsidR="000C2A0F" w:rsidRPr="000759CA" w:rsidRDefault="008D1A61" w:rsidP="000C2A0F">
      <w:pPr>
        <w:rPr>
          <w:b/>
        </w:rPr>
      </w:pPr>
      <w:r>
        <w:rPr>
          <w:b/>
        </w:rPr>
        <w:t xml:space="preserve">Difference between </w:t>
      </w:r>
      <w:r w:rsidR="000C2A0F" w:rsidRPr="000759CA">
        <w:rPr>
          <w:b/>
        </w:rPr>
        <w:t xml:space="preserve">Extends Thread class </w:t>
      </w:r>
      <w:proofErr w:type="spellStart"/>
      <w:r w:rsidR="000C2A0F" w:rsidRPr="000759CA">
        <w:rPr>
          <w:b/>
        </w:rPr>
        <w:t>vs</w:t>
      </w:r>
      <w:proofErr w:type="spellEnd"/>
      <w:r w:rsidR="000C2A0F" w:rsidRPr="000759CA">
        <w:rPr>
          <w:b/>
        </w:rPr>
        <w:t xml:space="preserve"> Implements Runnable Interface?</w:t>
      </w:r>
    </w:p>
    <w:p w:rsidR="000C2A0F" w:rsidRDefault="000C2A0F" w:rsidP="000C2A0F">
      <w:r>
        <w:t xml:space="preserve">Extending the Thread class will make your class unable to extend other classes, because of the single inheritance feature </w:t>
      </w:r>
      <w:proofErr w:type="gramStart"/>
      <w:r>
        <w:t>in  JAVA</w:t>
      </w:r>
      <w:proofErr w:type="gramEnd"/>
      <w:r>
        <w:t>. However, this will give you a simpler code structure. If you implement Runnable, you can gain better object-oriented design and consistency and also avoid the single inheritance problems.</w:t>
      </w:r>
    </w:p>
    <w:p w:rsidR="000C2A0F" w:rsidRDefault="000C2A0F" w:rsidP="000C2A0F">
      <w:r>
        <w:t xml:space="preserve">If you just want to achieve basic functionality of a thread you can simply implement Runnable interface and override </w:t>
      </w:r>
      <w:proofErr w:type="gramStart"/>
      <w:r>
        <w:t>run(</w:t>
      </w:r>
      <w:proofErr w:type="gramEnd"/>
      <w:r>
        <w:t xml:space="preserve">) method. But if you want to do something serious with thread object as it has other methods like </w:t>
      </w:r>
      <w:proofErr w:type="gramStart"/>
      <w:r>
        <w:t>suspend(</w:t>
      </w:r>
      <w:proofErr w:type="gramEnd"/>
      <w:r>
        <w:t>), resume(), ..</w:t>
      </w:r>
      <w:proofErr w:type="spellStart"/>
      <w:proofErr w:type="gramStart"/>
      <w:r>
        <w:t>etc</w:t>
      </w:r>
      <w:proofErr w:type="spellEnd"/>
      <w:proofErr w:type="gramEnd"/>
      <w:r>
        <w:t xml:space="preserve"> which are not available in Runnable interface then you may prefer to extend the Thread class.</w:t>
      </w:r>
    </w:p>
    <w:p w:rsidR="00154B27" w:rsidRDefault="00154B27" w:rsidP="000C2A0F">
      <w:r>
        <w:rPr>
          <w:b/>
        </w:rPr>
        <w:t>Example 10.3</w:t>
      </w:r>
      <w:r w:rsidRPr="00DE6C16">
        <w:rPr>
          <w:b/>
        </w:rPr>
        <w:t>:</w:t>
      </w:r>
    </w:p>
    <w:p w:rsidR="00434FB8" w:rsidRPr="00434FB8" w:rsidRDefault="00B7361E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="00434FB8" w:rsidRPr="00434FB8">
        <w:t xml:space="preserve"> </w:t>
      </w:r>
      <w:r w:rsidR="00434FB8" w:rsidRPr="00434FB8">
        <w:rPr>
          <w:rFonts w:ascii="Consolas" w:eastAsia="Times New Roman" w:hAnsi="Consolas" w:cs="Courier New"/>
          <w:color w:val="313131"/>
          <w:sz w:val="20"/>
          <w:szCs w:val="20"/>
        </w:rPr>
        <w:t>package lesson1;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class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extends Thread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void run()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for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(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int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= 0;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&lt; 10;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++)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System.out.println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Thread.currentThread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().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getId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() + " Value - " +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try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Thread.sleep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1000);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} catch (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InterruptedException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e)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// TODO Auto-generated catch block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e.printStackTrace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class Demo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static void main(String[]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 {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= new </w:t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myClass.start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 xml:space="preserve"> myClass2 = new </w:t>
      </w:r>
      <w:proofErr w:type="spellStart"/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myClass2.start(</w:t>
      </w:r>
      <w:proofErr w:type="gramEnd"/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434FB8" w:rsidRPr="00434FB8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0637B1" w:rsidRDefault="00434FB8" w:rsidP="00434F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</w:pPr>
      <w:r w:rsidRPr="00434FB8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154B27" w:rsidRDefault="00DE6C16" w:rsidP="00DE6C16">
      <w:r>
        <w:br/>
      </w:r>
    </w:p>
    <w:p w:rsidR="00154B27" w:rsidRDefault="00154B27" w:rsidP="00DE6C16"/>
    <w:p w:rsidR="00154B27" w:rsidRDefault="00154B27" w:rsidP="00DE6C16"/>
    <w:p w:rsidR="00154B27" w:rsidRDefault="00154B27" w:rsidP="00DE6C16">
      <w:r w:rsidRPr="00DE6C16">
        <w:rPr>
          <w:b/>
        </w:rPr>
        <w:t xml:space="preserve">Exercise </w:t>
      </w:r>
      <w:r>
        <w:rPr>
          <w:b/>
        </w:rPr>
        <w:t>10.4</w:t>
      </w:r>
      <w:r w:rsidRPr="00DE6C16">
        <w:rPr>
          <w:b/>
        </w:rPr>
        <w:t>: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434FB8">
        <w:t xml:space="preserve"> </w:t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package lesson2;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class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implements Runnable 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void run() 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for(</w:t>
      </w:r>
      <w:proofErr w:type="spellStart"/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int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= 0;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&lt; 10;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++){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System.out.println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Thread.currentThread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().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getId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() + " Value - " +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try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Thread.sleep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1000);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} catch (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InterruptedException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e) 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// TODO Auto-generated catch block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spellStart"/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e.printStackTrace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class Demo 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public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 static void main(String[]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){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 xml:space="preserve">Thread t1 = new </w:t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Thread(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new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());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 xml:space="preserve">Thread t2 = new </w:t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Thread(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 xml:space="preserve">new </w:t>
      </w:r>
      <w:proofErr w:type="spell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MyClass</w:t>
      </w:r>
      <w:proofErr w:type="spell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());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t1.start(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</w:r>
      <w:proofErr w:type="gramStart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t2.start(</w:t>
      </w:r>
      <w:proofErr w:type="gramEnd"/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154B27" w:rsidRP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ab/>
        <w:t>}</w:t>
      </w:r>
    </w:p>
    <w:p w:rsidR="00DE6C16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54B27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154B27" w:rsidRDefault="00154B27" w:rsidP="00154B2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</w:pPr>
      <w:r w:rsidRPr="00154B27">
        <w:t>}</w:t>
      </w:r>
    </w:p>
    <w:p w:rsidR="00DE6C16" w:rsidRDefault="00DE6C16" w:rsidP="00DE6C16"/>
    <w:p w:rsidR="0011273C" w:rsidRDefault="0011273C" w:rsidP="00DE6C16"/>
    <w:p w:rsidR="0011273C" w:rsidRDefault="0011273C" w:rsidP="00DE6C16"/>
    <w:p w:rsidR="0011273C" w:rsidRDefault="0011273C" w:rsidP="00DE6C16"/>
    <w:p w:rsidR="0011273C" w:rsidRDefault="0011273C" w:rsidP="00DE6C16"/>
    <w:p w:rsidR="0011273C" w:rsidRDefault="0011273C" w:rsidP="00DE6C16"/>
    <w:p w:rsidR="00DE6C16" w:rsidRDefault="00DE6C16" w:rsidP="00DE6C1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lastRenderedPageBreak/>
        <w:t xml:space="preserve">The </w:t>
      </w:r>
      <w:proofErr w:type="gramStart"/>
      <w:r>
        <w:rPr>
          <w:rFonts w:ascii="Helvetica" w:hAnsi="Helvetica"/>
          <w:b/>
          <w:bCs/>
          <w:color w:val="610B38"/>
          <w:sz w:val="44"/>
          <w:szCs w:val="44"/>
        </w:rPr>
        <w:t>join(</w:t>
      </w:r>
      <w:proofErr w:type="gramEnd"/>
      <w:r>
        <w:rPr>
          <w:rFonts w:ascii="Helvetica" w:hAnsi="Helvetica"/>
          <w:b/>
          <w:bCs/>
          <w:color w:val="610B38"/>
          <w:sz w:val="44"/>
          <w:szCs w:val="44"/>
        </w:rPr>
        <w:t>) method</w:t>
      </w:r>
    </w:p>
    <w:p w:rsidR="00DE6C16" w:rsidRDefault="00DE6C16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join(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method waits for a thread to die. In other words, it causes the currently running threads to stop executing until the thread it joins with completes its task.</w:t>
      </w:r>
    </w:p>
    <w:p w:rsidR="007A27DA" w:rsidRPr="00E95172" w:rsidRDefault="007A27DA" w:rsidP="00DE6C1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E9517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Example 10.5.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B62C52">
        <w:t xml:space="preserve"> </w:t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package lesson3;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class Demo 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static void main(String[] 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args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) 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// TODO Auto-generated method stub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 xml:space="preserve">Thread t1 = new </w:t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Thread(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new Runnable(){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@Override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void run() 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// TODO Auto-generated method stub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for(</w:t>
      </w:r>
      <w:proofErr w:type="spellStart"/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= 0; 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&lt; 10; 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++){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System.out.println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spellStart"/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Thread.currentThread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().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getId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() + " Value - " + 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Thread.sleep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1000);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 catch (</w:t>
      </w:r>
      <w:proofErr w:type="spell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InterruptedException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 xml:space="preserve"> e) {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// TODO Auto-generated catch block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e.printStackTrace</w:t>
      </w:r>
      <w:proofErr w:type="spell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});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t1.start(</w:t>
      </w:r>
      <w:proofErr w:type="gramEnd"/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B62C52" w:rsidRP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B62C52" w:rsidRPr="00B62C52" w:rsidRDefault="00F1619E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>
        <w:rPr>
          <w:rFonts w:ascii="Consolas" w:eastAsia="Times New Roman" w:hAnsi="Consolas" w:cs="Courier New"/>
          <w:color w:val="000088"/>
          <w:sz w:val="20"/>
          <w:szCs w:val="20"/>
        </w:rPr>
        <w:t>}</w:t>
      </w:r>
    </w:p>
    <w:p w:rsidR="00B62C52" w:rsidRDefault="00B62C52" w:rsidP="00B62C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62C52">
        <w:rPr>
          <w:rFonts w:ascii="Consolas" w:eastAsia="Times New Roman" w:hAnsi="Consolas" w:cs="Courier New"/>
          <w:color w:val="000088"/>
          <w:sz w:val="20"/>
          <w:szCs w:val="20"/>
        </w:rPr>
        <w:t>}</w:t>
      </w:r>
    </w:p>
    <w:p w:rsidR="00DE6C16" w:rsidRDefault="00DE6C16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95172" w:rsidRDefault="00E95172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95172" w:rsidRDefault="00E95172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E6C16" w:rsidRDefault="00DE6C16" w:rsidP="00DE6C1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lastRenderedPageBreak/>
        <w:t>Synchronization in Java</w:t>
      </w:r>
    </w:p>
    <w:p w:rsidR="00DE6C16" w:rsidRPr="00DE6C16" w:rsidRDefault="00DE6C16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E6C1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Synchronization in java is the capability to control the access of multiple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threads to any shared resource.</w:t>
      </w:r>
    </w:p>
    <w:p w:rsidR="00DE6C16" w:rsidRDefault="00DE6C16" w:rsidP="00DE6C1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E6C16">
        <w:rPr>
          <w:rFonts w:ascii="Verdana" w:hAnsi="Verdana"/>
          <w:color w:val="000000"/>
          <w:sz w:val="20"/>
          <w:szCs w:val="20"/>
          <w:shd w:val="clear" w:color="auto" w:fill="FFFFFF"/>
        </w:rPr>
        <w:t>Java Synchronization is better option where we want to allow only one thread to access the shared resource.</w:t>
      </w:r>
    </w:p>
    <w:p w:rsidR="00DE6C16" w:rsidRDefault="00DE6C16" w:rsidP="00DE6C1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Java synchronized method</w:t>
      </w:r>
    </w:p>
    <w:p w:rsidR="00DE6C16" w:rsidRDefault="00DE6C16" w:rsidP="00DE6C1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declare any method as synchronized, it is known as synchronized method.</w:t>
      </w:r>
    </w:p>
    <w:p w:rsidR="00DE6C16" w:rsidRDefault="00DE6C16" w:rsidP="00DE6C1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Synchronized method is used to lock an object for any shared resource.</w:t>
      </w:r>
    </w:p>
    <w:p w:rsidR="007A27DA" w:rsidRPr="00421572" w:rsidRDefault="00DE6C16" w:rsidP="004215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thread invokes a synchronized method, it automatically acquires the lock for that object and releases it when the thread completes its task.</w:t>
      </w:r>
    </w:p>
    <w:p w:rsidR="007A27DA" w:rsidRPr="00421572" w:rsidRDefault="007A27DA" w:rsidP="007A27DA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42157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Example 10.6.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B62C52">
        <w:t xml:space="preserve"> </w:t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package lesson4;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class Demo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static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count = 0;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static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count2 = 0;</w:t>
      </w:r>
      <w:r w:rsidR="008B7974">
        <w:rPr>
          <w:rFonts w:ascii="Consolas" w:eastAsia="Times New Roman" w:hAnsi="Consolas" w:cs="Courier New"/>
          <w:color w:val="000088"/>
          <w:sz w:val="20"/>
          <w:szCs w:val="20"/>
        </w:rPr>
        <w:br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 xml:space="preserve">public static synchronized void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incount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()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count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++;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static void main(String[]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args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 xml:space="preserve">Thread t1 = new </w:t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Thread(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new Runnable(){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@Override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void run(){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for(</w:t>
      </w:r>
      <w:proofErr w:type="spellStart"/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= 0;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&lt; 1000;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++){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incount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count2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++;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CE11AC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CE11AC" w:rsidRDefault="00CE11AC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CE11AC" w:rsidRDefault="00CE11AC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CE11AC" w:rsidRDefault="00CE11AC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CE11AC" w:rsidRDefault="00CE11AC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 xml:space="preserve">Thread t2 = new </w:t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Thread(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new Runnable(){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@Override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void run(){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for(</w:t>
      </w:r>
      <w:proofErr w:type="spellStart"/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= 0;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&lt; 1000; 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++){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Thread.sleep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1);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 catch (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InterruptedException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e)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="00CE11AC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="00CE11AC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e.printStackTrace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incount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t1.start(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t2.start(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t1.join(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t2.join(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  <w:r w:rsidR="002614B1">
        <w:rPr>
          <w:rFonts w:ascii="Consolas" w:eastAsia="Times New Roman" w:hAnsi="Consolas" w:cs="Courier New"/>
          <w:color w:val="000088"/>
          <w:sz w:val="20"/>
          <w:szCs w:val="20"/>
        </w:rPr>
        <w:br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 catch (</w:t>
      </w:r>
      <w:proofErr w:type="spell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InterruptedException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 xml:space="preserve"> e) {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// TODO Auto-generated catch block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e.printStackTrace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proofErr w:type="spellStart"/>
      <w:proofErr w:type="gramStart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System.out.println</w:t>
      </w:r>
      <w:proofErr w:type="spell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(</w:t>
      </w:r>
      <w:proofErr w:type="gramEnd"/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"Value " + count);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ab/>
        <w:t>}</w:t>
      </w:r>
    </w:p>
    <w:p w:rsidR="00421572" w:rsidRPr="00421572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</w:p>
    <w:p w:rsidR="00421572" w:rsidRPr="007A27DA" w:rsidRDefault="00421572" w:rsidP="0042157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1572">
        <w:rPr>
          <w:rFonts w:ascii="Consolas" w:eastAsia="Times New Roman" w:hAnsi="Consolas" w:cs="Courier New"/>
          <w:color w:val="000088"/>
          <w:sz w:val="20"/>
          <w:szCs w:val="20"/>
        </w:rPr>
        <w:t>}</w:t>
      </w:r>
    </w:p>
    <w:p w:rsidR="00995DB4" w:rsidRDefault="00995DB4" w:rsidP="00DE6C16"/>
    <w:sectPr w:rsidR="00995DB4" w:rsidSect="00856651">
      <w:pgSz w:w="11907" w:h="16839" w:code="9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199" w:rsidRDefault="00FC4199" w:rsidP="003440DE">
      <w:pPr>
        <w:spacing w:after="0" w:line="240" w:lineRule="auto"/>
      </w:pPr>
      <w:r>
        <w:separator/>
      </w:r>
    </w:p>
  </w:endnote>
  <w:endnote w:type="continuationSeparator" w:id="0">
    <w:p w:rsidR="00FC4199" w:rsidRDefault="00FC4199" w:rsidP="0034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199" w:rsidRDefault="00FC4199" w:rsidP="003440DE">
      <w:pPr>
        <w:spacing w:after="0" w:line="240" w:lineRule="auto"/>
      </w:pPr>
      <w:r>
        <w:separator/>
      </w:r>
    </w:p>
  </w:footnote>
  <w:footnote w:type="continuationSeparator" w:id="0">
    <w:p w:rsidR="00FC4199" w:rsidRDefault="00FC4199" w:rsidP="0034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2E8D"/>
    <w:multiLevelType w:val="multilevel"/>
    <w:tmpl w:val="0F5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00D24"/>
    <w:multiLevelType w:val="multilevel"/>
    <w:tmpl w:val="B62A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B5F43"/>
    <w:multiLevelType w:val="multilevel"/>
    <w:tmpl w:val="A19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62875"/>
    <w:multiLevelType w:val="multilevel"/>
    <w:tmpl w:val="BA1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33C37"/>
    <w:multiLevelType w:val="multilevel"/>
    <w:tmpl w:val="AAEA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67D43"/>
    <w:multiLevelType w:val="multilevel"/>
    <w:tmpl w:val="857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9B"/>
    <w:rsid w:val="000637B1"/>
    <w:rsid w:val="000759CA"/>
    <w:rsid w:val="00082B06"/>
    <w:rsid w:val="000C2A0F"/>
    <w:rsid w:val="0011273C"/>
    <w:rsid w:val="00154B27"/>
    <w:rsid w:val="001B7C62"/>
    <w:rsid w:val="00211219"/>
    <w:rsid w:val="002614B1"/>
    <w:rsid w:val="002A225B"/>
    <w:rsid w:val="002B24CF"/>
    <w:rsid w:val="003440DE"/>
    <w:rsid w:val="00360F20"/>
    <w:rsid w:val="00421572"/>
    <w:rsid w:val="00434FB8"/>
    <w:rsid w:val="00646B62"/>
    <w:rsid w:val="0065609B"/>
    <w:rsid w:val="006850E6"/>
    <w:rsid w:val="00725C38"/>
    <w:rsid w:val="007836AD"/>
    <w:rsid w:val="007A27DA"/>
    <w:rsid w:val="00856651"/>
    <w:rsid w:val="00865295"/>
    <w:rsid w:val="00881A15"/>
    <w:rsid w:val="008B7974"/>
    <w:rsid w:val="008D1A61"/>
    <w:rsid w:val="008D204E"/>
    <w:rsid w:val="009846CB"/>
    <w:rsid w:val="00995DB4"/>
    <w:rsid w:val="009F031F"/>
    <w:rsid w:val="00A11909"/>
    <w:rsid w:val="00A8002F"/>
    <w:rsid w:val="00AC2C02"/>
    <w:rsid w:val="00B143E9"/>
    <w:rsid w:val="00B62C52"/>
    <w:rsid w:val="00B7361E"/>
    <w:rsid w:val="00B75CC7"/>
    <w:rsid w:val="00C06D68"/>
    <w:rsid w:val="00C62835"/>
    <w:rsid w:val="00CA121C"/>
    <w:rsid w:val="00CE11AC"/>
    <w:rsid w:val="00DE6C16"/>
    <w:rsid w:val="00E07304"/>
    <w:rsid w:val="00E54ED7"/>
    <w:rsid w:val="00E95172"/>
    <w:rsid w:val="00F1619E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75778-63C7-4DA9-8F6C-37B5A13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0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29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3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F031F"/>
  </w:style>
  <w:style w:type="character" w:customStyle="1" w:styleId="pln">
    <w:name w:val="pln"/>
    <w:basedOn w:val="DefaultParagraphFont"/>
    <w:rsid w:val="009F031F"/>
  </w:style>
  <w:style w:type="character" w:customStyle="1" w:styleId="typ">
    <w:name w:val="typ"/>
    <w:basedOn w:val="DefaultParagraphFont"/>
    <w:rsid w:val="009F031F"/>
  </w:style>
  <w:style w:type="character" w:customStyle="1" w:styleId="pun">
    <w:name w:val="pun"/>
    <w:basedOn w:val="DefaultParagraphFont"/>
    <w:rsid w:val="009F031F"/>
  </w:style>
  <w:style w:type="character" w:customStyle="1" w:styleId="str">
    <w:name w:val="str"/>
    <w:basedOn w:val="DefaultParagraphFont"/>
    <w:rsid w:val="009F031F"/>
  </w:style>
  <w:style w:type="character" w:customStyle="1" w:styleId="Heading4Char">
    <w:name w:val="Heading 4 Char"/>
    <w:basedOn w:val="DefaultParagraphFont"/>
    <w:link w:val="Heading4"/>
    <w:uiPriority w:val="9"/>
    <w:rsid w:val="009F03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2835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566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665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DE"/>
  </w:style>
  <w:style w:type="paragraph" w:styleId="Footer">
    <w:name w:val="footer"/>
    <w:basedOn w:val="Normal"/>
    <w:link w:val="FooterChar"/>
    <w:uiPriority w:val="99"/>
    <w:unhideWhenUsed/>
    <w:rsid w:val="0034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53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57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1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74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12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26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40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30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1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</PublishDate>
  <Abstract/>
  <CompanyAddress>DAFFODIL INTERNATIONAL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MULTITHREADING</dc:title>
  <dc:subject>OBJECT ORIENTED PROGRAMMING LAB</dc:subject>
  <dc:creator>Session - 10</dc:creator>
  <cp:keywords/>
  <dc:description/>
  <cp:lastModifiedBy>Windows User</cp:lastModifiedBy>
  <cp:revision>3</cp:revision>
  <dcterms:created xsi:type="dcterms:W3CDTF">2017-03-29T10:45:00Z</dcterms:created>
  <dcterms:modified xsi:type="dcterms:W3CDTF">2017-04-01T15:26:00Z</dcterms:modified>
</cp:coreProperties>
</file>