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A2AC3" w14:textId="77777777" w:rsidR="00D40DC3" w:rsidRDefault="00596AED">
      <w:pPr>
        <w:spacing w:before="600" w:after="100"/>
        <w:jc w:val="center"/>
      </w:pPr>
      <w:r>
        <w:rPr>
          <w:b/>
          <w:bCs/>
          <w:color w:val="1F3864"/>
          <w:sz w:val="44"/>
          <w:szCs w:val="44"/>
        </w:rPr>
        <w:t>PETTY CASH MANAGEMENT</w:t>
      </w:r>
    </w:p>
    <w:p w14:paraId="5AB74F35" w14:textId="77777777" w:rsidR="00D40DC3" w:rsidRDefault="00596AED">
      <w:pPr>
        <w:spacing w:after="300"/>
        <w:jc w:val="center"/>
      </w:pPr>
      <w:r>
        <w:rPr>
          <w:b/>
          <w:bCs/>
          <w:color w:val="1F3864"/>
          <w:sz w:val="44"/>
          <w:szCs w:val="44"/>
        </w:rPr>
        <w:t>AND APPROVAL SYSTEM</w:t>
      </w:r>
    </w:p>
    <w:p w14:paraId="45669253" w14:textId="77777777" w:rsidR="00D40DC3" w:rsidRDefault="00596AED">
      <w:pPr>
        <w:spacing w:after="500"/>
        <w:jc w:val="center"/>
      </w:pPr>
      <w:r>
        <w:rPr>
          <w:i/>
          <w:iCs/>
          <w:color w:val="595959"/>
          <w:sz w:val="24"/>
          <w:szCs w:val="24"/>
        </w:rPr>
        <w:t>Requirements Specification and Developer Implementation Guide</w:t>
      </w:r>
    </w:p>
    <w:p w14:paraId="0B084D7A" w14:textId="77777777" w:rsidR="00D40DC3" w:rsidRDefault="00596AED">
      <w:pPr>
        <w:spacing w:after="400"/>
        <w:jc w:val="center"/>
      </w:pPr>
      <w:r>
        <w:rPr>
          <w:noProof/>
        </w:rPr>
        <w:drawing>
          <wp:inline distT="0" distB="0" distL="0" distR="0" wp14:anchorId="7BE2DCDF" wp14:editId="49405DF5">
            <wp:extent cx="4572000" cy="2771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771775"/>
                    </a:xfrm>
                    <a:prstGeom prst="rect">
                      <a:avLst/>
                    </a:prstGeom>
                  </pic:spPr>
                </pic:pic>
              </a:graphicData>
            </a:graphic>
          </wp:inline>
        </w:drawing>
      </w:r>
    </w:p>
    <w:p w14:paraId="5890F432" w14:textId="77777777" w:rsidR="00D40DC3" w:rsidRDefault="00596AED">
      <w:pPr>
        <w:spacing w:after="60"/>
        <w:jc w:val="center"/>
      </w:pPr>
      <w:r>
        <w:rPr>
          <w:b/>
          <w:bCs/>
          <w:sz w:val="22"/>
          <w:szCs w:val="22"/>
        </w:rPr>
        <w:t>Platform: Microsoft SharePoint Online + Power Automate (Microsoft 365 A3)</w:t>
      </w:r>
    </w:p>
    <w:p w14:paraId="4BF508D1" w14:textId="77777777" w:rsidR="00D40DC3" w:rsidRDefault="00596AED">
      <w:pPr>
        <w:spacing w:after="60"/>
        <w:jc w:val="center"/>
      </w:pPr>
      <w:r>
        <w:rPr>
          <w:sz w:val="22"/>
          <w:szCs w:val="22"/>
        </w:rPr>
        <w:t>Annual fund: PKR 1,000,000 (configurable per fiscal year)</w:t>
      </w:r>
    </w:p>
    <w:p w14:paraId="12600DEC" w14:textId="77777777" w:rsidR="00D40DC3" w:rsidRDefault="00596AED">
      <w:pPr>
        <w:spacing w:after="60"/>
        <w:jc w:val="center"/>
      </w:pPr>
      <w:r>
        <w:rPr>
          <w:sz w:val="22"/>
          <w:szCs w:val="22"/>
        </w:rPr>
        <w:t>Prepared for: Office of the Deputy Director</w:t>
      </w:r>
    </w:p>
    <w:p w14:paraId="0A02E1F7" w14:textId="77777777" w:rsidR="00D40DC3" w:rsidRDefault="00596AED">
      <w:pPr>
        <w:spacing w:after="400"/>
        <w:jc w:val="center"/>
      </w:pPr>
      <w:r>
        <w:rPr>
          <w:b/>
          <w:bCs/>
          <w:color w:val="2E5395"/>
          <w:sz w:val="22"/>
          <w:szCs w:val="22"/>
        </w:rPr>
        <w:t>Version 2.0 (Comprehensive Implementation Edition) - July 2026</w:t>
      </w:r>
    </w:p>
    <w:p w14:paraId="2BA3824B" w14:textId="77777777" w:rsidR="00D40DC3" w:rsidRDefault="00596AED">
      <w:r>
        <w:br w:type="page"/>
      </w:r>
    </w:p>
    <w:p w14:paraId="3ACA4E9D" w14:textId="77777777" w:rsidR="00D40DC3" w:rsidRDefault="00596AED">
      <w:pPr>
        <w:pStyle w:val="Heading1"/>
        <w:pBdr>
          <w:bottom w:val="single" w:sz="6" w:space="4" w:color="1F3864"/>
        </w:pBdr>
        <w:spacing w:before="400" w:after="200"/>
      </w:pPr>
      <w:bookmarkStart w:id="0" w:name="_Toc234575822"/>
      <w:r>
        <w:rPr>
          <w:b/>
          <w:bCs/>
          <w:color w:val="1F3864"/>
          <w:sz w:val="30"/>
          <w:szCs w:val="30"/>
        </w:rPr>
        <w:lastRenderedPageBreak/>
        <w:t>Document Control</w:t>
      </w:r>
      <w:bookmarkEnd w:id="0"/>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000"/>
        <w:gridCol w:w="6350"/>
      </w:tblGrid>
      <w:tr w:rsidR="00D40DC3" w14:paraId="7BC5AA56"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7E36AEEE" w14:textId="77777777" w:rsidR="00D40DC3" w:rsidRDefault="00596AED">
            <w:r>
              <w:rPr>
                <w:b/>
                <w:bCs/>
                <w:color w:val="FFFFFF"/>
                <w:sz w:val="19"/>
                <w:szCs w:val="19"/>
              </w:rPr>
              <w:t>Item</w:t>
            </w:r>
          </w:p>
        </w:tc>
        <w:tc>
          <w:tcPr>
            <w:tcW w:w="6350" w:type="dxa"/>
            <w:shd w:val="clear" w:color="auto" w:fill="1F3864"/>
            <w:tcMar>
              <w:top w:w="60" w:type="dxa"/>
              <w:left w:w="100" w:type="dxa"/>
              <w:bottom w:w="60" w:type="dxa"/>
              <w:right w:w="100" w:type="dxa"/>
            </w:tcMar>
            <w:vAlign w:val="center"/>
          </w:tcPr>
          <w:p w14:paraId="12E1CEC2" w14:textId="77777777" w:rsidR="00D40DC3" w:rsidRDefault="00596AED">
            <w:r>
              <w:rPr>
                <w:b/>
                <w:bCs/>
                <w:color w:val="FFFFFF"/>
                <w:sz w:val="19"/>
                <w:szCs w:val="19"/>
              </w:rPr>
              <w:t>Details</w:t>
            </w:r>
          </w:p>
        </w:tc>
      </w:tr>
      <w:tr w:rsidR="00D40DC3" w14:paraId="163DCE0B" w14:textId="77777777">
        <w:tblPrEx>
          <w:tblCellMar>
            <w:top w:w="0" w:type="dxa"/>
            <w:bottom w:w="0" w:type="dxa"/>
          </w:tblCellMar>
        </w:tblPrEx>
        <w:tc>
          <w:tcPr>
            <w:tcW w:w="3000" w:type="dxa"/>
            <w:tcMar>
              <w:top w:w="60" w:type="dxa"/>
              <w:left w:w="100" w:type="dxa"/>
              <w:bottom w:w="60" w:type="dxa"/>
              <w:right w:w="100" w:type="dxa"/>
            </w:tcMar>
            <w:vAlign w:val="center"/>
          </w:tcPr>
          <w:p w14:paraId="6924987B" w14:textId="77777777" w:rsidR="00D40DC3" w:rsidRDefault="00596AED">
            <w:r>
              <w:rPr>
                <w:color w:val="000000"/>
                <w:sz w:val="19"/>
                <w:szCs w:val="19"/>
              </w:rPr>
              <w:t>Document title</w:t>
            </w:r>
          </w:p>
        </w:tc>
        <w:tc>
          <w:tcPr>
            <w:tcW w:w="6350" w:type="dxa"/>
            <w:tcMar>
              <w:top w:w="60" w:type="dxa"/>
              <w:left w:w="100" w:type="dxa"/>
              <w:bottom w:w="60" w:type="dxa"/>
              <w:right w:w="100" w:type="dxa"/>
            </w:tcMar>
            <w:vAlign w:val="center"/>
          </w:tcPr>
          <w:p w14:paraId="3BFA8E9C" w14:textId="77777777" w:rsidR="00D40DC3" w:rsidRDefault="00596AED">
            <w:r>
              <w:rPr>
                <w:color w:val="000000"/>
                <w:sz w:val="19"/>
                <w:szCs w:val="19"/>
              </w:rPr>
              <w:t>Petty Cash Management and Approval System - Requirements and Implementation Guide</w:t>
            </w:r>
          </w:p>
        </w:tc>
      </w:tr>
      <w:tr w:rsidR="00D40DC3" w14:paraId="236B4F78"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5C162787" w14:textId="77777777" w:rsidR="00D40DC3" w:rsidRDefault="00596AED">
            <w:r>
              <w:rPr>
                <w:color w:val="000000"/>
                <w:sz w:val="19"/>
                <w:szCs w:val="19"/>
              </w:rPr>
              <w:t>Version</w:t>
            </w:r>
          </w:p>
        </w:tc>
        <w:tc>
          <w:tcPr>
            <w:tcW w:w="6350" w:type="dxa"/>
            <w:shd w:val="clear" w:color="auto" w:fill="F2F2F2"/>
            <w:tcMar>
              <w:top w:w="60" w:type="dxa"/>
              <w:left w:w="100" w:type="dxa"/>
              <w:bottom w:w="60" w:type="dxa"/>
              <w:right w:w="100" w:type="dxa"/>
            </w:tcMar>
            <w:vAlign w:val="center"/>
          </w:tcPr>
          <w:p w14:paraId="58F75456" w14:textId="77777777" w:rsidR="00D40DC3" w:rsidRDefault="00596AED">
            <w:r>
              <w:rPr>
                <w:color w:val="000000"/>
                <w:sz w:val="19"/>
                <w:szCs w:val="19"/>
              </w:rPr>
              <w:t>2.0 - Comprehensive Implementation Edition</w:t>
            </w:r>
          </w:p>
        </w:tc>
      </w:tr>
      <w:tr w:rsidR="00D40DC3" w14:paraId="6BA90FF0" w14:textId="77777777">
        <w:tblPrEx>
          <w:tblCellMar>
            <w:top w:w="0" w:type="dxa"/>
            <w:bottom w:w="0" w:type="dxa"/>
          </w:tblCellMar>
        </w:tblPrEx>
        <w:tc>
          <w:tcPr>
            <w:tcW w:w="3000" w:type="dxa"/>
            <w:tcMar>
              <w:top w:w="60" w:type="dxa"/>
              <w:left w:w="100" w:type="dxa"/>
              <w:bottom w:w="60" w:type="dxa"/>
              <w:right w:w="100" w:type="dxa"/>
            </w:tcMar>
            <w:vAlign w:val="center"/>
          </w:tcPr>
          <w:p w14:paraId="66D47B78" w14:textId="77777777" w:rsidR="00D40DC3" w:rsidRDefault="00596AED">
            <w:r>
              <w:rPr>
                <w:color w:val="000000"/>
                <w:sz w:val="19"/>
                <w:szCs w:val="19"/>
              </w:rPr>
              <w:t>Version 1.0 scope</w:t>
            </w:r>
          </w:p>
        </w:tc>
        <w:tc>
          <w:tcPr>
            <w:tcW w:w="6350" w:type="dxa"/>
            <w:tcMar>
              <w:top w:w="60" w:type="dxa"/>
              <w:left w:w="100" w:type="dxa"/>
              <w:bottom w:w="60" w:type="dxa"/>
              <w:right w:w="100" w:type="dxa"/>
            </w:tcMar>
            <w:vAlign w:val="center"/>
          </w:tcPr>
          <w:p w14:paraId="00919260" w14:textId="77777777" w:rsidR="00D40DC3" w:rsidRDefault="00596AED">
            <w:r>
              <w:rPr>
                <w:color w:val="000000"/>
                <w:sz w:val="19"/>
                <w:szCs w:val="19"/>
              </w:rPr>
              <w:t>Requirements specification (baseline)</w:t>
            </w:r>
          </w:p>
        </w:tc>
      </w:tr>
      <w:tr w:rsidR="00D40DC3" w14:paraId="23641CE9"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4FD56AB1" w14:textId="77777777" w:rsidR="00D40DC3" w:rsidRDefault="00596AED">
            <w:r>
              <w:rPr>
                <w:color w:val="000000"/>
                <w:sz w:val="19"/>
                <w:szCs w:val="19"/>
              </w:rPr>
              <w:t>Version 2.0 additions</w:t>
            </w:r>
          </w:p>
        </w:tc>
        <w:tc>
          <w:tcPr>
            <w:tcW w:w="6350" w:type="dxa"/>
            <w:shd w:val="clear" w:color="auto" w:fill="F2F2F2"/>
            <w:tcMar>
              <w:top w:w="60" w:type="dxa"/>
              <w:left w:w="100" w:type="dxa"/>
              <w:bottom w:w="60" w:type="dxa"/>
              <w:right w:w="100" w:type="dxa"/>
            </w:tcMar>
            <w:vAlign w:val="center"/>
          </w:tcPr>
          <w:p w14:paraId="496ADB19" w14:textId="77777777" w:rsidR="00D40DC3" w:rsidRDefault="00596AED">
            <w:r>
              <w:rPr>
                <w:color w:val="000000"/>
                <w:sz w:val="19"/>
                <w:szCs w:val="19"/>
              </w:rPr>
              <w:t>Full flow-by-flow build logic (F-01 to F-10), technical column schema, voucher sequence concurrency pattern, delegation mechanism, budget threshold controls, fiscal-year carryforward rule, control-framework mapping (ISO 27001 / SOC 2)</w:t>
            </w:r>
          </w:p>
        </w:tc>
      </w:tr>
      <w:tr w:rsidR="00D40DC3" w14:paraId="59045567" w14:textId="77777777">
        <w:tblPrEx>
          <w:tblCellMar>
            <w:top w:w="0" w:type="dxa"/>
            <w:bottom w:w="0" w:type="dxa"/>
          </w:tblCellMar>
        </w:tblPrEx>
        <w:tc>
          <w:tcPr>
            <w:tcW w:w="3000" w:type="dxa"/>
            <w:tcMar>
              <w:top w:w="60" w:type="dxa"/>
              <w:left w:w="100" w:type="dxa"/>
              <w:bottom w:w="60" w:type="dxa"/>
              <w:right w:w="100" w:type="dxa"/>
            </w:tcMar>
            <w:vAlign w:val="center"/>
          </w:tcPr>
          <w:p w14:paraId="52B5CD6B" w14:textId="77777777" w:rsidR="00D40DC3" w:rsidRDefault="00596AED">
            <w:r>
              <w:rPr>
                <w:color w:val="000000"/>
                <w:sz w:val="19"/>
                <w:szCs w:val="19"/>
              </w:rPr>
              <w:t>Prepared for</w:t>
            </w:r>
          </w:p>
        </w:tc>
        <w:tc>
          <w:tcPr>
            <w:tcW w:w="6350" w:type="dxa"/>
            <w:tcMar>
              <w:top w:w="60" w:type="dxa"/>
              <w:left w:w="100" w:type="dxa"/>
              <w:bottom w:w="60" w:type="dxa"/>
              <w:right w:w="100" w:type="dxa"/>
            </w:tcMar>
            <w:vAlign w:val="center"/>
          </w:tcPr>
          <w:p w14:paraId="2396533F" w14:textId="77777777" w:rsidR="00D40DC3" w:rsidRDefault="00596AED">
            <w:r>
              <w:rPr>
                <w:color w:val="000000"/>
                <w:sz w:val="19"/>
                <w:szCs w:val="19"/>
              </w:rPr>
              <w:t>Deputy Director / Director / Accounts / IT</w:t>
            </w:r>
          </w:p>
        </w:tc>
      </w:tr>
      <w:tr w:rsidR="00D40DC3" w14:paraId="21BC5797"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164D2F21" w14:textId="77777777" w:rsidR="00D40DC3" w:rsidRDefault="00596AED">
            <w:r>
              <w:rPr>
                <w:color w:val="000000"/>
                <w:sz w:val="19"/>
                <w:szCs w:val="19"/>
              </w:rPr>
              <w:t>Target platform</w:t>
            </w:r>
          </w:p>
        </w:tc>
        <w:tc>
          <w:tcPr>
            <w:tcW w:w="6350" w:type="dxa"/>
            <w:shd w:val="clear" w:color="auto" w:fill="F2F2F2"/>
            <w:tcMar>
              <w:top w:w="60" w:type="dxa"/>
              <w:left w:w="100" w:type="dxa"/>
              <w:bottom w:w="60" w:type="dxa"/>
              <w:right w:w="100" w:type="dxa"/>
            </w:tcMar>
            <w:vAlign w:val="center"/>
          </w:tcPr>
          <w:p w14:paraId="2A15CF3E" w14:textId="77777777" w:rsidR="00D40DC3" w:rsidRDefault="00596AED">
            <w:r>
              <w:rPr>
                <w:color w:val="000000"/>
                <w:sz w:val="19"/>
                <w:szCs w:val="19"/>
              </w:rPr>
              <w:t>SharePoint Online, Microsoft Lists and Power Automate (Microsoft 365 A3 - standard connectors only, no premium license required)</w:t>
            </w:r>
          </w:p>
        </w:tc>
      </w:tr>
      <w:tr w:rsidR="00D40DC3" w14:paraId="0AA78907" w14:textId="77777777">
        <w:tblPrEx>
          <w:tblCellMar>
            <w:top w:w="0" w:type="dxa"/>
            <w:bottom w:w="0" w:type="dxa"/>
          </w:tblCellMar>
        </w:tblPrEx>
        <w:tc>
          <w:tcPr>
            <w:tcW w:w="3000" w:type="dxa"/>
            <w:tcMar>
              <w:top w:w="60" w:type="dxa"/>
              <w:left w:w="100" w:type="dxa"/>
              <w:bottom w:w="60" w:type="dxa"/>
              <w:right w:w="100" w:type="dxa"/>
            </w:tcMar>
            <w:vAlign w:val="center"/>
          </w:tcPr>
          <w:p w14:paraId="5178FC11" w14:textId="77777777" w:rsidR="00D40DC3" w:rsidRDefault="00596AED">
            <w:r>
              <w:rPr>
                <w:color w:val="000000"/>
                <w:sz w:val="19"/>
                <w:szCs w:val="19"/>
              </w:rPr>
              <w:t>Classification</w:t>
            </w:r>
          </w:p>
        </w:tc>
        <w:tc>
          <w:tcPr>
            <w:tcW w:w="6350" w:type="dxa"/>
            <w:tcMar>
              <w:top w:w="60" w:type="dxa"/>
              <w:left w:w="100" w:type="dxa"/>
              <w:bottom w:w="60" w:type="dxa"/>
              <w:right w:w="100" w:type="dxa"/>
            </w:tcMar>
            <w:vAlign w:val="center"/>
          </w:tcPr>
          <w:p w14:paraId="296B0B91" w14:textId="77777777" w:rsidR="00D40DC3" w:rsidRDefault="00596AED">
            <w:r>
              <w:rPr>
                <w:color w:val="000000"/>
                <w:sz w:val="19"/>
                <w:szCs w:val="19"/>
              </w:rPr>
              <w:t>Internal use</w:t>
            </w:r>
          </w:p>
        </w:tc>
      </w:tr>
      <w:tr w:rsidR="00D40DC3" w14:paraId="6EC260CA"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584092BB" w14:textId="77777777" w:rsidR="00D40DC3" w:rsidRDefault="00596AED">
            <w:r>
              <w:rPr>
                <w:color w:val="000000"/>
                <w:sz w:val="19"/>
                <w:szCs w:val="19"/>
              </w:rPr>
              <w:t>Owner</w:t>
            </w:r>
          </w:p>
        </w:tc>
        <w:tc>
          <w:tcPr>
            <w:tcW w:w="6350" w:type="dxa"/>
            <w:shd w:val="clear" w:color="auto" w:fill="F2F2F2"/>
            <w:tcMar>
              <w:top w:w="60" w:type="dxa"/>
              <w:left w:w="100" w:type="dxa"/>
              <w:bottom w:w="60" w:type="dxa"/>
              <w:right w:w="100" w:type="dxa"/>
            </w:tcMar>
            <w:vAlign w:val="center"/>
          </w:tcPr>
          <w:p w14:paraId="4049EAD2" w14:textId="77777777" w:rsidR="00D40DC3" w:rsidRDefault="00596AED">
            <w:r>
              <w:rPr>
                <w:color w:val="000000"/>
                <w:sz w:val="19"/>
                <w:szCs w:val="19"/>
              </w:rPr>
              <w:t>Designated departmental system owner</w:t>
            </w:r>
          </w:p>
        </w:tc>
      </w:tr>
      <w:tr w:rsidR="00D40DC3" w14:paraId="62497A62" w14:textId="77777777">
        <w:tblPrEx>
          <w:tblCellMar>
            <w:top w:w="0" w:type="dxa"/>
            <w:bottom w:w="0" w:type="dxa"/>
          </w:tblCellMar>
        </w:tblPrEx>
        <w:tc>
          <w:tcPr>
            <w:tcW w:w="3000" w:type="dxa"/>
            <w:tcMar>
              <w:top w:w="60" w:type="dxa"/>
              <w:left w:w="100" w:type="dxa"/>
              <w:bottom w:w="60" w:type="dxa"/>
              <w:right w:w="100" w:type="dxa"/>
            </w:tcMar>
            <w:vAlign w:val="center"/>
          </w:tcPr>
          <w:p w14:paraId="320811CE" w14:textId="77777777" w:rsidR="00D40DC3" w:rsidRDefault="00596AED">
            <w:r>
              <w:rPr>
                <w:color w:val="000000"/>
                <w:sz w:val="19"/>
                <w:szCs w:val="19"/>
              </w:rPr>
              <w:t>Review cycle</w:t>
            </w:r>
          </w:p>
        </w:tc>
        <w:tc>
          <w:tcPr>
            <w:tcW w:w="6350" w:type="dxa"/>
            <w:tcMar>
              <w:top w:w="60" w:type="dxa"/>
              <w:left w:w="100" w:type="dxa"/>
              <w:bottom w:w="60" w:type="dxa"/>
              <w:right w:w="100" w:type="dxa"/>
            </w:tcMar>
            <w:vAlign w:val="center"/>
          </w:tcPr>
          <w:p w14:paraId="7A9FDF61" w14:textId="77777777" w:rsidR="00D40DC3" w:rsidRDefault="00596AED">
            <w:r>
              <w:rPr>
                <w:color w:val="000000"/>
                <w:sz w:val="19"/>
                <w:szCs w:val="19"/>
              </w:rPr>
              <w:t>At implementation, after pilot, and annually</w:t>
            </w:r>
          </w:p>
        </w:tc>
      </w:tr>
    </w:tbl>
    <w:p w14:paraId="37E8DC0A" w14:textId="77777777" w:rsidR="00D40DC3" w:rsidRDefault="00D40DC3">
      <w:pPr>
        <w:spacing w:after="120"/>
      </w:pPr>
    </w:p>
    <w:p w14:paraId="7B4E4EAF" w14:textId="77777777" w:rsidR="00D40DC3" w:rsidRDefault="00596AED">
      <w:pPr>
        <w:pStyle w:val="Heading2"/>
        <w:spacing w:before="280" w:after="140"/>
      </w:pPr>
      <w:bookmarkStart w:id="1" w:name="_Toc234575823"/>
      <w:r>
        <w:rPr>
          <w:b/>
          <w:bCs/>
          <w:color w:val="2E5395"/>
          <w:sz w:val="25"/>
          <w:szCs w:val="25"/>
        </w:rPr>
        <w:t>Approval of This Document</w:t>
      </w:r>
      <w:bookmarkEnd w:id="1"/>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2400"/>
        <w:gridCol w:w="2400"/>
        <w:gridCol w:w="2150"/>
      </w:tblGrid>
      <w:tr w:rsidR="00D40DC3" w14:paraId="3D8397B8"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062D94BA" w14:textId="77777777" w:rsidR="00D40DC3" w:rsidRDefault="00596AED">
            <w:r>
              <w:rPr>
                <w:b/>
                <w:bCs/>
                <w:color w:val="FFFFFF"/>
                <w:sz w:val="19"/>
                <w:szCs w:val="19"/>
              </w:rPr>
              <w:t>Role</w:t>
            </w:r>
          </w:p>
        </w:tc>
        <w:tc>
          <w:tcPr>
            <w:tcW w:w="2400" w:type="dxa"/>
            <w:shd w:val="clear" w:color="auto" w:fill="1F3864"/>
            <w:tcMar>
              <w:top w:w="60" w:type="dxa"/>
              <w:left w:w="100" w:type="dxa"/>
              <w:bottom w:w="60" w:type="dxa"/>
              <w:right w:w="100" w:type="dxa"/>
            </w:tcMar>
            <w:vAlign w:val="center"/>
          </w:tcPr>
          <w:p w14:paraId="1DAF4E82" w14:textId="77777777" w:rsidR="00D40DC3" w:rsidRDefault="00596AED">
            <w:r>
              <w:rPr>
                <w:b/>
                <w:bCs/>
                <w:color w:val="FFFFFF"/>
                <w:sz w:val="19"/>
                <w:szCs w:val="19"/>
              </w:rPr>
              <w:t>Name</w:t>
            </w:r>
          </w:p>
        </w:tc>
        <w:tc>
          <w:tcPr>
            <w:tcW w:w="2400" w:type="dxa"/>
            <w:shd w:val="clear" w:color="auto" w:fill="1F3864"/>
            <w:tcMar>
              <w:top w:w="60" w:type="dxa"/>
              <w:left w:w="100" w:type="dxa"/>
              <w:bottom w:w="60" w:type="dxa"/>
              <w:right w:w="100" w:type="dxa"/>
            </w:tcMar>
            <w:vAlign w:val="center"/>
          </w:tcPr>
          <w:p w14:paraId="696387C6" w14:textId="77777777" w:rsidR="00D40DC3" w:rsidRDefault="00596AED">
            <w:r>
              <w:rPr>
                <w:b/>
                <w:bCs/>
                <w:color w:val="FFFFFF"/>
                <w:sz w:val="19"/>
                <w:szCs w:val="19"/>
              </w:rPr>
              <w:t>Signature / Digital Approval</w:t>
            </w:r>
          </w:p>
        </w:tc>
        <w:tc>
          <w:tcPr>
            <w:tcW w:w="2150" w:type="dxa"/>
            <w:shd w:val="clear" w:color="auto" w:fill="1F3864"/>
            <w:tcMar>
              <w:top w:w="60" w:type="dxa"/>
              <w:left w:w="100" w:type="dxa"/>
              <w:bottom w:w="60" w:type="dxa"/>
              <w:right w:w="100" w:type="dxa"/>
            </w:tcMar>
            <w:vAlign w:val="center"/>
          </w:tcPr>
          <w:p w14:paraId="2A5C99C3" w14:textId="77777777" w:rsidR="00D40DC3" w:rsidRDefault="00596AED">
            <w:r>
              <w:rPr>
                <w:b/>
                <w:bCs/>
                <w:color w:val="FFFFFF"/>
                <w:sz w:val="19"/>
                <w:szCs w:val="19"/>
              </w:rPr>
              <w:t>Date</w:t>
            </w:r>
          </w:p>
        </w:tc>
      </w:tr>
      <w:tr w:rsidR="00D40DC3" w14:paraId="68904E05" w14:textId="77777777">
        <w:tblPrEx>
          <w:tblCellMar>
            <w:top w:w="0" w:type="dxa"/>
            <w:bottom w:w="0" w:type="dxa"/>
          </w:tblCellMar>
        </w:tblPrEx>
        <w:tc>
          <w:tcPr>
            <w:tcW w:w="2400" w:type="dxa"/>
            <w:tcMar>
              <w:top w:w="60" w:type="dxa"/>
              <w:left w:w="100" w:type="dxa"/>
              <w:bottom w:w="60" w:type="dxa"/>
              <w:right w:w="100" w:type="dxa"/>
            </w:tcMar>
            <w:vAlign w:val="center"/>
          </w:tcPr>
          <w:p w14:paraId="7C604B6D" w14:textId="77777777" w:rsidR="00D40DC3" w:rsidRDefault="00596AED">
            <w:r>
              <w:rPr>
                <w:color w:val="000000"/>
                <w:sz w:val="19"/>
                <w:szCs w:val="19"/>
              </w:rPr>
              <w:t>Deputy Director</w:t>
            </w:r>
          </w:p>
        </w:tc>
        <w:tc>
          <w:tcPr>
            <w:tcW w:w="2400" w:type="dxa"/>
            <w:tcMar>
              <w:top w:w="60" w:type="dxa"/>
              <w:left w:w="100" w:type="dxa"/>
              <w:bottom w:w="60" w:type="dxa"/>
              <w:right w:w="100" w:type="dxa"/>
            </w:tcMar>
            <w:vAlign w:val="center"/>
          </w:tcPr>
          <w:p w14:paraId="153A8FC8" w14:textId="77777777" w:rsidR="00D40DC3" w:rsidRDefault="00D40DC3"/>
        </w:tc>
        <w:tc>
          <w:tcPr>
            <w:tcW w:w="2400" w:type="dxa"/>
            <w:tcMar>
              <w:top w:w="60" w:type="dxa"/>
              <w:left w:w="100" w:type="dxa"/>
              <w:bottom w:w="60" w:type="dxa"/>
              <w:right w:w="100" w:type="dxa"/>
            </w:tcMar>
            <w:vAlign w:val="center"/>
          </w:tcPr>
          <w:p w14:paraId="02AAB6D0" w14:textId="77777777" w:rsidR="00D40DC3" w:rsidRDefault="00D40DC3"/>
        </w:tc>
        <w:tc>
          <w:tcPr>
            <w:tcW w:w="2150" w:type="dxa"/>
            <w:tcMar>
              <w:top w:w="60" w:type="dxa"/>
              <w:left w:w="100" w:type="dxa"/>
              <w:bottom w:w="60" w:type="dxa"/>
              <w:right w:w="100" w:type="dxa"/>
            </w:tcMar>
            <w:vAlign w:val="center"/>
          </w:tcPr>
          <w:p w14:paraId="6A340427" w14:textId="77777777" w:rsidR="00D40DC3" w:rsidRDefault="00D40DC3"/>
        </w:tc>
      </w:tr>
      <w:tr w:rsidR="00D40DC3" w14:paraId="59B8EB79"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030DFE58" w14:textId="77777777" w:rsidR="00D40DC3" w:rsidRDefault="00596AED">
            <w:r>
              <w:rPr>
                <w:color w:val="000000"/>
                <w:sz w:val="19"/>
                <w:szCs w:val="19"/>
              </w:rPr>
              <w:t>Director</w:t>
            </w:r>
          </w:p>
        </w:tc>
        <w:tc>
          <w:tcPr>
            <w:tcW w:w="2400" w:type="dxa"/>
            <w:shd w:val="clear" w:color="auto" w:fill="F2F2F2"/>
            <w:tcMar>
              <w:top w:w="60" w:type="dxa"/>
              <w:left w:w="100" w:type="dxa"/>
              <w:bottom w:w="60" w:type="dxa"/>
              <w:right w:w="100" w:type="dxa"/>
            </w:tcMar>
            <w:vAlign w:val="center"/>
          </w:tcPr>
          <w:p w14:paraId="4AE3385B" w14:textId="77777777" w:rsidR="00D40DC3" w:rsidRDefault="00D40DC3"/>
        </w:tc>
        <w:tc>
          <w:tcPr>
            <w:tcW w:w="2400" w:type="dxa"/>
            <w:shd w:val="clear" w:color="auto" w:fill="F2F2F2"/>
            <w:tcMar>
              <w:top w:w="60" w:type="dxa"/>
              <w:left w:w="100" w:type="dxa"/>
              <w:bottom w:w="60" w:type="dxa"/>
              <w:right w:w="100" w:type="dxa"/>
            </w:tcMar>
            <w:vAlign w:val="center"/>
          </w:tcPr>
          <w:p w14:paraId="09F5D25B" w14:textId="77777777" w:rsidR="00D40DC3" w:rsidRDefault="00D40DC3"/>
        </w:tc>
        <w:tc>
          <w:tcPr>
            <w:tcW w:w="2150" w:type="dxa"/>
            <w:shd w:val="clear" w:color="auto" w:fill="F2F2F2"/>
            <w:tcMar>
              <w:top w:w="60" w:type="dxa"/>
              <w:left w:w="100" w:type="dxa"/>
              <w:bottom w:w="60" w:type="dxa"/>
              <w:right w:w="100" w:type="dxa"/>
            </w:tcMar>
            <w:vAlign w:val="center"/>
          </w:tcPr>
          <w:p w14:paraId="3693A8A1" w14:textId="77777777" w:rsidR="00D40DC3" w:rsidRDefault="00D40DC3"/>
        </w:tc>
      </w:tr>
      <w:tr w:rsidR="00D40DC3" w14:paraId="729B164E" w14:textId="77777777">
        <w:tblPrEx>
          <w:tblCellMar>
            <w:top w:w="0" w:type="dxa"/>
            <w:bottom w:w="0" w:type="dxa"/>
          </w:tblCellMar>
        </w:tblPrEx>
        <w:tc>
          <w:tcPr>
            <w:tcW w:w="2400" w:type="dxa"/>
            <w:tcMar>
              <w:top w:w="60" w:type="dxa"/>
              <w:left w:w="100" w:type="dxa"/>
              <w:bottom w:w="60" w:type="dxa"/>
              <w:right w:w="100" w:type="dxa"/>
            </w:tcMar>
            <w:vAlign w:val="center"/>
          </w:tcPr>
          <w:p w14:paraId="262E69A2" w14:textId="77777777" w:rsidR="00D40DC3" w:rsidRDefault="00596AED">
            <w:r>
              <w:rPr>
                <w:color w:val="000000"/>
                <w:sz w:val="19"/>
                <w:szCs w:val="19"/>
              </w:rPr>
              <w:t>Accounts representative</w:t>
            </w:r>
          </w:p>
        </w:tc>
        <w:tc>
          <w:tcPr>
            <w:tcW w:w="2400" w:type="dxa"/>
            <w:tcMar>
              <w:top w:w="60" w:type="dxa"/>
              <w:left w:w="100" w:type="dxa"/>
              <w:bottom w:w="60" w:type="dxa"/>
              <w:right w:w="100" w:type="dxa"/>
            </w:tcMar>
            <w:vAlign w:val="center"/>
          </w:tcPr>
          <w:p w14:paraId="5D973C2C" w14:textId="77777777" w:rsidR="00D40DC3" w:rsidRDefault="00D40DC3"/>
        </w:tc>
        <w:tc>
          <w:tcPr>
            <w:tcW w:w="2400" w:type="dxa"/>
            <w:tcMar>
              <w:top w:w="60" w:type="dxa"/>
              <w:left w:w="100" w:type="dxa"/>
              <w:bottom w:w="60" w:type="dxa"/>
              <w:right w:w="100" w:type="dxa"/>
            </w:tcMar>
            <w:vAlign w:val="center"/>
          </w:tcPr>
          <w:p w14:paraId="0DEC5966" w14:textId="77777777" w:rsidR="00D40DC3" w:rsidRDefault="00D40DC3"/>
        </w:tc>
        <w:tc>
          <w:tcPr>
            <w:tcW w:w="2150" w:type="dxa"/>
            <w:tcMar>
              <w:top w:w="60" w:type="dxa"/>
              <w:left w:w="100" w:type="dxa"/>
              <w:bottom w:w="60" w:type="dxa"/>
              <w:right w:w="100" w:type="dxa"/>
            </w:tcMar>
            <w:vAlign w:val="center"/>
          </w:tcPr>
          <w:p w14:paraId="3F2E69BC" w14:textId="77777777" w:rsidR="00D40DC3" w:rsidRDefault="00D40DC3"/>
        </w:tc>
      </w:tr>
      <w:tr w:rsidR="00D40DC3" w14:paraId="0073B029"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42B39357" w14:textId="77777777" w:rsidR="00D40DC3" w:rsidRDefault="00596AED">
            <w:r>
              <w:rPr>
                <w:color w:val="000000"/>
                <w:sz w:val="19"/>
                <w:szCs w:val="19"/>
              </w:rPr>
              <w:t>IT / Microsoft 365 administrator</w:t>
            </w:r>
          </w:p>
        </w:tc>
        <w:tc>
          <w:tcPr>
            <w:tcW w:w="2400" w:type="dxa"/>
            <w:shd w:val="clear" w:color="auto" w:fill="F2F2F2"/>
            <w:tcMar>
              <w:top w:w="60" w:type="dxa"/>
              <w:left w:w="100" w:type="dxa"/>
              <w:bottom w:w="60" w:type="dxa"/>
              <w:right w:w="100" w:type="dxa"/>
            </w:tcMar>
            <w:vAlign w:val="center"/>
          </w:tcPr>
          <w:p w14:paraId="7E2844BF" w14:textId="77777777" w:rsidR="00D40DC3" w:rsidRDefault="00D40DC3"/>
        </w:tc>
        <w:tc>
          <w:tcPr>
            <w:tcW w:w="2400" w:type="dxa"/>
            <w:shd w:val="clear" w:color="auto" w:fill="F2F2F2"/>
            <w:tcMar>
              <w:top w:w="60" w:type="dxa"/>
              <w:left w:w="100" w:type="dxa"/>
              <w:bottom w:w="60" w:type="dxa"/>
              <w:right w:w="100" w:type="dxa"/>
            </w:tcMar>
            <w:vAlign w:val="center"/>
          </w:tcPr>
          <w:p w14:paraId="69E252EA" w14:textId="77777777" w:rsidR="00D40DC3" w:rsidRDefault="00D40DC3"/>
        </w:tc>
        <w:tc>
          <w:tcPr>
            <w:tcW w:w="2150" w:type="dxa"/>
            <w:shd w:val="clear" w:color="auto" w:fill="F2F2F2"/>
            <w:tcMar>
              <w:top w:w="60" w:type="dxa"/>
              <w:left w:w="100" w:type="dxa"/>
              <w:bottom w:w="60" w:type="dxa"/>
              <w:right w:w="100" w:type="dxa"/>
            </w:tcMar>
            <w:vAlign w:val="center"/>
          </w:tcPr>
          <w:p w14:paraId="2A93BAD8" w14:textId="77777777" w:rsidR="00D40DC3" w:rsidRDefault="00D40DC3"/>
        </w:tc>
      </w:tr>
    </w:tbl>
    <w:p w14:paraId="7139D781" w14:textId="77777777" w:rsidR="00D40DC3" w:rsidRDefault="00D40DC3">
      <w:pPr>
        <w:spacing w:after="120"/>
      </w:pPr>
    </w:p>
    <w:p w14:paraId="530D5C0F" w14:textId="77777777" w:rsidR="00D40DC3" w:rsidRDefault="00596AED">
      <w:pPr>
        <w:pStyle w:val="Heading2"/>
        <w:spacing w:before="280" w:after="140"/>
      </w:pPr>
      <w:bookmarkStart w:id="2" w:name="_Toc234575824"/>
      <w:r>
        <w:rPr>
          <w:b/>
          <w:bCs/>
          <w:color w:val="2E5395"/>
          <w:sz w:val="25"/>
          <w:szCs w:val="25"/>
        </w:rPr>
        <w:t>How to Use This Guide</w:t>
      </w:r>
      <w:bookmarkEnd w:id="2"/>
    </w:p>
    <w:p w14:paraId="42919BEB" w14:textId="77777777" w:rsidR="00D40DC3" w:rsidRDefault="00596AED">
      <w:pPr>
        <w:spacing w:after="160" w:line="276" w:lineRule="auto"/>
      </w:pPr>
      <w:r>
        <w:t>This document has two purposes: (1) it is the formal requirements specification for the developer, and (2) it is a step-by-step implementation and acceptance guide for management. Requirements marked “Must” are mandatory for production acceptance. Requirements marked “Should” are recommended for the first release or a planned enhancement.</w:t>
      </w:r>
    </w:p>
    <w:p w14:paraId="6717527F" w14:textId="77777777" w:rsidR="00D40DC3" w:rsidRDefault="00596AED">
      <w:pPr>
        <w:spacing w:after="160" w:line="276" w:lineRule="auto"/>
      </w:pPr>
      <w:r>
        <w:t>Version 2.0 extends the original specification into a build-ready implementation guide. Every Power Automate flow (F-01 through F-10) now has explicit step logic, every list has a technical column schema suitable for direct SharePoint configuration, and every open policy question from Appendix D of version 1.0 has been resolved into a concrete, configurable rule. Sections and appendices new or materially expanded in this version are marked with the note bar shown below.</w:t>
      </w:r>
    </w:p>
    <w:tbl>
      <w:tblPr>
        <w:tblW w:w="9350" w:type="dxa"/>
        <w:tblBorders>
          <w:top w:val="single" w:sz="4" w:space="0" w:color="2E5395"/>
          <w:left w:val="single" w:sz="4" w:space="0" w:color="2E5395"/>
          <w:bottom w:val="single" w:sz="4" w:space="0" w:color="2E5395"/>
          <w:right w:val="single" w:sz="4" w:space="0" w:color="2E5395"/>
        </w:tblBorders>
        <w:tblCellMar>
          <w:left w:w="10" w:type="dxa"/>
          <w:right w:w="10" w:type="dxa"/>
        </w:tblCellMar>
        <w:tblLook w:val="0000" w:firstRow="0" w:lastRow="0" w:firstColumn="0" w:lastColumn="0" w:noHBand="0" w:noVBand="0"/>
      </w:tblPr>
      <w:tblGrid>
        <w:gridCol w:w="9350"/>
      </w:tblGrid>
      <w:tr w:rsidR="00D40DC3" w14:paraId="0B2B4349" w14:textId="77777777">
        <w:tblPrEx>
          <w:tblCellMar>
            <w:top w:w="0" w:type="dxa"/>
            <w:bottom w:w="0" w:type="dxa"/>
          </w:tblCellMar>
        </w:tblPrEx>
        <w:tc>
          <w:tcPr>
            <w:tcW w:w="0" w:type="auto"/>
            <w:shd w:val="clear" w:color="auto" w:fill="DCE6F1"/>
            <w:tcMar>
              <w:top w:w="120" w:type="dxa"/>
              <w:left w:w="160" w:type="dxa"/>
              <w:bottom w:w="120" w:type="dxa"/>
              <w:right w:w="160" w:type="dxa"/>
            </w:tcMar>
          </w:tcPr>
          <w:p w14:paraId="04C4C0F6" w14:textId="77777777" w:rsidR="00D40DC3" w:rsidRDefault="00596AED">
            <w:r>
              <w:rPr>
                <w:b/>
                <w:bCs/>
                <w:color w:val="1F3864"/>
                <w:sz w:val="19"/>
                <w:szCs w:val="19"/>
              </w:rPr>
              <w:t xml:space="preserve">IMPLEMENTATION NOTE  </w:t>
            </w:r>
            <w:r>
              <w:rPr>
                <w:sz w:val="19"/>
                <w:szCs w:val="19"/>
              </w:rPr>
              <w:t>Sections marked with this bar contain build-level detail added in Version 2.0 and were not present in the original requirements baseline.</w:t>
            </w:r>
          </w:p>
        </w:tc>
      </w:tr>
    </w:tbl>
    <w:p w14:paraId="15C0F78D" w14:textId="77777777" w:rsidR="00D40DC3" w:rsidRDefault="00596AED">
      <w:r>
        <w:br w:type="page"/>
      </w:r>
    </w:p>
    <w:p w14:paraId="26E5A042" w14:textId="77777777" w:rsidR="00D40DC3" w:rsidRDefault="00596AED">
      <w:pPr>
        <w:pStyle w:val="Heading1"/>
        <w:pBdr>
          <w:bottom w:val="single" w:sz="6" w:space="4" w:color="1F3864"/>
        </w:pBdr>
        <w:spacing w:before="400" w:after="200"/>
      </w:pPr>
      <w:bookmarkStart w:id="3" w:name="_Toc234575825"/>
      <w:r>
        <w:rPr>
          <w:b/>
          <w:bCs/>
          <w:color w:val="1F3864"/>
          <w:sz w:val="30"/>
          <w:szCs w:val="30"/>
        </w:rPr>
        <w:lastRenderedPageBreak/>
        <w:t>Table of Contents</w:t>
      </w:r>
      <w:bookmarkEnd w:id="3"/>
    </w:p>
    <w:sdt>
      <w:sdtPr>
        <w:alias w:val="Table of Contents"/>
        <w:id w:val="1401172632"/>
      </w:sdtPr>
      <w:sdtEndPr/>
      <w:sdtContent>
        <w:p w14:paraId="5241DB1E" w14:textId="77777777" w:rsidR="00A71F1A" w:rsidRDefault="00596AED">
          <w:pPr>
            <w:pStyle w:val="TOC1"/>
            <w:tabs>
              <w:tab w:val="right" w:leader="dot" w:pos="9696"/>
            </w:tabs>
            <w:rPr>
              <w:noProof/>
            </w:rPr>
          </w:pPr>
          <w:r>
            <w:fldChar w:fldCharType="begin"/>
          </w:r>
          <w:r>
            <w:instrText>TOC \h \o "1-3"</w:instrText>
          </w:r>
          <w:r>
            <w:fldChar w:fldCharType="separate"/>
          </w:r>
          <w:hyperlink w:anchor="_Toc234575822" w:history="1">
            <w:r w:rsidR="00A71F1A" w:rsidRPr="00A545D3">
              <w:rPr>
                <w:rStyle w:val="Hyperlink"/>
                <w:b/>
                <w:bCs/>
                <w:noProof/>
              </w:rPr>
              <w:t>Document Control</w:t>
            </w:r>
            <w:r w:rsidR="00A71F1A">
              <w:rPr>
                <w:noProof/>
              </w:rPr>
              <w:tab/>
            </w:r>
            <w:r w:rsidR="00A71F1A">
              <w:rPr>
                <w:noProof/>
              </w:rPr>
              <w:fldChar w:fldCharType="begin"/>
            </w:r>
            <w:r w:rsidR="00A71F1A">
              <w:rPr>
                <w:noProof/>
              </w:rPr>
              <w:instrText xml:space="preserve"> PAGEREF _Toc234575822 \h </w:instrText>
            </w:r>
            <w:r w:rsidR="00A71F1A">
              <w:rPr>
                <w:noProof/>
              </w:rPr>
            </w:r>
            <w:r w:rsidR="00A71F1A">
              <w:rPr>
                <w:noProof/>
              </w:rPr>
              <w:fldChar w:fldCharType="separate"/>
            </w:r>
            <w:r w:rsidR="00A71F1A">
              <w:rPr>
                <w:noProof/>
              </w:rPr>
              <w:t>1</w:t>
            </w:r>
            <w:r w:rsidR="00A71F1A">
              <w:rPr>
                <w:noProof/>
              </w:rPr>
              <w:fldChar w:fldCharType="end"/>
            </w:r>
          </w:hyperlink>
        </w:p>
        <w:p w14:paraId="437FF141" w14:textId="77777777" w:rsidR="00A71F1A" w:rsidRDefault="00A71F1A">
          <w:pPr>
            <w:pStyle w:val="TOC2"/>
            <w:tabs>
              <w:tab w:val="right" w:leader="dot" w:pos="9696"/>
            </w:tabs>
            <w:rPr>
              <w:noProof/>
            </w:rPr>
          </w:pPr>
          <w:hyperlink w:anchor="_Toc234575823" w:history="1">
            <w:r w:rsidRPr="00A545D3">
              <w:rPr>
                <w:rStyle w:val="Hyperlink"/>
                <w:b/>
                <w:bCs/>
                <w:noProof/>
              </w:rPr>
              <w:t>Approval of This Document</w:t>
            </w:r>
            <w:r>
              <w:rPr>
                <w:noProof/>
              </w:rPr>
              <w:tab/>
            </w:r>
            <w:r>
              <w:rPr>
                <w:noProof/>
              </w:rPr>
              <w:fldChar w:fldCharType="begin"/>
            </w:r>
            <w:r>
              <w:rPr>
                <w:noProof/>
              </w:rPr>
              <w:instrText xml:space="preserve"> PAGEREF _Toc234575823 \h </w:instrText>
            </w:r>
            <w:r>
              <w:rPr>
                <w:noProof/>
              </w:rPr>
            </w:r>
            <w:r>
              <w:rPr>
                <w:noProof/>
              </w:rPr>
              <w:fldChar w:fldCharType="separate"/>
            </w:r>
            <w:r>
              <w:rPr>
                <w:noProof/>
              </w:rPr>
              <w:t>1</w:t>
            </w:r>
            <w:r>
              <w:rPr>
                <w:noProof/>
              </w:rPr>
              <w:fldChar w:fldCharType="end"/>
            </w:r>
          </w:hyperlink>
        </w:p>
        <w:p w14:paraId="1E571EE9" w14:textId="77777777" w:rsidR="00A71F1A" w:rsidRDefault="00A71F1A">
          <w:pPr>
            <w:pStyle w:val="TOC2"/>
            <w:tabs>
              <w:tab w:val="right" w:leader="dot" w:pos="9696"/>
            </w:tabs>
            <w:rPr>
              <w:noProof/>
            </w:rPr>
          </w:pPr>
          <w:hyperlink w:anchor="_Toc234575824" w:history="1">
            <w:r w:rsidRPr="00A545D3">
              <w:rPr>
                <w:rStyle w:val="Hyperlink"/>
                <w:b/>
                <w:bCs/>
                <w:noProof/>
              </w:rPr>
              <w:t>How to Use This Guide</w:t>
            </w:r>
            <w:r>
              <w:rPr>
                <w:noProof/>
              </w:rPr>
              <w:tab/>
            </w:r>
            <w:r>
              <w:rPr>
                <w:noProof/>
              </w:rPr>
              <w:fldChar w:fldCharType="begin"/>
            </w:r>
            <w:r>
              <w:rPr>
                <w:noProof/>
              </w:rPr>
              <w:instrText xml:space="preserve"> PAGEREF _Toc234575824 \h </w:instrText>
            </w:r>
            <w:r>
              <w:rPr>
                <w:noProof/>
              </w:rPr>
            </w:r>
            <w:r>
              <w:rPr>
                <w:noProof/>
              </w:rPr>
              <w:fldChar w:fldCharType="separate"/>
            </w:r>
            <w:r>
              <w:rPr>
                <w:noProof/>
              </w:rPr>
              <w:t>1</w:t>
            </w:r>
            <w:r>
              <w:rPr>
                <w:noProof/>
              </w:rPr>
              <w:fldChar w:fldCharType="end"/>
            </w:r>
          </w:hyperlink>
        </w:p>
        <w:p w14:paraId="0F499163" w14:textId="77777777" w:rsidR="00A71F1A" w:rsidRDefault="00A71F1A">
          <w:pPr>
            <w:pStyle w:val="TOC1"/>
            <w:tabs>
              <w:tab w:val="right" w:leader="dot" w:pos="9696"/>
            </w:tabs>
            <w:rPr>
              <w:noProof/>
            </w:rPr>
          </w:pPr>
          <w:hyperlink w:anchor="_Toc234575825" w:history="1">
            <w:r w:rsidRPr="00A545D3">
              <w:rPr>
                <w:rStyle w:val="Hyperlink"/>
                <w:b/>
                <w:bCs/>
                <w:noProof/>
              </w:rPr>
              <w:t>Table of Contents</w:t>
            </w:r>
            <w:r>
              <w:rPr>
                <w:noProof/>
              </w:rPr>
              <w:tab/>
            </w:r>
            <w:r>
              <w:rPr>
                <w:noProof/>
              </w:rPr>
              <w:fldChar w:fldCharType="begin"/>
            </w:r>
            <w:r>
              <w:rPr>
                <w:noProof/>
              </w:rPr>
              <w:instrText xml:space="preserve"> PAGEREF _Toc234575825 \h </w:instrText>
            </w:r>
            <w:r>
              <w:rPr>
                <w:noProof/>
              </w:rPr>
            </w:r>
            <w:r>
              <w:rPr>
                <w:noProof/>
              </w:rPr>
              <w:fldChar w:fldCharType="separate"/>
            </w:r>
            <w:r>
              <w:rPr>
                <w:noProof/>
              </w:rPr>
              <w:t>1</w:t>
            </w:r>
            <w:r>
              <w:rPr>
                <w:noProof/>
              </w:rPr>
              <w:fldChar w:fldCharType="end"/>
            </w:r>
          </w:hyperlink>
        </w:p>
        <w:p w14:paraId="145B340C" w14:textId="77777777" w:rsidR="00A71F1A" w:rsidRDefault="00A71F1A">
          <w:pPr>
            <w:pStyle w:val="TOC1"/>
            <w:tabs>
              <w:tab w:val="right" w:leader="dot" w:pos="9696"/>
            </w:tabs>
            <w:rPr>
              <w:noProof/>
            </w:rPr>
          </w:pPr>
          <w:hyperlink w:anchor="_Toc234575826" w:history="1">
            <w:r w:rsidRPr="00A545D3">
              <w:rPr>
                <w:rStyle w:val="Hyperlink"/>
                <w:b/>
                <w:bCs/>
                <w:noProof/>
              </w:rPr>
              <w:t>1. Executive Summary</w:t>
            </w:r>
            <w:r>
              <w:rPr>
                <w:noProof/>
              </w:rPr>
              <w:tab/>
            </w:r>
            <w:r>
              <w:rPr>
                <w:noProof/>
              </w:rPr>
              <w:fldChar w:fldCharType="begin"/>
            </w:r>
            <w:r>
              <w:rPr>
                <w:noProof/>
              </w:rPr>
              <w:instrText xml:space="preserve"> PAGEREF _Toc234575826 \h </w:instrText>
            </w:r>
            <w:r>
              <w:rPr>
                <w:noProof/>
              </w:rPr>
            </w:r>
            <w:r>
              <w:rPr>
                <w:noProof/>
              </w:rPr>
              <w:fldChar w:fldCharType="separate"/>
            </w:r>
            <w:r>
              <w:rPr>
                <w:noProof/>
              </w:rPr>
              <w:t>1</w:t>
            </w:r>
            <w:r>
              <w:rPr>
                <w:noProof/>
              </w:rPr>
              <w:fldChar w:fldCharType="end"/>
            </w:r>
          </w:hyperlink>
        </w:p>
        <w:p w14:paraId="09E862DD" w14:textId="77777777" w:rsidR="00A71F1A" w:rsidRDefault="00A71F1A">
          <w:pPr>
            <w:pStyle w:val="TOC2"/>
            <w:tabs>
              <w:tab w:val="right" w:leader="dot" w:pos="9696"/>
            </w:tabs>
            <w:rPr>
              <w:noProof/>
            </w:rPr>
          </w:pPr>
          <w:hyperlink w:anchor="_Toc234575827" w:history="1">
            <w:r w:rsidRPr="00A545D3">
              <w:rPr>
                <w:rStyle w:val="Hyperlink"/>
                <w:b/>
                <w:bCs/>
                <w:noProof/>
              </w:rPr>
              <w:t>1.1 Expected Outcomes</w:t>
            </w:r>
            <w:r>
              <w:rPr>
                <w:noProof/>
              </w:rPr>
              <w:tab/>
            </w:r>
            <w:r>
              <w:rPr>
                <w:noProof/>
              </w:rPr>
              <w:fldChar w:fldCharType="begin"/>
            </w:r>
            <w:r>
              <w:rPr>
                <w:noProof/>
              </w:rPr>
              <w:instrText xml:space="preserve"> PAGEREF _Toc234575827 \h </w:instrText>
            </w:r>
            <w:r>
              <w:rPr>
                <w:noProof/>
              </w:rPr>
            </w:r>
            <w:r>
              <w:rPr>
                <w:noProof/>
              </w:rPr>
              <w:fldChar w:fldCharType="separate"/>
            </w:r>
            <w:r>
              <w:rPr>
                <w:noProof/>
              </w:rPr>
              <w:t>1</w:t>
            </w:r>
            <w:r>
              <w:rPr>
                <w:noProof/>
              </w:rPr>
              <w:fldChar w:fldCharType="end"/>
            </w:r>
          </w:hyperlink>
        </w:p>
        <w:p w14:paraId="33257C19" w14:textId="77777777" w:rsidR="00A71F1A" w:rsidRDefault="00A71F1A">
          <w:pPr>
            <w:pStyle w:val="TOC2"/>
            <w:tabs>
              <w:tab w:val="right" w:leader="dot" w:pos="9696"/>
            </w:tabs>
            <w:rPr>
              <w:noProof/>
            </w:rPr>
          </w:pPr>
          <w:hyperlink w:anchor="_Toc234575828" w:history="1">
            <w:r w:rsidRPr="00A545D3">
              <w:rPr>
                <w:rStyle w:val="Hyperlink"/>
                <w:b/>
                <w:bCs/>
                <w:noProof/>
              </w:rPr>
              <w:t>1.2 Core Design Principles</w:t>
            </w:r>
            <w:r>
              <w:rPr>
                <w:noProof/>
              </w:rPr>
              <w:tab/>
            </w:r>
            <w:r>
              <w:rPr>
                <w:noProof/>
              </w:rPr>
              <w:fldChar w:fldCharType="begin"/>
            </w:r>
            <w:r>
              <w:rPr>
                <w:noProof/>
              </w:rPr>
              <w:instrText xml:space="preserve"> PAGEREF _Toc234575828 \h </w:instrText>
            </w:r>
            <w:r>
              <w:rPr>
                <w:noProof/>
              </w:rPr>
            </w:r>
            <w:r>
              <w:rPr>
                <w:noProof/>
              </w:rPr>
              <w:fldChar w:fldCharType="separate"/>
            </w:r>
            <w:r>
              <w:rPr>
                <w:noProof/>
              </w:rPr>
              <w:t>1</w:t>
            </w:r>
            <w:r>
              <w:rPr>
                <w:noProof/>
              </w:rPr>
              <w:fldChar w:fldCharType="end"/>
            </w:r>
          </w:hyperlink>
        </w:p>
        <w:p w14:paraId="40168D52" w14:textId="77777777" w:rsidR="00A71F1A" w:rsidRDefault="00A71F1A">
          <w:pPr>
            <w:pStyle w:val="TOC1"/>
            <w:tabs>
              <w:tab w:val="right" w:leader="dot" w:pos="9696"/>
            </w:tabs>
            <w:rPr>
              <w:noProof/>
            </w:rPr>
          </w:pPr>
          <w:hyperlink w:anchor="_Toc234575829" w:history="1">
            <w:r w:rsidRPr="00A545D3">
              <w:rPr>
                <w:rStyle w:val="Hyperlink"/>
                <w:b/>
                <w:bCs/>
                <w:noProof/>
              </w:rPr>
              <w:t>2. Objectives, Scope and Assumptions</w:t>
            </w:r>
            <w:r>
              <w:rPr>
                <w:noProof/>
              </w:rPr>
              <w:tab/>
            </w:r>
            <w:r>
              <w:rPr>
                <w:noProof/>
              </w:rPr>
              <w:fldChar w:fldCharType="begin"/>
            </w:r>
            <w:r>
              <w:rPr>
                <w:noProof/>
              </w:rPr>
              <w:instrText xml:space="preserve"> PAGEREF _Toc234575829 \h </w:instrText>
            </w:r>
            <w:r>
              <w:rPr>
                <w:noProof/>
              </w:rPr>
            </w:r>
            <w:r>
              <w:rPr>
                <w:noProof/>
              </w:rPr>
              <w:fldChar w:fldCharType="separate"/>
            </w:r>
            <w:r>
              <w:rPr>
                <w:noProof/>
              </w:rPr>
              <w:t>1</w:t>
            </w:r>
            <w:r>
              <w:rPr>
                <w:noProof/>
              </w:rPr>
              <w:fldChar w:fldCharType="end"/>
            </w:r>
          </w:hyperlink>
        </w:p>
        <w:p w14:paraId="3C384C25" w14:textId="77777777" w:rsidR="00A71F1A" w:rsidRDefault="00A71F1A">
          <w:pPr>
            <w:pStyle w:val="TOC2"/>
            <w:tabs>
              <w:tab w:val="right" w:leader="dot" w:pos="9696"/>
            </w:tabs>
            <w:rPr>
              <w:noProof/>
            </w:rPr>
          </w:pPr>
          <w:hyperlink w:anchor="_Toc234575830" w:history="1">
            <w:r w:rsidRPr="00A545D3">
              <w:rPr>
                <w:rStyle w:val="Hyperlink"/>
                <w:b/>
                <w:bCs/>
                <w:noProof/>
              </w:rPr>
              <w:t>2.1 Business Objectives</w:t>
            </w:r>
            <w:r>
              <w:rPr>
                <w:noProof/>
              </w:rPr>
              <w:tab/>
            </w:r>
            <w:r>
              <w:rPr>
                <w:noProof/>
              </w:rPr>
              <w:fldChar w:fldCharType="begin"/>
            </w:r>
            <w:r>
              <w:rPr>
                <w:noProof/>
              </w:rPr>
              <w:instrText xml:space="preserve"> PAGEREF _Toc234575830 \h </w:instrText>
            </w:r>
            <w:r>
              <w:rPr>
                <w:noProof/>
              </w:rPr>
            </w:r>
            <w:r>
              <w:rPr>
                <w:noProof/>
              </w:rPr>
              <w:fldChar w:fldCharType="separate"/>
            </w:r>
            <w:r>
              <w:rPr>
                <w:noProof/>
              </w:rPr>
              <w:t>1</w:t>
            </w:r>
            <w:r>
              <w:rPr>
                <w:noProof/>
              </w:rPr>
              <w:fldChar w:fldCharType="end"/>
            </w:r>
          </w:hyperlink>
        </w:p>
        <w:p w14:paraId="56CDFA9C" w14:textId="77777777" w:rsidR="00A71F1A" w:rsidRDefault="00A71F1A">
          <w:pPr>
            <w:pStyle w:val="TOC2"/>
            <w:tabs>
              <w:tab w:val="right" w:leader="dot" w:pos="9696"/>
            </w:tabs>
            <w:rPr>
              <w:noProof/>
            </w:rPr>
          </w:pPr>
          <w:hyperlink w:anchor="_Toc234575831" w:history="1">
            <w:r w:rsidRPr="00A545D3">
              <w:rPr>
                <w:rStyle w:val="Hyperlink"/>
                <w:b/>
                <w:bCs/>
                <w:noProof/>
              </w:rPr>
              <w:t>2.2 In Scope - First Production Release</w:t>
            </w:r>
            <w:r>
              <w:rPr>
                <w:noProof/>
              </w:rPr>
              <w:tab/>
            </w:r>
            <w:r>
              <w:rPr>
                <w:noProof/>
              </w:rPr>
              <w:fldChar w:fldCharType="begin"/>
            </w:r>
            <w:r>
              <w:rPr>
                <w:noProof/>
              </w:rPr>
              <w:instrText xml:space="preserve"> PAGEREF _Toc234575831 \h </w:instrText>
            </w:r>
            <w:r>
              <w:rPr>
                <w:noProof/>
              </w:rPr>
            </w:r>
            <w:r>
              <w:rPr>
                <w:noProof/>
              </w:rPr>
              <w:fldChar w:fldCharType="separate"/>
            </w:r>
            <w:r>
              <w:rPr>
                <w:noProof/>
              </w:rPr>
              <w:t>1</w:t>
            </w:r>
            <w:r>
              <w:rPr>
                <w:noProof/>
              </w:rPr>
              <w:fldChar w:fldCharType="end"/>
            </w:r>
          </w:hyperlink>
        </w:p>
        <w:p w14:paraId="37142457" w14:textId="77777777" w:rsidR="00A71F1A" w:rsidRDefault="00A71F1A">
          <w:pPr>
            <w:pStyle w:val="TOC2"/>
            <w:tabs>
              <w:tab w:val="right" w:leader="dot" w:pos="9696"/>
            </w:tabs>
            <w:rPr>
              <w:noProof/>
            </w:rPr>
          </w:pPr>
          <w:hyperlink w:anchor="_Toc234575832" w:history="1">
            <w:r w:rsidRPr="00A545D3">
              <w:rPr>
                <w:rStyle w:val="Hyperlink"/>
                <w:b/>
                <w:bCs/>
                <w:noProof/>
              </w:rPr>
              <w:t>2.3 Out of Scope Unless Separately Approved</w:t>
            </w:r>
            <w:r>
              <w:rPr>
                <w:noProof/>
              </w:rPr>
              <w:tab/>
            </w:r>
            <w:r>
              <w:rPr>
                <w:noProof/>
              </w:rPr>
              <w:fldChar w:fldCharType="begin"/>
            </w:r>
            <w:r>
              <w:rPr>
                <w:noProof/>
              </w:rPr>
              <w:instrText xml:space="preserve"> PAGEREF _Toc234575832 \h </w:instrText>
            </w:r>
            <w:r>
              <w:rPr>
                <w:noProof/>
              </w:rPr>
            </w:r>
            <w:r>
              <w:rPr>
                <w:noProof/>
              </w:rPr>
              <w:fldChar w:fldCharType="separate"/>
            </w:r>
            <w:r>
              <w:rPr>
                <w:noProof/>
              </w:rPr>
              <w:t>1</w:t>
            </w:r>
            <w:r>
              <w:rPr>
                <w:noProof/>
              </w:rPr>
              <w:fldChar w:fldCharType="end"/>
            </w:r>
          </w:hyperlink>
        </w:p>
        <w:p w14:paraId="1AC2E623" w14:textId="77777777" w:rsidR="00A71F1A" w:rsidRDefault="00A71F1A">
          <w:pPr>
            <w:pStyle w:val="TOC2"/>
            <w:tabs>
              <w:tab w:val="right" w:leader="dot" w:pos="9696"/>
            </w:tabs>
            <w:rPr>
              <w:noProof/>
            </w:rPr>
          </w:pPr>
          <w:hyperlink w:anchor="_Toc234575833" w:history="1">
            <w:r w:rsidRPr="00A545D3">
              <w:rPr>
                <w:rStyle w:val="Hyperlink"/>
                <w:b/>
                <w:bCs/>
                <w:noProof/>
              </w:rPr>
              <w:t>2.4 Assumptions and Dependencies</w:t>
            </w:r>
            <w:r>
              <w:rPr>
                <w:noProof/>
              </w:rPr>
              <w:tab/>
            </w:r>
            <w:r>
              <w:rPr>
                <w:noProof/>
              </w:rPr>
              <w:fldChar w:fldCharType="begin"/>
            </w:r>
            <w:r>
              <w:rPr>
                <w:noProof/>
              </w:rPr>
              <w:instrText xml:space="preserve"> PAGEREF _Toc234575833 \h </w:instrText>
            </w:r>
            <w:r>
              <w:rPr>
                <w:noProof/>
              </w:rPr>
            </w:r>
            <w:r>
              <w:rPr>
                <w:noProof/>
              </w:rPr>
              <w:fldChar w:fldCharType="separate"/>
            </w:r>
            <w:r>
              <w:rPr>
                <w:noProof/>
              </w:rPr>
              <w:t>1</w:t>
            </w:r>
            <w:r>
              <w:rPr>
                <w:noProof/>
              </w:rPr>
              <w:fldChar w:fldCharType="end"/>
            </w:r>
          </w:hyperlink>
        </w:p>
        <w:p w14:paraId="42039FF6" w14:textId="77777777" w:rsidR="00A71F1A" w:rsidRDefault="00A71F1A">
          <w:pPr>
            <w:pStyle w:val="TOC1"/>
            <w:tabs>
              <w:tab w:val="right" w:leader="dot" w:pos="9696"/>
            </w:tabs>
            <w:rPr>
              <w:noProof/>
            </w:rPr>
          </w:pPr>
          <w:hyperlink w:anchor="_Toc234575834" w:history="1">
            <w:r w:rsidRPr="00A545D3">
              <w:rPr>
                <w:rStyle w:val="Hyperlink"/>
                <w:b/>
                <w:bCs/>
                <w:noProof/>
              </w:rPr>
              <w:t>3. Roles and Governance</w:t>
            </w:r>
            <w:r>
              <w:rPr>
                <w:noProof/>
              </w:rPr>
              <w:tab/>
            </w:r>
            <w:r>
              <w:rPr>
                <w:noProof/>
              </w:rPr>
              <w:fldChar w:fldCharType="begin"/>
            </w:r>
            <w:r>
              <w:rPr>
                <w:noProof/>
              </w:rPr>
              <w:instrText xml:space="preserve"> PAGEREF _Toc234575834 \h </w:instrText>
            </w:r>
            <w:r>
              <w:rPr>
                <w:noProof/>
              </w:rPr>
            </w:r>
            <w:r>
              <w:rPr>
                <w:noProof/>
              </w:rPr>
              <w:fldChar w:fldCharType="separate"/>
            </w:r>
            <w:r>
              <w:rPr>
                <w:noProof/>
              </w:rPr>
              <w:t>1</w:t>
            </w:r>
            <w:r>
              <w:rPr>
                <w:noProof/>
              </w:rPr>
              <w:fldChar w:fldCharType="end"/>
            </w:r>
          </w:hyperlink>
        </w:p>
        <w:p w14:paraId="201C72A4" w14:textId="77777777" w:rsidR="00A71F1A" w:rsidRDefault="00A71F1A">
          <w:pPr>
            <w:pStyle w:val="TOC2"/>
            <w:tabs>
              <w:tab w:val="right" w:leader="dot" w:pos="9696"/>
            </w:tabs>
            <w:rPr>
              <w:noProof/>
            </w:rPr>
          </w:pPr>
          <w:hyperlink w:anchor="_Toc234575835" w:history="1">
            <w:r w:rsidRPr="00A545D3">
              <w:rPr>
                <w:rStyle w:val="Hyperlink"/>
                <w:b/>
                <w:bCs/>
                <w:noProof/>
              </w:rPr>
              <w:t>3.1 Governance Requirements</w:t>
            </w:r>
            <w:r>
              <w:rPr>
                <w:noProof/>
              </w:rPr>
              <w:tab/>
            </w:r>
            <w:r>
              <w:rPr>
                <w:noProof/>
              </w:rPr>
              <w:fldChar w:fldCharType="begin"/>
            </w:r>
            <w:r>
              <w:rPr>
                <w:noProof/>
              </w:rPr>
              <w:instrText xml:space="preserve"> PAGEREF _Toc234575835 \h </w:instrText>
            </w:r>
            <w:r>
              <w:rPr>
                <w:noProof/>
              </w:rPr>
            </w:r>
            <w:r>
              <w:rPr>
                <w:noProof/>
              </w:rPr>
              <w:fldChar w:fldCharType="separate"/>
            </w:r>
            <w:r>
              <w:rPr>
                <w:noProof/>
              </w:rPr>
              <w:t>1</w:t>
            </w:r>
            <w:r>
              <w:rPr>
                <w:noProof/>
              </w:rPr>
              <w:fldChar w:fldCharType="end"/>
            </w:r>
          </w:hyperlink>
        </w:p>
        <w:p w14:paraId="7E66C1FC" w14:textId="77777777" w:rsidR="00A71F1A" w:rsidRDefault="00A71F1A">
          <w:pPr>
            <w:pStyle w:val="TOC2"/>
            <w:tabs>
              <w:tab w:val="right" w:leader="dot" w:pos="9696"/>
            </w:tabs>
            <w:rPr>
              <w:noProof/>
            </w:rPr>
          </w:pPr>
          <w:hyperlink w:anchor="_Toc234575836" w:history="1">
            <w:r w:rsidRPr="00A545D3">
              <w:rPr>
                <w:rStyle w:val="Hyperlink"/>
                <w:b/>
                <w:bCs/>
                <w:noProof/>
              </w:rPr>
              <w:t>3.2 Delegation and Backup Approver Mechanism</w:t>
            </w:r>
            <w:r>
              <w:rPr>
                <w:noProof/>
              </w:rPr>
              <w:tab/>
            </w:r>
            <w:r>
              <w:rPr>
                <w:noProof/>
              </w:rPr>
              <w:fldChar w:fldCharType="begin"/>
            </w:r>
            <w:r>
              <w:rPr>
                <w:noProof/>
              </w:rPr>
              <w:instrText xml:space="preserve"> PAGEREF _Toc234575836 \h </w:instrText>
            </w:r>
            <w:r>
              <w:rPr>
                <w:noProof/>
              </w:rPr>
            </w:r>
            <w:r>
              <w:rPr>
                <w:noProof/>
              </w:rPr>
              <w:fldChar w:fldCharType="separate"/>
            </w:r>
            <w:r>
              <w:rPr>
                <w:noProof/>
              </w:rPr>
              <w:t>1</w:t>
            </w:r>
            <w:r>
              <w:rPr>
                <w:noProof/>
              </w:rPr>
              <w:fldChar w:fldCharType="end"/>
            </w:r>
          </w:hyperlink>
        </w:p>
        <w:p w14:paraId="472CDA88" w14:textId="77777777" w:rsidR="00A71F1A" w:rsidRDefault="00A71F1A">
          <w:pPr>
            <w:pStyle w:val="TOC3"/>
            <w:tabs>
              <w:tab w:val="right" w:leader="dot" w:pos="9696"/>
            </w:tabs>
            <w:rPr>
              <w:noProof/>
            </w:rPr>
          </w:pPr>
          <w:hyperlink w:anchor="_Toc234575837" w:history="1">
            <w:r w:rsidRPr="00A545D3">
              <w:rPr>
                <w:rStyle w:val="Hyperlink"/>
                <w:b/>
                <w:bCs/>
                <w:noProof/>
              </w:rPr>
              <w:t>3.2.1 Approver Configuration List</w:t>
            </w:r>
            <w:r>
              <w:rPr>
                <w:noProof/>
              </w:rPr>
              <w:tab/>
            </w:r>
            <w:r>
              <w:rPr>
                <w:noProof/>
              </w:rPr>
              <w:fldChar w:fldCharType="begin"/>
            </w:r>
            <w:r>
              <w:rPr>
                <w:noProof/>
              </w:rPr>
              <w:instrText xml:space="preserve"> PAGEREF _Toc234575837 \h </w:instrText>
            </w:r>
            <w:r>
              <w:rPr>
                <w:noProof/>
              </w:rPr>
            </w:r>
            <w:r>
              <w:rPr>
                <w:noProof/>
              </w:rPr>
              <w:fldChar w:fldCharType="separate"/>
            </w:r>
            <w:r>
              <w:rPr>
                <w:noProof/>
              </w:rPr>
              <w:t>1</w:t>
            </w:r>
            <w:r>
              <w:rPr>
                <w:noProof/>
              </w:rPr>
              <w:fldChar w:fldCharType="end"/>
            </w:r>
          </w:hyperlink>
        </w:p>
        <w:p w14:paraId="1EC86229" w14:textId="77777777" w:rsidR="00A71F1A" w:rsidRDefault="00A71F1A">
          <w:pPr>
            <w:pStyle w:val="TOC3"/>
            <w:tabs>
              <w:tab w:val="right" w:leader="dot" w:pos="9696"/>
            </w:tabs>
            <w:rPr>
              <w:noProof/>
            </w:rPr>
          </w:pPr>
          <w:hyperlink w:anchor="_Toc234575838" w:history="1">
            <w:r w:rsidRPr="00A545D3">
              <w:rPr>
                <w:rStyle w:val="Hyperlink"/>
                <w:b/>
                <w:bCs/>
                <w:noProof/>
              </w:rPr>
              <w:t>3.2.2 Flow Behaviour</w:t>
            </w:r>
            <w:r>
              <w:rPr>
                <w:noProof/>
              </w:rPr>
              <w:tab/>
            </w:r>
            <w:r>
              <w:rPr>
                <w:noProof/>
              </w:rPr>
              <w:fldChar w:fldCharType="begin"/>
            </w:r>
            <w:r>
              <w:rPr>
                <w:noProof/>
              </w:rPr>
              <w:instrText xml:space="preserve"> PAGEREF _Toc234575838 \h </w:instrText>
            </w:r>
            <w:r>
              <w:rPr>
                <w:noProof/>
              </w:rPr>
            </w:r>
            <w:r>
              <w:rPr>
                <w:noProof/>
              </w:rPr>
              <w:fldChar w:fldCharType="separate"/>
            </w:r>
            <w:r>
              <w:rPr>
                <w:noProof/>
              </w:rPr>
              <w:t>1</w:t>
            </w:r>
            <w:r>
              <w:rPr>
                <w:noProof/>
              </w:rPr>
              <w:fldChar w:fldCharType="end"/>
            </w:r>
          </w:hyperlink>
        </w:p>
        <w:p w14:paraId="086A6EB4" w14:textId="77777777" w:rsidR="00A71F1A" w:rsidRDefault="00A71F1A">
          <w:pPr>
            <w:pStyle w:val="TOC1"/>
            <w:tabs>
              <w:tab w:val="right" w:leader="dot" w:pos="9696"/>
            </w:tabs>
            <w:rPr>
              <w:noProof/>
            </w:rPr>
          </w:pPr>
          <w:hyperlink w:anchor="_Toc234575839" w:history="1">
            <w:r w:rsidRPr="00A545D3">
              <w:rPr>
                <w:rStyle w:val="Hyperlink"/>
                <w:b/>
                <w:bCs/>
                <w:noProof/>
              </w:rPr>
              <w:t>4. Target Architecture</w:t>
            </w:r>
            <w:r>
              <w:rPr>
                <w:noProof/>
              </w:rPr>
              <w:tab/>
            </w:r>
            <w:r>
              <w:rPr>
                <w:noProof/>
              </w:rPr>
              <w:fldChar w:fldCharType="begin"/>
            </w:r>
            <w:r>
              <w:rPr>
                <w:noProof/>
              </w:rPr>
              <w:instrText xml:space="preserve"> PAGEREF _Toc234575839 \h </w:instrText>
            </w:r>
            <w:r>
              <w:rPr>
                <w:noProof/>
              </w:rPr>
            </w:r>
            <w:r>
              <w:rPr>
                <w:noProof/>
              </w:rPr>
              <w:fldChar w:fldCharType="separate"/>
            </w:r>
            <w:r>
              <w:rPr>
                <w:noProof/>
              </w:rPr>
              <w:t>1</w:t>
            </w:r>
            <w:r>
              <w:rPr>
                <w:noProof/>
              </w:rPr>
              <w:fldChar w:fldCharType="end"/>
            </w:r>
          </w:hyperlink>
        </w:p>
        <w:p w14:paraId="76259E84" w14:textId="77777777" w:rsidR="00A71F1A" w:rsidRDefault="00A71F1A">
          <w:pPr>
            <w:pStyle w:val="TOC2"/>
            <w:tabs>
              <w:tab w:val="right" w:leader="dot" w:pos="9696"/>
            </w:tabs>
            <w:rPr>
              <w:noProof/>
            </w:rPr>
          </w:pPr>
          <w:hyperlink w:anchor="_Toc234575840" w:history="1">
            <w:r w:rsidRPr="00A545D3">
              <w:rPr>
                <w:rStyle w:val="Hyperlink"/>
                <w:b/>
                <w:bCs/>
                <w:noProof/>
              </w:rPr>
              <w:t>4.1 Components</w:t>
            </w:r>
            <w:r>
              <w:rPr>
                <w:noProof/>
              </w:rPr>
              <w:tab/>
            </w:r>
            <w:r>
              <w:rPr>
                <w:noProof/>
              </w:rPr>
              <w:fldChar w:fldCharType="begin"/>
            </w:r>
            <w:r>
              <w:rPr>
                <w:noProof/>
              </w:rPr>
              <w:instrText xml:space="preserve"> PAGEREF _Toc234575840 \h </w:instrText>
            </w:r>
            <w:r>
              <w:rPr>
                <w:noProof/>
              </w:rPr>
            </w:r>
            <w:r>
              <w:rPr>
                <w:noProof/>
              </w:rPr>
              <w:fldChar w:fldCharType="separate"/>
            </w:r>
            <w:r>
              <w:rPr>
                <w:noProof/>
              </w:rPr>
              <w:t>1</w:t>
            </w:r>
            <w:r>
              <w:rPr>
                <w:noProof/>
              </w:rPr>
              <w:fldChar w:fldCharType="end"/>
            </w:r>
          </w:hyperlink>
        </w:p>
        <w:p w14:paraId="1C3F37D3" w14:textId="77777777" w:rsidR="00A71F1A" w:rsidRDefault="00A71F1A">
          <w:pPr>
            <w:pStyle w:val="TOC2"/>
            <w:tabs>
              <w:tab w:val="right" w:leader="dot" w:pos="9696"/>
            </w:tabs>
            <w:rPr>
              <w:noProof/>
            </w:rPr>
          </w:pPr>
          <w:hyperlink w:anchor="_Toc234575841" w:history="1">
            <w:r w:rsidRPr="00A545D3">
              <w:rPr>
                <w:rStyle w:val="Hyperlink"/>
                <w:b/>
                <w:bCs/>
                <w:noProof/>
              </w:rPr>
              <w:t>4.2 Design Decision: Standard Forms First</w:t>
            </w:r>
            <w:r>
              <w:rPr>
                <w:noProof/>
              </w:rPr>
              <w:tab/>
            </w:r>
            <w:r>
              <w:rPr>
                <w:noProof/>
              </w:rPr>
              <w:fldChar w:fldCharType="begin"/>
            </w:r>
            <w:r>
              <w:rPr>
                <w:noProof/>
              </w:rPr>
              <w:instrText xml:space="preserve"> PAGEREF _Toc234575841 \h </w:instrText>
            </w:r>
            <w:r>
              <w:rPr>
                <w:noProof/>
              </w:rPr>
            </w:r>
            <w:r>
              <w:rPr>
                <w:noProof/>
              </w:rPr>
              <w:fldChar w:fldCharType="separate"/>
            </w:r>
            <w:r>
              <w:rPr>
                <w:noProof/>
              </w:rPr>
              <w:t>1</w:t>
            </w:r>
            <w:r>
              <w:rPr>
                <w:noProof/>
              </w:rPr>
              <w:fldChar w:fldCharType="end"/>
            </w:r>
          </w:hyperlink>
        </w:p>
        <w:p w14:paraId="404D5585" w14:textId="77777777" w:rsidR="00A71F1A" w:rsidRDefault="00A71F1A">
          <w:pPr>
            <w:pStyle w:val="TOC1"/>
            <w:tabs>
              <w:tab w:val="right" w:leader="dot" w:pos="9696"/>
            </w:tabs>
            <w:rPr>
              <w:noProof/>
            </w:rPr>
          </w:pPr>
          <w:hyperlink w:anchor="_Toc234575842" w:history="1">
            <w:r w:rsidRPr="00A545D3">
              <w:rPr>
                <w:rStyle w:val="Hyperlink"/>
                <w:b/>
                <w:bCs/>
                <w:noProof/>
              </w:rPr>
              <w:t>5. Business Process and Approval Workflow</w:t>
            </w:r>
            <w:r>
              <w:rPr>
                <w:noProof/>
              </w:rPr>
              <w:tab/>
            </w:r>
            <w:r>
              <w:rPr>
                <w:noProof/>
              </w:rPr>
              <w:fldChar w:fldCharType="begin"/>
            </w:r>
            <w:r>
              <w:rPr>
                <w:noProof/>
              </w:rPr>
              <w:instrText xml:space="preserve"> PAGEREF _Toc234575842 \h </w:instrText>
            </w:r>
            <w:r>
              <w:rPr>
                <w:noProof/>
              </w:rPr>
            </w:r>
            <w:r>
              <w:rPr>
                <w:noProof/>
              </w:rPr>
              <w:fldChar w:fldCharType="separate"/>
            </w:r>
            <w:r>
              <w:rPr>
                <w:noProof/>
              </w:rPr>
              <w:t>1</w:t>
            </w:r>
            <w:r>
              <w:rPr>
                <w:noProof/>
              </w:rPr>
              <w:fldChar w:fldCharType="end"/>
            </w:r>
          </w:hyperlink>
        </w:p>
        <w:p w14:paraId="71D6AE2C" w14:textId="77777777" w:rsidR="00A71F1A" w:rsidRDefault="00A71F1A">
          <w:pPr>
            <w:pStyle w:val="TOC2"/>
            <w:tabs>
              <w:tab w:val="right" w:leader="dot" w:pos="9696"/>
            </w:tabs>
            <w:rPr>
              <w:noProof/>
            </w:rPr>
          </w:pPr>
          <w:hyperlink w:anchor="_Toc234575843" w:history="1">
            <w:r w:rsidRPr="00A545D3">
              <w:rPr>
                <w:rStyle w:val="Hyperlink"/>
                <w:b/>
                <w:bCs/>
                <w:noProof/>
              </w:rPr>
              <w:t>5.1 Main Process</w:t>
            </w:r>
            <w:r>
              <w:rPr>
                <w:noProof/>
              </w:rPr>
              <w:tab/>
            </w:r>
            <w:r>
              <w:rPr>
                <w:noProof/>
              </w:rPr>
              <w:fldChar w:fldCharType="begin"/>
            </w:r>
            <w:r>
              <w:rPr>
                <w:noProof/>
              </w:rPr>
              <w:instrText xml:space="preserve"> PAGEREF _Toc234575843 \h </w:instrText>
            </w:r>
            <w:r>
              <w:rPr>
                <w:noProof/>
              </w:rPr>
            </w:r>
            <w:r>
              <w:rPr>
                <w:noProof/>
              </w:rPr>
              <w:fldChar w:fldCharType="separate"/>
            </w:r>
            <w:r>
              <w:rPr>
                <w:noProof/>
              </w:rPr>
              <w:t>1</w:t>
            </w:r>
            <w:r>
              <w:rPr>
                <w:noProof/>
              </w:rPr>
              <w:fldChar w:fldCharType="end"/>
            </w:r>
          </w:hyperlink>
        </w:p>
        <w:p w14:paraId="53E4CC8A" w14:textId="77777777" w:rsidR="00A71F1A" w:rsidRDefault="00A71F1A">
          <w:pPr>
            <w:pStyle w:val="TOC2"/>
            <w:tabs>
              <w:tab w:val="right" w:leader="dot" w:pos="9696"/>
            </w:tabs>
            <w:rPr>
              <w:noProof/>
            </w:rPr>
          </w:pPr>
          <w:hyperlink w:anchor="_Toc234575844" w:history="1">
            <w:r w:rsidRPr="00A545D3">
              <w:rPr>
                <w:rStyle w:val="Hyperlink"/>
                <w:b/>
                <w:bCs/>
                <w:noProof/>
              </w:rPr>
              <w:t>5.2 Status Model</w:t>
            </w:r>
            <w:r>
              <w:rPr>
                <w:noProof/>
              </w:rPr>
              <w:tab/>
            </w:r>
            <w:r>
              <w:rPr>
                <w:noProof/>
              </w:rPr>
              <w:fldChar w:fldCharType="begin"/>
            </w:r>
            <w:r>
              <w:rPr>
                <w:noProof/>
              </w:rPr>
              <w:instrText xml:space="preserve"> PAGEREF _Toc234575844 \h </w:instrText>
            </w:r>
            <w:r>
              <w:rPr>
                <w:noProof/>
              </w:rPr>
            </w:r>
            <w:r>
              <w:rPr>
                <w:noProof/>
              </w:rPr>
              <w:fldChar w:fldCharType="separate"/>
            </w:r>
            <w:r>
              <w:rPr>
                <w:noProof/>
              </w:rPr>
              <w:t>1</w:t>
            </w:r>
            <w:r>
              <w:rPr>
                <w:noProof/>
              </w:rPr>
              <w:fldChar w:fldCharType="end"/>
            </w:r>
          </w:hyperlink>
        </w:p>
        <w:p w14:paraId="0B879C08" w14:textId="77777777" w:rsidR="00A71F1A" w:rsidRDefault="00A71F1A">
          <w:pPr>
            <w:pStyle w:val="TOC2"/>
            <w:tabs>
              <w:tab w:val="right" w:leader="dot" w:pos="9696"/>
            </w:tabs>
            <w:rPr>
              <w:noProof/>
            </w:rPr>
          </w:pPr>
          <w:hyperlink w:anchor="_Toc234575845" w:history="1">
            <w:r w:rsidRPr="00A545D3">
              <w:rPr>
                <w:rStyle w:val="Hyperlink"/>
                <w:b/>
                <w:bCs/>
                <w:noProof/>
              </w:rPr>
              <w:t>5.3 Return and Resubmission Rule</w:t>
            </w:r>
            <w:r>
              <w:rPr>
                <w:noProof/>
              </w:rPr>
              <w:tab/>
            </w:r>
            <w:r>
              <w:rPr>
                <w:noProof/>
              </w:rPr>
              <w:fldChar w:fldCharType="begin"/>
            </w:r>
            <w:r>
              <w:rPr>
                <w:noProof/>
              </w:rPr>
              <w:instrText xml:space="preserve"> PAGEREF _Toc234575845 \h </w:instrText>
            </w:r>
            <w:r>
              <w:rPr>
                <w:noProof/>
              </w:rPr>
            </w:r>
            <w:r>
              <w:rPr>
                <w:noProof/>
              </w:rPr>
              <w:fldChar w:fldCharType="separate"/>
            </w:r>
            <w:r>
              <w:rPr>
                <w:noProof/>
              </w:rPr>
              <w:t>1</w:t>
            </w:r>
            <w:r>
              <w:rPr>
                <w:noProof/>
              </w:rPr>
              <w:fldChar w:fldCharType="end"/>
            </w:r>
          </w:hyperlink>
        </w:p>
        <w:p w14:paraId="6C79A6D6" w14:textId="77777777" w:rsidR="00A71F1A" w:rsidRDefault="00A71F1A">
          <w:pPr>
            <w:pStyle w:val="TOC1"/>
            <w:tabs>
              <w:tab w:val="right" w:leader="dot" w:pos="9696"/>
            </w:tabs>
            <w:rPr>
              <w:noProof/>
            </w:rPr>
          </w:pPr>
          <w:hyperlink w:anchor="_Toc234575846" w:history="1">
            <w:r w:rsidRPr="00A545D3">
              <w:rPr>
                <w:rStyle w:val="Hyperlink"/>
                <w:b/>
                <w:bCs/>
                <w:noProof/>
              </w:rPr>
              <w:t>6. SharePoint Information Architecture</w:t>
            </w:r>
            <w:r>
              <w:rPr>
                <w:noProof/>
              </w:rPr>
              <w:tab/>
            </w:r>
            <w:r>
              <w:rPr>
                <w:noProof/>
              </w:rPr>
              <w:fldChar w:fldCharType="begin"/>
            </w:r>
            <w:r>
              <w:rPr>
                <w:noProof/>
              </w:rPr>
              <w:instrText xml:space="preserve"> PAGEREF _Toc234575846 \h </w:instrText>
            </w:r>
            <w:r>
              <w:rPr>
                <w:noProof/>
              </w:rPr>
            </w:r>
            <w:r>
              <w:rPr>
                <w:noProof/>
              </w:rPr>
              <w:fldChar w:fldCharType="separate"/>
            </w:r>
            <w:r>
              <w:rPr>
                <w:noProof/>
              </w:rPr>
              <w:t>1</w:t>
            </w:r>
            <w:r>
              <w:rPr>
                <w:noProof/>
              </w:rPr>
              <w:fldChar w:fldCharType="end"/>
            </w:r>
          </w:hyperlink>
        </w:p>
        <w:p w14:paraId="120247F8" w14:textId="77777777" w:rsidR="00A71F1A" w:rsidRDefault="00A71F1A">
          <w:pPr>
            <w:pStyle w:val="TOC2"/>
            <w:tabs>
              <w:tab w:val="right" w:leader="dot" w:pos="9696"/>
            </w:tabs>
            <w:rPr>
              <w:noProof/>
            </w:rPr>
          </w:pPr>
          <w:hyperlink w:anchor="_Toc234575847" w:history="1">
            <w:r w:rsidRPr="00A545D3">
              <w:rPr>
                <w:rStyle w:val="Hyperlink"/>
                <w:b/>
                <w:bCs/>
                <w:noProof/>
              </w:rPr>
              <w:t>6.1 Proposed Site Structure</w:t>
            </w:r>
            <w:r>
              <w:rPr>
                <w:noProof/>
              </w:rPr>
              <w:tab/>
            </w:r>
            <w:r>
              <w:rPr>
                <w:noProof/>
              </w:rPr>
              <w:fldChar w:fldCharType="begin"/>
            </w:r>
            <w:r>
              <w:rPr>
                <w:noProof/>
              </w:rPr>
              <w:instrText xml:space="preserve"> PAGEREF _Toc234575847 \h </w:instrText>
            </w:r>
            <w:r>
              <w:rPr>
                <w:noProof/>
              </w:rPr>
            </w:r>
            <w:r>
              <w:rPr>
                <w:noProof/>
              </w:rPr>
              <w:fldChar w:fldCharType="separate"/>
            </w:r>
            <w:r>
              <w:rPr>
                <w:noProof/>
              </w:rPr>
              <w:t>1</w:t>
            </w:r>
            <w:r>
              <w:rPr>
                <w:noProof/>
              </w:rPr>
              <w:fldChar w:fldCharType="end"/>
            </w:r>
          </w:hyperlink>
        </w:p>
        <w:p w14:paraId="7C8FC20B" w14:textId="77777777" w:rsidR="00A71F1A" w:rsidRDefault="00A71F1A">
          <w:pPr>
            <w:pStyle w:val="TOC2"/>
            <w:tabs>
              <w:tab w:val="right" w:leader="dot" w:pos="9696"/>
            </w:tabs>
            <w:rPr>
              <w:noProof/>
            </w:rPr>
          </w:pPr>
          <w:hyperlink w:anchor="_Toc234575848" w:history="1">
            <w:r w:rsidRPr="00A545D3">
              <w:rPr>
                <w:rStyle w:val="Hyperlink"/>
                <w:b/>
                <w:bCs/>
                <w:noProof/>
              </w:rPr>
              <w:t>6.2 Required Views</w:t>
            </w:r>
            <w:r>
              <w:rPr>
                <w:noProof/>
              </w:rPr>
              <w:tab/>
            </w:r>
            <w:r>
              <w:rPr>
                <w:noProof/>
              </w:rPr>
              <w:fldChar w:fldCharType="begin"/>
            </w:r>
            <w:r>
              <w:rPr>
                <w:noProof/>
              </w:rPr>
              <w:instrText xml:space="preserve"> PAGEREF _Toc234575848 \h </w:instrText>
            </w:r>
            <w:r>
              <w:rPr>
                <w:noProof/>
              </w:rPr>
            </w:r>
            <w:r>
              <w:rPr>
                <w:noProof/>
              </w:rPr>
              <w:fldChar w:fldCharType="separate"/>
            </w:r>
            <w:r>
              <w:rPr>
                <w:noProof/>
              </w:rPr>
              <w:t>1</w:t>
            </w:r>
            <w:r>
              <w:rPr>
                <w:noProof/>
              </w:rPr>
              <w:fldChar w:fldCharType="end"/>
            </w:r>
          </w:hyperlink>
        </w:p>
        <w:p w14:paraId="32140EBE" w14:textId="77777777" w:rsidR="00A71F1A" w:rsidRDefault="00A71F1A">
          <w:pPr>
            <w:pStyle w:val="TOC1"/>
            <w:tabs>
              <w:tab w:val="right" w:leader="dot" w:pos="9696"/>
            </w:tabs>
            <w:rPr>
              <w:noProof/>
            </w:rPr>
          </w:pPr>
          <w:hyperlink w:anchor="_Toc234575849" w:history="1">
            <w:r w:rsidRPr="00A545D3">
              <w:rPr>
                <w:rStyle w:val="Hyperlink"/>
                <w:b/>
                <w:bCs/>
                <w:noProof/>
              </w:rPr>
              <w:t>7. Data Dictionary</w:t>
            </w:r>
            <w:r>
              <w:rPr>
                <w:noProof/>
              </w:rPr>
              <w:tab/>
            </w:r>
            <w:r>
              <w:rPr>
                <w:noProof/>
              </w:rPr>
              <w:fldChar w:fldCharType="begin"/>
            </w:r>
            <w:r>
              <w:rPr>
                <w:noProof/>
              </w:rPr>
              <w:instrText xml:space="preserve"> PAGEREF _Toc234575849 \h </w:instrText>
            </w:r>
            <w:r>
              <w:rPr>
                <w:noProof/>
              </w:rPr>
            </w:r>
            <w:r>
              <w:rPr>
                <w:noProof/>
              </w:rPr>
              <w:fldChar w:fldCharType="separate"/>
            </w:r>
            <w:r>
              <w:rPr>
                <w:noProof/>
              </w:rPr>
              <w:t>1</w:t>
            </w:r>
            <w:r>
              <w:rPr>
                <w:noProof/>
              </w:rPr>
              <w:fldChar w:fldCharType="end"/>
            </w:r>
          </w:hyperlink>
        </w:p>
        <w:p w14:paraId="4686547B" w14:textId="77777777" w:rsidR="00A71F1A" w:rsidRDefault="00A71F1A">
          <w:pPr>
            <w:pStyle w:val="TOC2"/>
            <w:tabs>
              <w:tab w:val="right" w:leader="dot" w:pos="9696"/>
            </w:tabs>
            <w:rPr>
              <w:noProof/>
            </w:rPr>
          </w:pPr>
          <w:hyperlink w:anchor="_Toc234575850" w:history="1">
            <w:r w:rsidRPr="00A545D3">
              <w:rPr>
                <w:rStyle w:val="Hyperlink"/>
                <w:b/>
                <w:bCs/>
                <w:noProof/>
              </w:rPr>
              <w:t>7.1 Petty Cash Requests List</w:t>
            </w:r>
            <w:r>
              <w:rPr>
                <w:noProof/>
              </w:rPr>
              <w:tab/>
            </w:r>
            <w:r>
              <w:rPr>
                <w:noProof/>
              </w:rPr>
              <w:fldChar w:fldCharType="begin"/>
            </w:r>
            <w:r>
              <w:rPr>
                <w:noProof/>
              </w:rPr>
              <w:instrText xml:space="preserve"> PAGEREF _Toc234575850 \h </w:instrText>
            </w:r>
            <w:r>
              <w:rPr>
                <w:noProof/>
              </w:rPr>
            </w:r>
            <w:r>
              <w:rPr>
                <w:noProof/>
              </w:rPr>
              <w:fldChar w:fldCharType="separate"/>
            </w:r>
            <w:r>
              <w:rPr>
                <w:noProof/>
              </w:rPr>
              <w:t>1</w:t>
            </w:r>
            <w:r>
              <w:rPr>
                <w:noProof/>
              </w:rPr>
              <w:fldChar w:fldCharType="end"/>
            </w:r>
          </w:hyperlink>
        </w:p>
        <w:p w14:paraId="2A63DB23" w14:textId="77777777" w:rsidR="00A71F1A" w:rsidRDefault="00A71F1A">
          <w:pPr>
            <w:pStyle w:val="TOC2"/>
            <w:tabs>
              <w:tab w:val="right" w:leader="dot" w:pos="9696"/>
            </w:tabs>
            <w:rPr>
              <w:noProof/>
            </w:rPr>
          </w:pPr>
          <w:hyperlink w:anchor="_Toc234575851" w:history="1">
            <w:r w:rsidRPr="00A545D3">
              <w:rPr>
                <w:rStyle w:val="Hyperlink"/>
                <w:b/>
                <w:bCs/>
                <w:noProof/>
              </w:rPr>
              <w:t>7.2 Supporting Lists</w:t>
            </w:r>
            <w:r>
              <w:rPr>
                <w:noProof/>
              </w:rPr>
              <w:tab/>
            </w:r>
            <w:r>
              <w:rPr>
                <w:noProof/>
              </w:rPr>
              <w:fldChar w:fldCharType="begin"/>
            </w:r>
            <w:r>
              <w:rPr>
                <w:noProof/>
              </w:rPr>
              <w:instrText xml:space="preserve"> PAGEREF _Toc234575851 \h </w:instrText>
            </w:r>
            <w:r>
              <w:rPr>
                <w:noProof/>
              </w:rPr>
            </w:r>
            <w:r>
              <w:rPr>
                <w:noProof/>
              </w:rPr>
              <w:fldChar w:fldCharType="separate"/>
            </w:r>
            <w:r>
              <w:rPr>
                <w:noProof/>
              </w:rPr>
              <w:t>1</w:t>
            </w:r>
            <w:r>
              <w:rPr>
                <w:noProof/>
              </w:rPr>
              <w:fldChar w:fldCharType="end"/>
            </w:r>
          </w:hyperlink>
        </w:p>
        <w:p w14:paraId="53DA8922" w14:textId="77777777" w:rsidR="00A71F1A" w:rsidRDefault="00A71F1A">
          <w:pPr>
            <w:pStyle w:val="TOC2"/>
            <w:tabs>
              <w:tab w:val="right" w:leader="dot" w:pos="9696"/>
            </w:tabs>
            <w:rPr>
              <w:noProof/>
            </w:rPr>
          </w:pPr>
          <w:hyperlink w:anchor="_Toc234575852" w:history="1">
            <w:r w:rsidRPr="00A545D3">
              <w:rPr>
                <w:rStyle w:val="Hyperlink"/>
                <w:b/>
                <w:bCs/>
                <w:noProof/>
              </w:rPr>
              <w:t>7.3 Evidence Library Metadata</w:t>
            </w:r>
            <w:r>
              <w:rPr>
                <w:noProof/>
              </w:rPr>
              <w:tab/>
            </w:r>
            <w:r>
              <w:rPr>
                <w:noProof/>
              </w:rPr>
              <w:fldChar w:fldCharType="begin"/>
            </w:r>
            <w:r>
              <w:rPr>
                <w:noProof/>
              </w:rPr>
              <w:instrText xml:space="preserve"> PAGEREF _Toc234575852 \h </w:instrText>
            </w:r>
            <w:r>
              <w:rPr>
                <w:noProof/>
              </w:rPr>
            </w:r>
            <w:r>
              <w:rPr>
                <w:noProof/>
              </w:rPr>
              <w:fldChar w:fldCharType="separate"/>
            </w:r>
            <w:r>
              <w:rPr>
                <w:noProof/>
              </w:rPr>
              <w:t>1</w:t>
            </w:r>
            <w:r>
              <w:rPr>
                <w:noProof/>
              </w:rPr>
              <w:fldChar w:fldCharType="end"/>
            </w:r>
          </w:hyperlink>
        </w:p>
        <w:p w14:paraId="01CBB8C5" w14:textId="77777777" w:rsidR="00A71F1A" w:rsidRDefault="00A71F1A">
          <w:pPr>
            <w:pStyle w:val="TOC2"/>
            <w:tabs>
              <w:tab w:val="right" w:leader="dot" w:pos="9696"/>
            </w:tabs>
            <w:rPr>
              <w:noProof/>
            </w:rPr>
          </w:pPr>
          <w:hyperlink w:anchor="_Toc234575853" w:history="1">
            <w:r w:rsidRPr="00A545D3">
              <w:rPr>
                <w:rStyle w:val="Hyperlink"/>
                <w:b/>
                <w:bCs/>
                <w:noProof/>
              </w:rPr>
              <w:t>7.4 Fiscal Years List — Technical Field Detail (new)</w:t>
            </w:r>
            <w:r>
              <w:rPr>
                <w:noProof/>
              </w:rPr>
              <w:tab/>
            </w:r>
            <w:r>
              <w:rPr>
                <w:noProof/>
              </w:rPr>
              <w:fldChar w:fldCharType="begin"/>
            </w:r>
            <w:r>
              <w:rPr>
                <w:noProof/>
              </w:rPr>
              <w:instrText xml:space="preserve"> PAGEREF _Toc234575853 \h </w:instrText>
            </w:r>
            <w:r>
              <w:rPr>
                <w:noProof/>
              </w:rPr>
            </w:r>
            <w:r>
              <w:rPr>
                <w:noProof/>
              </w:rPr>
              <w:fldChar w:fldCharType="separate"/>
            </w:r>
            <w:r>
              <w:rPr>
                <w:noProof/>
              </w:rPr>
              <w:t>1</w:t>
            </w:r>
            <w:r>
              <w:rPr>
                <w:noProof/>
              </w:rPr>
              <w:fldChar w:fldCharType="end"/>
            </w:r>
          </w:hyperlink>
        </w:p>
        <w:p w14:paraId="7F7C01C1" w14:textId="77777777" w:rsidR="00A71F1A" w:rsidRDefault="00A71F1A">
          <w:pPr>
            <w:pStyle w:val="TOC1"/>
            <w:tabs>
              <w:tab w:val="right" w:leader="dot" w:pos="9696"/>
            </w:tabs>
            <w:rPr>
              <w:noProof/>
            </w:rPr>
          </w:pPr>
          <w:hyperlink w:anchor="_Toc234575854" w:history="1">
            <w:r w:rsidRPr="00A545D3">
              <w:rPr>
                <w:rStyle w:val="Hyperlink"/>
                <w:b/>
                <w:bCs/>
                <w:noProof/>
              </w:rPr>
              <w:t>8. Power Automate Flow Specifications</w:t>
            </w:r>
            <w:r>
              <w:rPr>
                <w:noProof/>
              </w:rPr>
              <w:tab/>
            </w:r>
            <w:r>
              <w:rPr>
                <w:noProof/>
              </w:rPr>
              <w:fldChar w:fldCharType="begin"/>
            </w:r>
            <w:r>
              <w:rPr>
                <w:noProof/>
              </w:rPr>
              <w:instrText xml:space="preserve"> PAGEREF _Toc234575854 \h </w:instrText>
            </w:r>
            <w:r>
              <w:rPr>
                <w:noProof/>
              </w:rPr>
            </w:r>
            <w:r>
              <w:rPr>
                <w:noProof/>
              </w:rPr>
              <w:fldChar w:fldCharType="separate"/>
            </w:r>
            <w:r>
              <w:rPr>
                <w:noProof/>
              </w:rPr>
              <w:t>1</w:t>
            </w:r>
            <w:r>
              <w:rPr>
                <w:noProof/>
              </w:rPr>
              <w:fldChar w:fldCharType="end"/>
            </w:r>
          </w:hyperlink>
        </w:p>
        <w:p w14:paraId="535C3F0D" w14:textId="77777777" w:rsidR="00A71F1A" w:rsidRDefault="00A71F1A">
          <w:pPr>
            <w:pStyle w:val="TOC2"/>
            <w:tabs>
              <w:tab w:val="right" w:leader="dot" w:pos="9696"/>
            </w:tabs>
            <w:rPr>
              <w:noProof/>
            </w:rPr>
          </w:pPr>
          <w:hyperlink w:anchor="_Toc234575855" w:history="1">
            <w:r w:rsidRPr="00A545D3">
              <w:rPr>
                <w:rStyle w:val="Hyperlink"/>
                <w:b/>
                <w:bCs/>
                <w:noProof/>
              </w:rPr>
              <w:t>8.1 Mandatory Flow Construction Rules</w:t>
            </w:r>
            <w:r>
              <w:rPr>
                <w:noProof/>
              </w:rPr>
              <w:tab/>
            </w:r>
            <w:r>
              <w:rPr>
                <w:noProof/>
              </w:rPr>
              <w:fldChar w:fldCharType="begin"/>
            </w:r>
            <w:r>
              <w:rPr>
                <w:noProof/>
              </w:rPr>
              <w:instrText xml:space="preserve"> PAGEREF _Toc234575855 \h </w:instrText>
            </w:r>
            <w:r>
              <w:rPr>
                <w:noProof/>
              </w:rPr>
            </w:r>
            <w:r>
              <w:rPr>
                <w:noProof/>
              </w:rPr>
              <w:fldChar w:fldCharType="separate"/>
            </w:r>
            <w:r>
              <w:rPr>
                <w:noProof/>
              </w:rPr>
              <w:t>1</w:t>
            </w:r>
            <w:r>
              <w:rPr>
                <w:noProof/>
              </w:rPr>
              <w:fldChar w:fldCharType="end"/>
            </w:r>
          </w:hyperlink>
        </w:p>
        <w:p w14:paraId="14EBC2E5" w14:textId="77777777" w:rsidR="00A71F1A" w:rsidRDefault="00A71F1A">
          <w:pPr>
            <w:pStyle w:val="TOC2"/>
            <w:tabs>
              <w:tab w:val="right" w:leader="dot" w:pos="9696"/>
            </w:tabs>
            <w:rPr>
              <w:noProof/>
            </w:rPr>
          </w:pPr>
          <w:hyperlink w:anchor="_Toc234575856" w:history="1">
            <w:r w:rsidRPr="00A545D3">
              <w:rPr>
                <w:rStyle w:val="Hyperlink"/>
                <w:b/>
                <w:bCs/>
                <w:noProof/>
              </w:rPr>
              <w:t>8.2 Flow F-01 — Initialize and Submit Request</w:t>
            </w:r>
            <w:r>
              <w:rPr>
                <w:noProof/>
              </w:rPr>
              <w:tab/>
            </w:r>
            <w:r>
              <w:rPr>
                <w:noProof/>
              </w:rPr>
              <w:fldChar w:fldCharType="begin"/>
            </w:r>
            <w:r>
              <w:rPr>
                <w:noProof/>
              </w:rPr>
              <w:instrText xml:space="preserve"> PAGEREF _Toc234575856 \h </w:instrText>
            </w:r>
            <w:r>
              <w:rPr>
                <w:noProof/>
              </w:rPr>
            </w:r>
            <w:r>
              <w:rPr>
                <w:noProof/>
              </w:rPr>
              <w:fldChar w:fldCharType="separate"/>
            </w:r>
            <w:r>
              <w:rPr>
                <w:noProof/>
              </w:rPr>
              <w:t>1</w:t>
            </w:r>
            <w:r>
              <w:rPr>
                <w:noProof/>
              </w:rPr>
              <w:fldChar w:fldCharType="end"/>
            </w:r>
          </w:hyperlink>
        </w:p>
        <w:p w14:paraId="33A0979F" w14:textId="77777777" w:rsidR="00A71F1A" w:rsidRDefault="00A71F1A">
          <w:pPr>
            <w:pStyle w:val="TOC2"/>
            <w:tabs>
              <w:tab w:val="right" w:leader="dot" w:pos="9696"/>
            </w:tabs>
            <w:rPr>
              <w:noProof/>
            </w:rPr>
          </w:pPr>
          <w:hyperlink w:anchor="_Toc234575857" w:history="1">
            <w:r w:rsidRPr="00A545D3">
              <w:rPr>
                <w:rStyle w:val="Hyperlink"/>
                <w:b/>
                <w:bCs/>
                <w:noProof/>
              </w:rPr>
              <w:t>8.3 Flow F-02 — Deputy Director Approval</w:t>
            </w:r>
            <w:r>
              <w:rPr>
                <w:noProof/>
              </w:rPr>
              <w:tab/>
            </w:r>
            <w:r>
              <w:rPr>
                <w:noProof/>
              </w:rPr>
              <w:fldChar w:fldCharType="begin"/>
            </w:r>
            <w:r>
              <w:rPr>
                <w:noProof/>
              </w:rPr>
              <w:instrText xml:space="preserve"> PAGEREF _Toc234575857 \h </w:instrText>
            </w:r>
            <w:r>
              <w:rPr>
                <w:noProof/>
              </w:rPr>
            </w:r>
            <w:r>
              <w:rPr>
                <w:noProof/>
              </w:rPr>
              <w:fldChar w:fldCharType="separate"/>
            </w:r>
            <w:r>
              <w:rPr>
                <w:noProof/>
              </w:rPr>
              <w:t>1</w:t>
            </w:r>
            <w:r>
              <w:rPr>
                <w:noProof/>
              </w:rPr>
              <w:fldChar w:fldCharType="end"/>
            </w:r>
          </w:hyperlink>
        </w:p>
        <w:p w14:paraId="32E56CBB" w14:textId="77777777" w:rsidR="00A71F1A" w:rsidRDefault="00A71F1A">
          <w:pPr>
            <w:pStyle w:val="TOC2"/>
            <w:tabs>
              <w:tab w:val="right" w:leader="dot" w:pos="9696"/>
            </w:tabs>
            <w:rPr>
              <w:noProof/>
            </w:rPr>
          </w:pPr>
          <w:hyperlink w:anchor="_Toc234575858" w:history="1">
            <w:r w:rsidRPr="00A545D3">
              <w:rPr>
                <w:rStyle w:val="Hyperlink"/>
                <w:b/>
                <w:bCs/>
                <w:noProof/>
              </w:rPr>
              <w:t>8.4 Flow F-03 — Director Final Approval</w:t>
            </w:r>
            <w:r>
              <w:rPr>
                <w:noProof/>
              </w:rPr>
              <w:tab/>
            </w:r>
            <w:r>
              <w:rPr>
                <w:noProof/>
              </w:rPr>
              <w:fldChar w:fldCharType="begin"/>
            </w:r>
            <w:r>
              <w:rPr>
                <w:noProof/>
              </w:rPr>
              <w:instrText xml:space="preserve"> PAGEREF _Toc234575858 \h </w:instrText>
            </w:r>
            <w:r>
              <w:rPr>
                <w:noProof/>
              </w:rPr>
            </w:r>
            <w:r>
              <w:rPr>
                <w:noProof/>
              </w:rPr>
              <w:fldChar w:fldCharType="separate"/>
            </w:r>
            <w:r>
              <w:rPr>
                <w:noProof/>
              </w:rPr>
              <w:t>1</w:t>
            </w:r>
            <w:r>
              <w:rPr>
                <w:noProof/>
              </w:rPr>
              <w:fldChar w:fldCharType="end"/>
            </w:r>
          </w:hyperlink>
        </w:p>
        <w:p w14:paraId="2688FDBA" w14:textId="77777777" w:rsidR="00A71F1A" w:rsidRDefault="00A71F1A">
          <w:pPr>
            <w:pStyle w:val="TOC2"/>
            <w:tabs>
              <w:tab w:val="right" w:leader="dot" w:pos="9696"/>
            </w:tabs>
            <w:rPr>
              <w:noProof/>
            </w:rPr>
          </w:pPr>
          <w:hyperlink w:anchor="_Toc234575859" w:history="1">
            <w:r w:rsidRPr="00A545D3">
              <w:rPr>
                <w:rStyle w:val="Hyperlink"/>
                <w:b/>
                <w:bCs/>
                <w:noProof/>
              </w:rPr>
              <w:t>8.5 Flow F-04 — Returned Request Resubmission</w:t>
            </w:r>
            <w:r>
              <w:rPr>
                <w:noProof/>
              </w:rPr>
              <w:tab/>
            </w:r>
            <w:r>
              <w:rPr>
                <w:noProof/>
              </w:rPr>
              <w:fldChar w:fldCharType="begin"/>
            </w:r>
            <w:r>
              <w:rPr>
                <w:noProof/>
              </w:rPr>
              <w:instrText xml:space="preserve"> PAGEREF _Toc234575859 \h </w:instrText>
            </w:r>
            <w:r>
              <w:rPr>
                <w:noProof/>
              </w:rPr>
            </w:r>
            <w:r>
              <w:rPr>
                <w:noProof/>
              </w:rPr>
              <w:fldChar w:fldCharType="separate"/>
            </w:r>
            <w:r>
              <w:rPr>
                <w:noProof/>
              </w:rPr>
              <w:t>1</w:t>
            </w:r>
            <w:r>
              <w:rPr>
                <w:noProof/>
              </w:rPr>
              <w:fldChar w:fldCharType="end"/>
            </w:r>
          </w:hyperlink>
        </w:p>
        <w:p w14:paraId="707AA075" w14:textId="77777777" w:rsidR="00A71F1A" w:rsidRDefault="00A71F1A">
          <w:pPr>
            <w:pStyle w:val="TOC2"/>
            <w:tabs>
              <w:tab w:val="right" w:leader="dot" w:pos="9696"/>
            </w:tabs>
            <w:rPr>
              <w:noProof/>
            </w:rPr>
          </w:pPr>
          <w:hyperlink w:anchor="_Toc234575860" w:history="1">
            <w:r w:rsidRPr="00A545D3">
              <w:rPr>
                <w:rStyle w:val="Hyperlink"/>
                <w:b/>
                <w:bCs/>
                <w:noProof/>
              </w:rPr>
              <w:t>8.6 Flow F-05 — Payment and Settlement</w:t>
            </w:r>
            <w:r>
              <w:rPr>
                <w:noProof/>
              </w:rPr>
              <w:tab/>
            </w:r>
            <w:r>
              <w:rPr>
                <w:noProof/>
              </w:rPr>
              <w:fldChar w:fldCharType="begin"/>
            </w:r>
            <w:r>
              <w:rPr>
                <w:noProof/>
              </w:rPr>
              <w:instrText xml:space="preserve"> PAGEREF _Toc234575860 \h </w:instrText>
            </w:r>
            <w:r>
              <w:rPr>
                <w:noProof/>
              </w:rPr>
            </w:r>
            <w:r>
              <w:rPr>
                <w:noProof/>
              </w:rPr>
              <w:fldChar w:fldCharType="separate"/>
            </w:r>
            <w:r>
              <w:rPr>
                <w:noProof/>
              </w:rPr>
              <w:t>1</w:t>
            </w:r>
            <w:r>
              <w:rPr>
                <w:noProof/>
              </w:rPr>
              <w:fldChar w:fldCharType="end"/>
            </w:r>
          </w:hyperlink>
        </w:p>
        <w:p w14:paraId="2B6AAB2E" w14:textId="77777777" w:rsidR="00A71F1A" w:rsidRDefault="00A71F1A">
          <w:pPr>
            <w:pStyle w:val="TOC2"/>
            <w:tabs>
              <w:tab w:val="right" w:leader="dot" w:pos="9696"/>
            </w:tabs>
            <w:rPr>
              <w:noProof/>
            </w:rPr>
          </w:pPr>
          <w:hyperlink w:anchor="_Toc234575861" w:history="1">
            <w:r w:rsidRPr="00A545D3">
              <w:rPr>
                <w:rStyle w:val="Hyperlink"/>
                <w:b/>
                <w:bCs/>
                <w:noProof/>
              </w:rPr>
              <w:t>8.7 Flow F-06 — Permission Management</w:t>
            </w:r>
            <w:r>
              <w:rPr>
                <w:noProof/>
              </w:rPr>
              <w:tab/>
            </w:r>
            <w:r>
              <w:rPr>
                <w:noProof/>
              </w:rPr>
              <w:fldChar w:fldCharType="begin"/>
            </w:r>
            <w:r>
              <w:rPr>
                <w:noProof/>
              </w:rPr>
              <w:instrText xml:space="preserve"> PAGEREF _Toc234575861 \h </w:instrText>
            </w:r>
            <w:r>
              <w:rPr>
                <w:noProof/>
              </w:rPr>
            </w:r>
            <w:r>
              <w:rPr>
                <w:noProof/>
              </w:rPr>
              <w:fldChar w:fldCharType="separate"/>
            </w:r>
            <w:r>
              <w:rPr>
                <w:noProof/>
              </w:rPr>
              <w:t>1</w:t>
            </w:r>
            <w:r>
              <w:rPr>
                <w:noProof/>
              </w:rPr>
              <w:fldChar w:fldCharType="end"/>
            </w:r>
          </w:hyperlink>
        </w:p>
        <w:p w14:paraId="3635D529" w14:textId="77777777" w:rsidR="00A71F1A" w:rsidRDefault="00A71F1A">
          <w:pPr>
            <w:pStyle w:val="TOC2"/>
            <w:tabs>
              <w:tab w:val="right" w:leader="dot" w:pos="9696"/>
            </w:tabs>
            <w:rPr>
              <w:noProof/>
            </w:rPr>
          </w:pPr>
          <w:hyperlink w:anchor="_Toc234575862" w:history="1">
            <w:r w:rsidRPr="00A545D3">
              <w:rPr>
                <w:rStyle w:val="Hyperlink"/>
                <w:b/>
                <w:bCs/>
                <w:noProof/>
              </w:rPr>
              <w:t>8.8 Flow F-07 — Reminder and Escalation</w:t>
            </w:r>
            <w:r>
              <w:rPr>
                <w:noProof/>
              </w:rPr>
              <w:tab/>
            </w:r>
            <w:r>
              <w:rPr>
                <w:noProof/>
              </w:rPr>
              <w:fldChar w:fldCharType="begin"/>
            </w:r>
            <w:r>
              <w:rPr>
                <w:noProof/>
              </w:rPr>
              <w:instrText xml:space="preserve"> PAGEREF _Toc234575862 \h </w:instrText>
            </w:r>
            <w:r>
              <w:rPr>
                <w:noProof/>
              </w:rPr>
            </w:r>
            <w:r>
              <w:rPr>
                <w:noProof/>
              </w:rPr>
              <w:fldChar w:fldCharType="separate"/>
            </w:r>
            <w:r>
              <w:rPr>
                <w:noProof/>
              </w:rPr>
              <w:t>1</w:t>
            </w:r>
            <w:r>
              <w:rPr>
                <w:noProof/>
              </w:rPr>
              <w:fldChar w:fldCharType="end"/>
            </w:r>
          </w:hyperlink>
        </w:p>
        <w:p w14:paraId="4A3F4A61" w14:textId="77777777" w:rsidR="00A71F1A" w:rsidRDefault="00A71F1A">
          <w:pPr>
            <w:pStyle w:val="TOC2"/>
            <w:tabs>
              <w:tab w:val="right" w:leader="dot" w:pos="9696"/>
            </w:tabs>
            <w:rPr>
              <w:noProof/>
            </w:rPr>
          </w:pPr>
          <w:hyperlink w:anchor="_Toc234575863" w:history="1">
            <w:r w:rsidRPr="00A545D3">
              <w:rPr>
                <w:rStyle w:val="Hyperlink"/>
                <w:b/>
                <w:bCs/>
                <w:noProof/>
              </w:rPr>
              <w:t>8.9 Flow F-08 — Fiscal Year Closure</w:t>
            </w:r>
            <w:r>
              <w:rPr>
                <w:noProof/>
              </w:rPr>
              <w:tab/>
            </w:r>
            <w:r>
              <w:rPr>
                <w:noProof/>
              </w:rPr>
              <w:fldChar w:fldCharType="begin"/>
            </w:r>
            <w:r>
              <w:rPr>
                <w:noProof/>
              </w:rPr>
              <w:instrText xml:space="preserve"> PAGEREF _Toc234575863 \h </w:instrText>
            </w:r>
            <w:r>
              <w:rPr>
                <w:noProof/>
              </w:rPr>
            </w:r>
            <w:r>
              <w:rPr>
                <w:noProof/>
              </w:rPr>
              <w:fldChar w:fldCharType="separate"/>
            </w:r>
            <w:r>
              <w:rPr>
                <w:noProof/>
              </w:rPr>
              <w:t>1</w:t>
            </w:r>
            <w:r>
              <w:rPr>
                <w:noProof/>
              </w:rPr>
              <w:fldChar w:fldCharType="end"/>
            </w:r>
          </w:hyperlink>
        </w:p>
        <w:p w14:paraId="791545D3" w14:textId="77777777" w:rsidR="00A71F1A" w:rsidRDefault="00A71F1A">
          <w:pPr>
            <w:pStyle w:val="TOC2"/>
            <w:tabs>
              <w:tab w:val="right" w:leader="dot" w:pos="9696"/>
            </w:tabs>
            <w:rPr>
              <w:noProof/>
            </w:rPr>
          </w:pPr>
          <w:hyperlink w:anchor="_Toc234575864" w:history="1">
            <w:r w:rsidRPr="00A545D3">
              <w:rPr>
                <w:rStyle w:val="Hyperlink"/>
                <w:b/>
                <w:bCs/>
                <w:noProof/>
              </w:rPr>
              <w:t>8.10 Flow F-09 — Cancellation / Amendment</w:t>
            </w:r>
            <w:r>
              <w:rPr>
                <w:noProof/>
              </w:rPr>
              <w:tab/>
            </w:r>
            <w:r>
              <w:rPr>
                <w:noProof/>
              </w:rPr>
              <w:fldChar w:fldCharType="begin"/>
            </w:r>
            <w:r>
              <w:rPr>
                <w:noProof/>
              </w:rPr>
              <w:instrText xml:space="preserve"> PAGEREF _Toc234575864 \h </w:instrText>
            </w:r>
            <w:r>
              <w:rPr>
                <w:noProof/>
              </w:rPr>
            </w:r>
            <w:r>
              <w:rPr>
                <w:noProof/>
              </w:rPr>
              <w:fldChar w:fldCharType="separate"/>
            </w:r>
            <w:r>
              <w:rPr>
                <w:noProof/>
              </w:rPr>
              <w:t>1</w:t>
            </w:r>
            <w:r>
              <w:rPr>
                <w:noProof/>
              </w:rPr>
              <w:fldChar w:fldCharType="end"/>
            </w:r>
          </w:hyperlink>
        </w:p>
        <w:p w14:paraId="4024A0A5" w14:textId="77777777" w:rsidR="00A71F1A" w:rsidRDefault="00A71F1A">
          <w:pPr>
            <w:pStyle w:val="TOC2"/>
            <w:tabs>
              <w:tab w:val="right" w:leader="dot" w:pos="9696"/>
            </w:tabs>
            <w:rPr>
              <w:noProof/>
            </w:rPr>
          </w:pPr>
          <w:hyperlink w:anchor="_Toc234575865" w:history="1">
            <w:r w:rsidRPr="00A545D3">
              <w:rPr>
                <w:rStyle w:val="Hyperlink"/>
                <w:b/>
                <w:bCs/>
                <w:noProof/>
              </w:rPr>
              <w:t>8.11 Flow F-10 — Exception and Failure Monitor</w:t>
            </w:r>
            <w:r>
              <w:rPr>
                <w:noProof/>
              </w:rPr>
              <w:tab/>
            </w:r>
            <w:r>
              <w:rPr>
                <w:noProof/>
              </w:rPr>
              <w:fldChar w:fldCharType="begin"/>
            </w:r>
            <w:r>
              <w:rPr>
                <w:noProof/>
              </w:rPr>
              <w:instrText xml:space="preserve"> PAGEREF _Toc234575865 \h </w:instrText>
            </w:r>
            <w:r>
              <w:rPr>
                <w:noProof/>
              </w:rPr>
            </w:r>
            <w:r>
              <w:rPr>
                <w:noProof/>
              </w:rPr>
              <w:fldChar w:fldCharType="separate"/>
            </w:r>
            <w:r>
              <w:rPr>
                <w:noProof/>
              </w:rPr>
              <w:t>1</w:t>
            </w:r>
            <w:r>
              <w:rPr>
                <w:noProof/>
              </w:rPr>
              <w:fldChar w:fldCharType="end"/>
            </w:r>
          </w:hyperlink>
        </w:p>
        <w:p w14:paraId="5833B07C" w14:textId="77777777" w:rsidR="00A71F1A" w:rsidRDefault="00A71F1A">
          <w:pPr>
            <w:pStyle w:val="TOC2"/>
            <w:tabs>
              <w:tab w:val="right" w:leader="dot" w:pos="9696"/>
            </w:tabs>
            <w:rPr>
              <w:noProof/>
            </w:rPr>
          </w:pPr>
          <w:hyperlink w:anchor="_Toc234575866" w:history="1">
            <w:r w:rsidRPr="00A545D3">
              <w:rPr>
                <w:rStyle w:val="Hyperlink"/>
                <w:b/>
                <w:bCs/>
                <w:noProof/>
              </w:rPr>
              <w:t>8.12 Approval Card Content</w:t>
            </w:r>
            <w:r>
              <w:rPr>
                <w:noProof/>
              </w:rPr>
              <w:tab/>
            </w:r>
            <w:r>
              <w:rPr>
                <w:noProof/>
              </w:rPr>
              <w:fldChar w:fldCharType="begin"/>
            </w:r>
            <w:r>
              <w:rPr>
                <w:noProof/>
              </w:rPr>
              <w:instrText xml:space="preserve"> PAGEREF _Toc234575866 \h </w:instrText>
            </w:r>
            <w:r>
              <w:rPr>
                <w:noProof/>
              </w:rPr>
            </w:r>
            <w:r>
              <w:rPr>
                <w:noProof/>
              </w:rPr>
              <w:fldChar w:fldCharType="separate"/>
            </w:r>
            <w:r>
              <w:rPr>
                <w:noProof/>
              </w:rPr>
              <w:t>1</w:t>
            </w:r>
            <w:r>
              <w:rPr>
                <w:noProof/>
              </w:rPr>
              <w:fldChar w:fldCharType="end"/>
            </w:r>
          </w:hyperlink>
        </w:p>
        <w:p w14:paraId="52065705" w14:textId="77777777" w:rsidR="00A71F1A" w:rsidRDefault="00A71F1A">
          <w:pPr>
            <w:pStyle w:val="TOC2"/>
            <w:tabs>
              <w:tab w:val="right" w:leader="dot" w:pos="9696"/>
            </w:tabs>
            <w:rPr>
              <w:noProof/>
            </w:rPr>
          </w:pPr>
          <w:hyperlink w:anchor="_Toc234575867" w:history="1">
            <w:r w:rsidRPr="00A545D3">
              <w:rPr>
                <w:rStyle w:val="Hyperlink"/>
                <w:b/>
                <w:bCs/>
                <w:noProof/>
              </w:rPr>
              <w:t>8.13 Voucher Numbering — Concurrency-Safe Implementation Pattern</w:t>
            </w:r>
            <w:r>
              <w:rPr>
                <w:noProof/>
              </w:rPr>
              <w:tab/>
            </w:r>
            <w:r>
              <w:rPr>
                <w:noProof/>
              </w:rPr>
              <w:fldChar w:fldCharType="begin"/>
            </w:r>
            <w:r>
              <w:rPr>
                <w:noProof/>
              </w:rPr>
              <w:instrText xml:space="preserve"> PAGEREF _Toc234575867 \h </w:instrText>
            </w:r>
            <w:r>
              <w:rPr>
                <w:noProof/>
              </w:rPr>
            </w:r>
            <w:r>
              <w:rPr>
                <w:noProof/>
              </w:rPr>
              <w:fldChar w:fldCharType="separate"/>
            </w:r>
            <w:r>
              <w:rPr>
                <w:noProof/>
              </w:rPr>
              <w:t>1</w:t>
            </w:r>
            <w:r>
              <w:rPr>
                <w:noProof/>
              </w:rPr>
              <w:fldChar w:fldCharType="end"/>
            </w:r>
          </w:hyperlink>
        </w:p>
        <w:p w14:paraId="584529B7" w14:textId="77777777" w:rsidR="00A71F1A" w:rsidRDefault="00A71F1A">
          <w:pPr>
            <w:pStyle w:val="TOC2"/>
            <w:tabs>
              <w:tab w:val="right" w:leader="dot" w:pos="9696"/>
            </w:tabs>
            <w:rPr>
              <w:noProof/>
            </w:rPr>
          </w:pPr>
          <w:hyperlink w:anchor="_Toc234575868" w:history="1">
            <w:r w:rsidRPr="00A545D3">
              <w:rPr>
                <w:rStyle w:val="Hyperlink"/>
                <w:b/>
                <w:bCs/>
                <w:noProof/>
              </w:rPr>
              <w:t>8.14 Budget Threshold Warning Logic (new)</w:t>
            </w:r>
            <w:r>
              <w:rPr>
                <w:noProof/>
              </w:rPr>
              <w:tab/>
            </w:r>
            <w:r>
              <w:rPr>
                <w:noProof/>
              </w:rPr>
              <w:fldChar w:fldCharType="begin"/>
            </w:r>
            <w:r>
              <w:rPr>
                <w:noProof/>
              </w:rPr>
              <w:instrText xml:space="preserve"> PAGEREF _Toc234575868 \h </w:instrText>
            </w:r>
            <w:r>
              <w:rPr>
                <w:noProof/>
              </w:rPr>
            </w:r>
            <w:r>
              <w:rPr>
                <w:noProof/>
              </w:rPr>
              <w:fldChar w:fldCharType="separate"/>
            </w:r>
            <w:r>
              <w:rPr>
                <w:noProof/>
              </w:rPr>
              <w:t>1</w:t>
            </w:r>
            <w:r>
              <w:rPr>
                <w:noProof/>
              </w:rPr>
              <w:fldChar w:fldCharType="end"/>
            </w:r>
          </w:hyperlink>
        </w:p>
        <w:p w14:paraId="705E3595" w14:textId="77777777" w:rsidR="00A71F1A" w:rsidRDefault="00A71F1A">
          <w:pPr>
            <w:pStyle w:val="TOC1"/>
            <w:tabs>
              <w:tab w:val="right" w:leader="dot" w:pos="9696"/>
            </w:tabs>
            <w:rPr>
              <w:noProof/>
            </w:rPr>
          </w:pPr>
          <w:hyperlink w:anchor="_Toc234575869" w:history="1">
            <w:r w:rsidRPr="00A545D3">
              <w:rPr>
                <w:rStyle w:val="Hyperlink"/>
                <w:b/>
                <w:bCs/>
                <w:noProof/>
              </w:rPr>
              <w:t>9. Forms, Views and Wireframes</w:t>
            </w:r>
            <w:r>
              <w:rPr>
                <w:noProof/>
              </w:rPr>
              <w:tab/>
            </w:r>
            <w:r>
              <w:rPr>
                <w:noProof/>
              </w:rPr>
              <w:fldChar w:fldCharType="begin"/>
            </w:r>
            <w:r>
              <w:rPr>
                <w:noProof/>
              </w:rPr>
              <w:instrText xml:space="preserve"> PAGEREF _Toc234575869 \h </w:instrText>
            </w:r>
            <w:r>
              <w:rPr>
                <w:noProof/>
              </w:rPr>
            </w:r>
            <w:r>
              <w:rPr>
                <w:noProof/>
              </w:rPr>
              <w:fldChar w:fldCharType="separate"/>
            </w:r>
            <w:r>
              <w:rPr>
                <w:noProof/>
              </w:rPr>
              <w:t>1</w:t>
            </w:r>
            <w:r>
              <w:rPr>
                <w:noProof/>
              </w:rPr>
              <w:fldChar w:fldCharType="end"/>
            </w:r>
          </w:hyperlink>
        </w:p>
        <w:p w14:paraId="693A88BE" w14:textId="77777777" w:rsidR="00A71F1A" w:rsidRDefault="00A71F1A">
          <w:pPr>
            <w:pStyle w:val="TOC2"/>
            <w:tabs>
              <w:tab w:val="right" w:leader="dot" w:pos="9696"/>
            </w:tabs>
            <w:rPr>
              <w:noProof/>
            </w:rPr>
          </w:pPr>
          <w:hyperlink w:anchor="_Toc234575870" w:history="1">
            <w:r w:rsidRPr="00A545D3">
              <w:rPr>
                <w:rStyle w:val="Hyperlink"/>
                <w:b/>
                <w:bCs/>
                <w:noProof/>
              </w:rPr>
              <w:t>9.1 Staff Form Requirements</w:t>
            </w:r>
            <w:r>
              <w:rPr>
                <w:noProof/>
              </w:rPr>
              <w:tab/>
            </w:r>
            <w:r>
              <w:rPr>
                <w:noProof/>
              </w:rPr>
              <w:fldChar w:fldCharType="begin"/>
            </w:r>
            <w:r>
              <w:rPr>
                <w:noProof/>
              </w:rPr>
              <w:instrText xml:space="preserve"> PAGEREF _Toc234575870 \h </w:instrText>
            </w:r>
            <w:r>
              <w:rPr>
                <w:noProof/>
              </w:rPr>
            </w:r>
            <w:r>
              <w:rPr>
                <w:noProof/>
              </w:rPr>
              <w:fldChar w:fldCharType="separate"/>
            </w:r>
            <w:r>
              <w:rPr>
                <w:noProof/>
              </w:rPr>
              <w:t>1</w:t>
            </w:r>
            <w:r>
              <w:rPr>
                <w:noProof/>
              </w:rPr>
              <w:fldChar w:fldCharType="end"/>
            </w:r>
          </w:hyperlink>
        </w:p>
        <w:p w14:paraId="059CC55B" w14:textId="77777777" w:rsidR="00A71F1A" w:rsidRDefault="00A71F1A">
          <w:pPr>
            <w:pStyle w:val="TOC2"/>
            <w:tabs>
              <w:tab w:val="right" w:leader="dot" w:pos="9696"/>
            </w:tabs>
            <w:rPr>
              <w:noProof/>
            </w:rPr>
          </w:pPr>
          <w:hyperlink w:anchor="_Toc234575871" w:history="1">
            <w:r w:rsidRPr="00A545D3">
              <w:rPr>
                <w:rStyle w:val="Hyperlink"/>
                <w:b/>
                <w:bCs/>
                <w:noProof/>
              </w:rPr>
              <w:t>9.2 Reviewer Screen Requirements</w:t>
            </w:r>
            <w:r>
              <w:rPr>
                <w:noProof/>
              </w:rPr>
              <w:tab/>
            </w:r>
            <w:r>
              <w:rPr>
                <w:noProof/>
              </w:rPr>
              <w:fldChar w:fldCharType="begin"/>
            </w:r>
            <w:r>
              <w:rPr>
                <w:noProof/>
              </w:rPr>
              <w:instrText xml:space="preserve"> PAGEREF _Toc234575871 \h </w:instrText>
            </w:r>
            <w:r>
              <w:rPr>
                <w:noProof/>
              </w:rPr>
            </w:r>
            <w:r>
              <w:rPr>
                <w:noProof/>
              </w:rPr>
              <w:fldChar w:fldCharType="separate"/>
            </w:r>
            <w:r>
              <w:rPr>
                <w:noProof/>
              </w:rPr>
              <w:t>1</w:t>
            </w:r>
            <w:r>
              <w:rPr>
                <w:noProof/>
              </w:rPr>
              <w:fldChar w:fldCharType="end"/>
            </w:r>
          </w:hyperlink>
        </w:p>
        <w:p w14:paraId="6A4BEFD9" w14:textId="77777777" w:rsidR="00A71F1A" w:rsidRDefault="00A71F1A">
          <w:pPr>
            <w:pStyle w:val="TOC2"/>
            <w:tabs>
              <w:tab w:val="right" w:leader="dot" w:pos="9696"/>
            </w:tabs>
            <w:rPr>
              <w:noProof/>
            </w:rPr>
          </w:pPr>
          <w:hyperlink w:anchor="_Toc234575872" w:history="1">
            <w:r w:rsidRPr="00A545D3">
              <w:rPr>
                <w:rStyle w:val="Hyperlink"/>
                <w:b/>
                <w:bCs/>
                <w:noProof/>
              </w:rPr>
              <w:t>9.3 Dashboard Requirements</w:t>
            </w:r>
            <w:r>
              <w:rPr>
                <w:noProof/>
              </w:rPr>
              <w:tab/>
            </w:r>
            <w:r>
              <w:rPr>
                <w:noProof/>
              </w:rPr>
              <w:fldChar w:fldCharType="begin"/>
            </w:r>
            <w:r>
              <w:rPr>
                <w:noProof/>
              </w:rPr>
              <w:instrText xml:space="preserve"> PAGEREF _Toc234575872 \h </w:instrText>
            </w:r>
            <w:r>
              <w:rPr>
                <w:noProof/>
              </w:rPr>
            </w:r>
            <w:r>
              <w:rPr>
                <w:noProof/>
              </w:rPr>
              <w:fldChar w:fldCharType="separate"/>
            </w:r>
            <w:r>
              <w:rPr>
                <w:noProof/>
              </w:rPr>
              <w:t>1</w:t>
            </w:r>
            <w:r>
              <w:rPr>
                <w:noProof/>
              </w:rPr>
              <w:fldChar w:fldCharType="end"/>
            </w:r>
          </w:hyperlink>
        </w:p>
        <w:p w14:paraId="7E3D5615" w14:textId="77777777" w:rsidR="00A71F1A" w:rsidRDefault="00A71F1A">
          <w:pPr>
            <w:pStyle w:val="TOC1"/>
            <w:tabs>
              <w:tab w:val="right" w:leader="dot" w:pos="9696"/>
            </w:tabs>
            <w:rPr>
              <w:noProof/>
            </w:rPr>
          </w:pPr>
          <w:hyperlink w:anchor="_Toc234575873" w:history="1">
            <w:r w:rsidRPr="00A545D3">
              <w:rPr>
                <w:rStyle w:val="Hyperlink"/>
                <w:b/>
                <w:bCs/>
                <w:noProof/>
              </w:rPr>
              <w:t>10. Security, Permissions and Audit Controls</w:t>
            </w:r>
            <w:r>
              <w:rPr>
                <w:noProof/>
              </w:rPr>
              <w:tab/>
            </w:r>
            <w:r>
              <w:rPr>
                <w:noProof/>
              </w:rPr>
              <w:fldChar w:fldCharType="begin"/>
            </w:r>
            <w:r>
              <w:rPr>
                <w:noProof/>
              </w:rPr>
              <w:instrText xml:space="preserve"> PAGEREF _Toc234575873 \h </w:instrText>
            </w:r>
            <w:r>
              <w:rPr>
                <w:noProof/>
              </w:rPr>
            </w:r>
            <w:r>
              <w:rPr>
                <w:noProof/>
              </w:rPr>
              <w:fldChar w:fldCharType="separate"/>
            </w:r>
            <w:r>
              <w:rPr>
                <w:noProof/>
              </w:rPr>
              <w:t>1</w:t>
            </w:r>
            <w:r>
              <w:rPr>
                <w:noProof/>
              </w:rPr>
              <w:fldChar w:fldCharType="end"/>
            </w:r>
          </w:hyperlink>
        </w:p>
        <w:p w14:paraId="121C664F" w14:textId="77777777" w:rsidR="00A71F1A" w:rsidRDefault="00A71F1A">
          <w:pPr>
            <w:pStyle w:val="TOC2"/>
            <w:tabs>
              <w:tab w:val="right" w:leader="dot" w:pos="9696"/>
            </w:tabs>
            <w:rPr>
              <w:noProof/>
            </w:rPr>
          </w:pPr>
          <w:hyperlink w:anchor="_Toc234575874" w:history="1">
            <w:r w:rsidRPr="00A545D3">
              <w:rPr>
                <w:rStyle w:val="Hyperlink"/>
                <w:b/>
                <w:bCs/>
                <w:noProof/>
              </w:rPr>
              <w:t>10.1 Microsoft 365 Groups</w:t>
            </w:r>
            <w:r>
              <w:rPr>
                <w:noProof/>
              </w:rPr>
              <w:tab/>
            </w:r>
            <w:r>
              <w:rPr>
                <w:noProof/>
              </w:rPr>
              <w:fldChar w:fldCharType="begin"/>
            </w:r>
            <w:r>
              <w:rPr>
                <w:noProof/>
              </w:rPr>
              <w:instrText xml:space="preserve"> PAGEREF _Toc234575874 \h </w:instrText>
            </w:r>
            <w:r>
              <w:rPr>
                <w:noProof/>
              </w:rPr>
            </w:r>
            <w:r>
              <w:rPr>
                <w:noProof/>
              </w:rPr>
              <w:fldChar w:fldCharType="separate"/>
            </w:r>
            <w:r>
              <w:rPr>
                <w:noProof/>
              </w:rPr>
              <w:t>1</w:t>
            </w:r>
            <w:r>
              <w:rPr>
                <w:noProof/>
              </w:rPr>
              <w:fldChar w:fldCharType="end"/>
            </w:r>
          </w:hyperlink>
        </w:p>
        <w:p w14:paraId="668D8FC8" w14:textId="77777777" w:rsidR="00A71F1A" w:rsidRDefault="00A71F1A">
          <w:pPr>
            <w:pStyle w:val="TOC2"/>
            <w:tabs>
              <w:tab w:val="right" w:leader="dot" w:pos="9696"/>
            </w:tabs>
            <w:rPr>
              <w:noProof/>
            </w:rPr>
          </w:pPr>
          <w:hyperlink w:anchor="_Toc234575875" w:history="1">
            <w:r w:rsidRPr="00A545D3">
              <w:rPr>
                <w:rStyle w:val="Hyperlink"/>
                <w:b/>
                <w:bCs/>
                <w:noProof/>
              </w:rPr>
              <w:t>10.2 Required Controls</w:t>
            </w:r>
            <w:r>
              <w:rPr>
                <w:noProof/>
              </w:rPr>
              <w:tab/>
            </w:r>
            <w:r>
              <w:rPr>
                <w:noProof/>
              </w:rPr>
              <w:fldChar w:fldCharType="begin"/>
            </w:r>
            <w:r>
              <w:rPr>
                <w:noProof/>
              </w:rPr>
              <w:instrText xml:space="preserve"> PAGEREF _Toc234575875 \h </w:instrText>
            </w:r>
            <w:r>
              <w:rPr>
                <w:noProof/>
              </w:rPr>
            </w:r>
            <w:r>
              <w:rPr>
                <w:noProof/>
              </w:rPr>
              <w:fldChar w:fldCharType="separate"/>
            </w:r>
            <w:r>
              <w:rPr>
                <w:noProof/>
              </w:rPr>
              <w:t>1</w:t>
            </w:r>
            <w:r>
              <w:rPr>
                <w:noProof/>
              </w:rPr>
              <w:fldChar w:fldCharType="end"/>
            </w:r>
          </w:hyperlink>
        </w:p>
        <w:p w14:paraId="5FD1D681" w14:textId="77777777" w:rsidR="00A71F1A" w:rsidRDefault="00A71F1A">
          <w:pPr>
            <w:pStyle w:val="TOC2"/>
            <w:tabs>
              <w:tab w:val="right" w:leader="dot" w:pos="9696"/>
            </w:tabs>
            <w:rPr>
              <w:noProof/>
            </w:rPr>
          </w:pPr>
          <w:hyperlink w:anchor="_Toc234575876" w:history="1">
            <w:r w:rsidRPr="00A545D3">
              <w:rPr>
                <w:rStyle w:val="Hyperlink"/>
                <w:b/>
                <w:bCs/>
                <w:noProof/>
              </w:rPr>
              <w:t>10.3 Audit Events</w:t>
            </w:r>
            <w:r>
              <w:rPr>
                <w:noProof/>
              </w:rPr>
              <w:tab/>
            </w:r>
            <w:r>
              <w:rPr>
                <w:noProof/>
              </w:rPr>
              <w:fldChar w:fldCharType="begin"/>
            </w:r>
            <w:r>
              <w:rPr>
                <w:noProof/>
              </w:rPr>
              <w:instrText xml:space="preserve"> PAGEREF _Toc234575876 \h </w:instrText>
            </w:r>
            <w:r>
              <w:rPr>
                <w:noProof/>
              </w:rPr>
            </w:r>
            <w:r>
              <w:rPr>
                <w:noProof/>
              </w:rPr>
              <w:fldChar w:fldCharType="separate"/>
            </w:r>
            <w:r>
              <w:rPr>
                <w:noProof/>
              </w:rPr>
              <w:t>1</w:t>
            </w:r>
            <w:r>
              <w:rPr>
                <w:noProof/>
              </w:rPr>
              <w:fldChar w:fldCharType="end"/>
            </w:r>
          </w:hyperlink>
        </w:p>
        <w:p w14:paraId="101EED74" w14:textId="77777777" w:rsidR="00A71F1A" w:rsidRDefault="00A71F1A">
          <w:pPr>
            <w:pStyle w:val="TOC2"/>
            <w:tabs>
              <w:tab w:val="right" w:leader="dot" w:pos="9696"/>
            </w:tabs>
            <w:rPr>
              <w:noProof/>
            </w:rPr>
          </w:pPr>
          <w:hyperlink w:anchor="_Toc234575877" w:history="1">
            <w:r w:rsidRPr="00A545D3">
              <w:rPr>
                <w:rStyle w:val="Hyperlink"/>
                <w:b/>
                <w:bCs/>
                <w:noProof/>
              </w:rPr>
              <w:t>10.4 Record Locking and Amendments</w:t>
            </w:r>
            <w:r>
              <w:rPr>
                <w:noProof/>
              </w:rPr>
              <w:tab/>
            </w:r>
            <w:r>
              <w:rPr>
                <w:noProof/>
              </w:rPr>
              <w:fldChar w:fldCharType="begin"/>
            </w:r>
            <w:r>
              <w:rPr>
                <w:noProof/>
              </w:rPr>
              <w:instrText xml:space="preserve"> PAGEREF _Toc234575877 \h </w:instrText>
            </w:r>
            <w:r>
              <w:rPr>
                <w:noProof/>
              </w:rPr>
            </w:r>
            <w:r>
              <w:rPr>
                <w:noProof/>
              </w:rPr>
              <w:fldChar w:fldCharType="separate"/>
            </w:r>
            <w:r>
              <w:rPr>
                <w:noProof/>
              </w:rPr>
              <w:t>1</w:t>
            </w:r>
            <w:r>
              <w:rPr>
                <w:noProof/>
              </w:rPr>
              <w:fldChar w:fldCharType="end"/>
            </w:r>
          </w:hyperlink>
        </w:p>
        <w:p w14:paraId="0D8845C6" w14:textId="77777777" w:rsidR="00A71F1A" w:rsidRDefault="00A71F1A">
          <w:pPr>
            <w:pStyle w:val="TOC2"/>
            <w:tabs>
              <w:tab w:val="right" w:leader="dot" w:pos="9696"/>
            </w:tabs>
            <w:rPr>
              <w:noProof/>
            </w:rPr>
          </w:pPr>
          <w:hyperlink w:anchor="_Toc234575878" w:history="1">
            <w:r w:rsidRPr="00A545D3">
              <w:rPr>
                <w:rStyle w:val="Hyperlink"/>
                <w:b/>
                <w:bCs/>
                <w:noProof/>
              </w:rPr>
              <w:t>10.5 Control Framework Mapping (new)</w:t>
            </w:r>
            <w:r>
              <w:rPr>
                <w:noProof/>
              </w:rPr>
              <w:tab/>
            </w:r>
            <w:r>
              <w:rPr>
                <w:noProof/>
              </w:rPr>
              <w:fldChar w:fldCharType="begin"/>
            </w:r>
            <w:r>
              <w:rPr>
                <w:noProof/>
              </w:rPr>
              <w:instrText xml:space="preserve"> PAGEREF _Toc234575878 \h </w:instrText>
            </w:r>
            <w:r>
              <w:rPr>
                <w:noProof/>
              </w:rPr>
            </w:r>
            <w:r>
              <w:rPr>
                <w:noProof/>
              </w:rPr>
              <w:fldChar w:fldCharType="separate"/>
            </w:r>
            <w:r>
              <w:rPr>
                <w:noProof/>
              </w:rPr>
              <w:t>1</w:t>
            </w:r>
            <w:r>
              <w:rPr>
                <w:noProof/>
              </w:rPr>
              <w:fldChar w:fldCharType="end"/>
            </w:r>
          </w:hyperlink>
        </w:p>
        <w:p w14:paraId="3FE96D1C" w14:textId="77777777" w:rsidR="00A71F1A" w:rsidRDefault="00A71F1A">
          <w:pPr>
            <w:pStyle w:val="TOC1"/>
            <w:tabs>
              <w:tab w:val="right" w:leader="dot" w:pos="9696"/>
            </w:tabs>
            <w:rPr>
              <w:noProof/>
            </w:rPr>
          </w:pPr>
          <w:hyperlink w:anchor="_Toc234575879" w:history="1">
            <w:r w:rsidRPr="00A545D3">
              <w:rPr>
                <w:rStyle w:val="Hyperlink"/>
                <w:b/>
                <w:bCs/>
                <w:noProof/>
              </w:rPr>
              <w:t>11. Budget and Financial Control Rules</w:t>
            </w:r>
            <w:r>
              <w:rPr>
                <w:noProof/>
              </w:rPr>
              <w:tab/>
            </w:r>
            <w:r>
              <w:rPr>
                <w:noProof/>
              </w:rPr>
              <w:fldChar w:fldCharType="begin"/>
            </w:r>
            <w:r>
              <w:rPr>
                <w:noProof/>
              </w:rPr>
              <w:instrText xml:space="preserve"> PAGEREF _Toc234575879 \h </w:instrText>
            </w:r>
            <w:r>
              <w:rPr>
                <w:noProof/>
              </w:rPr>
            </w:r>
            <w:r>
              <w:rPr>
                <w:noProof/>
              </w:rPr>
              <w:fldChar w:fldCharType="separate"/>
            </w:r>
            <w:r>
              <w:rPr>
                <w:noProof/>
              </w:rPr>
              <w:t>1</w:t>
            </w:r>
            <w:r>
              <w:rPr>
                <w:noProof/>
              </w:rPr>
              <w:fldChar w:fldCharType="end"/>
            </w:r>
          </w:hyperlink>
        </w:p>
        <w:p w14:paraId="790B9D24" w14:textId="77777777" w:rsidR="00A71F1A" w:rsidRDefault="00A71F1A">
          <w:pPr>
            <w:pStyle w:val="TOC2"/>
            <w:tabs>
              <w:tab w:val="right" w:leader="dot" w:pos="9696"/>
            </w:tabs>
            <w:rPr>
              <w:noProof/>
            </w:rPr>
          </w:pPr>
          <w:hyperlink w:anchor="_Toc234575880" w:history="1">
            <w:r w:rsidRPr="00A545D3">
              <w:rPr>
                <w:rStyle w:val="Hyperlink"/>
                <w:b/>
                <w:bCs/>
                <w:noProof/>
              </w:rPr>
              <w:t>11.1 Calculation Definitions</w:t>
            </w:r>
            <w:r>
              <w:rPr>
                <w:noProof/>
              </w:rPr>
              <w:tab/>
            </w:r>
            <w:r>
              <w:rPr>
                <w:noProof/>
              </w:rPr>
              <w:fldChar w:fldCharType="begin"/>
            </w:r>
            <w:r>
              <w:rPr>
                <w:noProof/>
              </w:rPr>
              <w:instrText xml:space="preserve"> PAGEREF _Toc234575880 \h </w:instrText>
            </w:r>
            <w:r>
              <w:rPr>
                <w:noProof/>
              </w:rPr>
            </w:r>
            <w:r>
              <w:rPr>
                <w:noProof/>
              </w:rPr>
              <w:fldChar w:fldCharType="separate"/>
            </w:r>
            <w:r>
              <w:rPr>
                <w:noProof/>
              </w:rPr>
              <w:t>1</w:t>
            </w:r>
            <w:r>
              <w:rPr>
                <w:noProof/>
              </w:rPr>
              <w:fldChar w:fldCharType="end"/>
            </w:r>
          </w:hyperlink>
        </w:p>
        <w:p w14:paraId="4D986357" w14:textId="77777777" w:rsidR="00A71F1A" w:rsidRDefault="00A71F1A">
          <w:pPr>
            <w:pStyle w:val="TOC1"/>
            <w:tabs>
              <w:tab w:val="right" w:leader="dot" w:pos="9696"/>
            </w:tabs>
            <w:rPr>
              <w:noProof/>
            </w:rPr>
          </w:pPr>
          <w:hyperlink w:anchor="_Toc234575881" w:history="1">
            <w:r w:rsidRPr="00A545D3">
              <w:rPr>
                <w:rStyle w:val="Hyperlink"/>
                <w:b/>
                <w:bCs/>
                <w:noProof/>
              </w:rPr>
              <w:t>12. Notifications and Escalations</w:t>
            </w:r>
            <w:r>
              <w:rPr>
                <w:noProof/>
              </w:rPr>
              <w:tab/>
            </w:r>
            <w:r>
              <w:rPr>
                <w:noProof/>
              </w:rPr>
              <w:fldChar w:fldCharType="begin"/>
            </w:r>
            <w:r>
              <w:rPr>
                <w:noProof/>
              </w:rPr>
              <w:instrText xml:space="preserve"> PAGEREF _Toc234575881 \h </w:instrText>
            </w:r>
            <w:r>
              <w:rPr>
                <w:noProof/>
              </w:rPr>
            </w:r>
            <w:r>
              <w:rPr>
                <w:noProof/>
              </w:rPr>
              <w:fldChar w:fldCharType="separate"/>
            </w:r>
            <w:r>
              <w:rPr>
                <w:noProof/>
              </w:rPr>
              <w:t>1</w:t>
            </w:r>
            <w:r>
              <w:rPr>
                <w:noProof/>
              </w:rPr>
              <w:fldChar w:fldCharType="end"/>
            </w:r>
          </w:hyperlink>
        </w:p>
        <w:p w14:paraId="6A27E4C8" w14:textId="77777777" w:rsidR="00A71F1A" w:rsidRDefault="00A71F1A">
          <w:pPr>
            <w:pStyle w:val="TOC2"/>
            <w:tabs>
              <w:tab w:val="right" w:leader="dot" w:pos="9696"/>
            </w:tabs>
            <w:rPr>
              <w:noProof/>
            </w:rPr>
          </w:pPr>
          <w:hyperlink w:anchor="_Toc234575882" w:history="1">
            <w:r w:rsidRPr="00A545D3">
              <w:rPr>
                <w:rStyle w:val="Hyperlink"/>
                <w:b/>
                <w:bCs/>
                <w:noProof/>
              </w:rPr>
              <w:t>12.1 Notification Principles</w:t>
            </w:r>
            <w:r>
              <w:rPr>
                <w:noProof/>
              </w:rPr>
              <w:tab/>
            </w:r>
            <w:r>
              <w:rPr>
                <w:noProof/>
              </w:rPr>
              <w:fldChar w:fldCharType="begin"/>
            </w:r>
            <w:r>
              <w:rPr>
                <w:noProof/>
              </w:rPr>
              <w:instrText xml:space="preserve"> PAGEREF _Toc234575882 \h </w:instrText>
            </w:r>
            <w:r>
              <w:rPr>
                <w:noProof/>
              </w:rPr>
            </w:r>
            <w:r>
              <w:rPr>
                <w:noProof/>
              </w:rPr>
              <w:fldChar w:fldCharType="separate"/>
            </w:r>
            <w:r>
              <w:rPr>
                <w:noProof/>
              </w:rPr>
              <w:t>1</w:t>
            </w:r>
            <w:r>
              <w:rPr>
                <w:noProof/>
              </w:rPr>
              <w:fldChar w:fldCharType="end"/>
            </w:r>
          </w:hyperlink>
        </w:p>
        <w:p w14:paraId="1780C73E" w14:textId="77777777" w:rsidR="00A71F1A" w:rsidRDefault="00A71F1A">
          <w:pPr>
            <w:pStyle w:val="TOC1"/>
            <w:tabs>
              <w:tab w:val="right" w:leader="dot" w:pos="9696"/>
            </w:tabs>
            <w:rPr>
              <w:noProof/>
            </w:rPr>
          </w:pPr>
          <w:hyperlink w:anchor="_Toc234575883" w:history="1">
            <w:r w:rsidRPr="00A545D3">
              <w:rPr>
                <w:rStyle w:val="Hyperlink"/>
                <w:b/>
                <w:bCs/>
                <w:noProof/>
              </w:rPr>
              <w:t>13. Reports and Dashboard</w:t>
            </w:r>
            <w:r>
              <w:rPr>
                <w:noProof/>
              </w:rPr>
              <w:tab/>
            </w:r>
            <w:r>
              <w:rPr>
                <w:noProof/>
              </w:rPr>
              <w:fldChar w:fldCharType="begin"/>
            </w:r>
            <w:r>
              <w:rPr>
                <w:noProof/>
              </w:rPr>
              <w:instrText xml:space="preserve"> PAGEREF _Toc234575883 \h </w:instrText>
            </w:r>
            <w:r>
              <w:rPr>
                <w:noProof/>
              </w:rPr>
            </w:r>
            <w:r>
              <w:rPr>
                <w:noProof/>
              </w:rPr>
              <w:fldChar w:fldCharType="separate"/>
            </w:r>
            <w:r>
              <w:rPr>
                <w:noProof/>
              </w:rPr>
              <w:t>1</w:t>
            </w:r>
            <w:r>
              <w:rPr>
                <w:noProof/>
              </w:rPr>
              <w:fldChar w:fldCharType="end"/>
            </w:r>
          </w:hyperlink>
        </w:p>
        <w:p w14:paraId="42684F4B" w14:textId="77777777" w:rsidR="00A71F1A" w:rsidRDefault="00A71F1A">
          <w:pPr>
            <w:pStyle w:val="TOC2"/>
            <w:tabs>
              <w:tab w:val="right" w:leader="dot" w:pos="9696"/>
            </w:tabs>
            <w:rPr>
              <w:noProof/>
            </w:rPr>
          </w:pPr>
          <w:hyperlink w:anchor="_Toc234575884" w:history="1">
            <w:r w:rsidRPr="00A545D3">
              <w:rPr>
                <w:rStyle w:val="Hyperlink"/>
                <w:b/>
                <w:bCs/>
                <w:noProof/>
              </w:rPr>
              <w:t>13.1 Mandatory Reports</w:t>
            </w:r>
            <w:r>
              <w:rPr>
                <w:noProof/>
              </w:rPr>
              <w:tab/>
            </w:r>
            <w:r>
              <w:rPr>
                <w:noProof/>
              </w:rPr>
              <w:fldChar w:fldCharType="begin"/>
            </w:r>
            <w:r>
              <w:rPr>
                <w:noProof/>
              </w:rPr>
              <w:instrText xml:space="preserve"> PAGEREF _Toc234575884 \h </w:instrText>
            </w:r>
            <w:r>
              <w:rPr>
                <w:noProof/>
              </w:rPr>
            </w:r>
            <w:r>
              <w:rPr>
                <w:noProof/>
              </w:rPr>
              <w:fldChar w:fldCharType="separate"/>
            </w:r>
            <w:r>
              <w:rPr>
                <w:noProof/>
              </w:rPr>
              <w:t>1</w:t>
            </w:r>
            <w:r>
              <w:rPr>
                <w:noProof/>
              </w:rPr>
              <w:fldChar w:fldCharType="end"/>
            </w:r>
          </w:hyperlink>
        </w:p>
        <w:p w14:paraId="36B6CBCF" w14:textId="77777777" w:rsidR="00A71F1A" w:rsidRDefault="00A71F1A">
          <w:pPr>
            <w:pStyle w:val="TOC2"/>
            <w:tabs>
              <w:tab w:val="right" w:leader="dot" w:pos="9696"/>
            </w:tabs>
            <w:rPr>
              <w:noProof/>
            </w:rPr>
          </w:pPr>
          <w:hyperlink w:anchor="_Toc234575885" w:history="1">
            <w:r w:rsidRPr="00A545D3">
              <w:rPr>
                <w:rStyle w:val="Hyperlink"/>
                <w:b/>
                <w:bCs/>
                <w:noProof/>
              </w:rPr>
              <w:t>13.2 Export Requirements</w:t>
            </w:r>
            <w:r>
              <w:rPr>
                <w:noProof/>
              </w:rPr>
              <w:tab/>
            </w:r>
            <w:r>
              <w:rPr>
                <w:noProof/>
              </w:rPr>
              <w:fldChar w:fldCharType="begin"/>
            </w:r>
            <w:r>
              <w:rPr>
                <w:noProof/>
              </w:rPr>
              <w:instrText xml:space="preserve"> PAGEREF _Toc234575885 \h </w:instrText>
            </w:r>
            <w:r>
              <w:rPr>
                <w:noProof/>
              </w:rPr>
            </w:r>
            <w:r>
              <w:rPr>
                <w:noProof/>
              </w:rPr>
              <w:fldChar w:fldCharType="separate"/>
            </w:r>
            <w:r>
              <w:rPr>
                <w:noProof/>
              </w:rPr>
              <w:t>1</w:t>
            </w:r>
            <w:r>
              <w:rPr>
                <w:noProof/>
              </w:rPr>
              <w:fldChar w:fldCharType="end"/>
            </w:r>
          </w:hyperlink>
        </w:p>
        <w:p w14:paraId="1DB59CB1" w14:textId="77777777" w:rsidR="00A71F1A" w:rsidRDefault="00A71F1A">
          <w:pPr>
            <w:pStyle w:val="TOC1"/>
            <w:tabs>
              <w:tab w:val="right" w:leader="dot" w:pos="9696"/>
            </w:tabs>
            <w:rPr>
              <w:noProof/>
            </w:rPr>
          </w:pPr>
          <w:hyperlink w:anchor="_Toc234575886" w:history="1">
            <w:r w:rsidRPr="00A545D3">
              <w:rPr>
                <w:rStyle w:val="Hyperlink"/>
                <w:b/>
                <w:bCs/>
                <w:noProof/>
              </w:rPr>
              <w:t>14. Non-Functional Requirements</w:t>
            </w:r>
            <w:r>
              <w:rPr>
                <w:noProof/>
              </w:rPr>
              <w:tab/>
            </w:r>
            <w:r>
              <w:rPr>
                <w:noProof/>
              </w:rPr>
              <w:fldChar w:fldCharType="begin"/>
            </w:r>
            <w:r>
              <w:rPr>
                <w:noProof/>
              </w:rPr>
              <w:instrText xml:space="preserve"> PAGEREF _Toc234575886 \h </w:instrText>
            </w:r>
            <w:r>
              <w:rPr>
                <w:noProof/>
              </w:rPr>
            </w:r>
            <w:r>
              <w:rPr>
                <w:noProof/>
              </w:rPr>
              <w:fldChar w:fldCharType="separate"/>
            </w:r>
            <w:r>
              <w:rPr>
                <w:noProof/>
              </w:rPr>
              <w:t>1</w:t>
            </w:r>
            <w:r>
              <w:rPr>
                <w:noProof/>
              </w:rPr>
              <w:fldChar w:fldCharType="end"/>
            </w:r>
          </w:hyperlink>
        </w:p>
        <w:p w14:paraId="5B48F9A2" w14:textId="77777777" w:rsidR="00A71F1A" w:rsidRDefault="00A71F1A">
          <w:pPr>
            <w:pStyle w:val="TOC2"/>
            <w:tabs>
              <w:tab w:val="right" w:leader="dot" w:pos="9696"/>
            </w:tabs>
            <w:rPr>
              <w:noProof/>
            </w:rPr>
          </w:pPr>
          <w:hyperlink w:anchor="_Toc234575887" w:history="1">
            <w:r w:rsidRPr="00A545D3">
              <w:rPr>
                <w:rStyle w:val="Hyperlink"/>
                <w:b/>
                <w:bCs/>
                <w:noProof/>
              </w:rPr>
              <w:t>14.1 Technical Documentation Required from Developer</w:t>
            </w:r>
            <w:r>
              <w:rPr>
                <w:noProof/>
              </w:rPr>
              <w:tab/>
            </w:r>
            <w:r>
              <w:rPr>
                <w:noProof/>
              </w:rPr>
              <w:fldChar w:fldCharType="begin"/>
            </w:r>
            <w:r>
              <w:rPr>
                <w:noProof/>
              </w:rPr>
              <w:instrText xml:space="preserve"> PAGEREF _Toc234575887 \h </w:instrText>
            </w:r>
            <w:r>
              <w:rPr>
                <w:noProof/>
              </w:rPr>
            </w:r>
            <w:r>
              <w:rPr>
                <w:noProof/>
              </w:rPr>
              <w:fldChar w:fldCharType="separate"/>
            </w:r>
            <w:r>
              <w:rPr>
                <w:noProof/>
              </w:rPr>
              <w:t>1</w:t>
            </w:r>
            <w:r>
              <w:rPr>
                <w:noProof/>
              </w:rPr>
              <w:fldChar w:fldCharType="end"/>
            </w:r>
          </w:hyperlink>
        </w:p>
        <w:p w14:paraId="199D92B2" w14:textId="77777777" w:rsidR="00A71F1A" w:rsidRDefault="00A71F1A">
          <w:pPr>
            <w:pStyle w:val="TOC1"/>
            <w:tabs>
              <w:tab w:val="right" w:leader="dot" w:pos="9696"/>
            </w:tabs>
            <w:rPr>
              <w:noProof/>
            </w:rPr>
          </w:pPr>
          <w:hyperlink w:anchor="_Toc234575888" w:history="1">
            <w:r w:rsidRPr="00A545D3">
              <w:rPr>
                <w:rStyle w:val="Hyperlink"/>
                <w:b/>
                <w:bCs/>
                <w:noProof/>
              </w:rPr>
              <w:t>15. Testing and Acceptance</w:t>
            </w:r>
            <w:r>
              <w:rPr>
                <w:noProof/>
              </w:rPr>
              <w:tab/>
            </w:r>
            <w:r>
              <w:rPr>
                <w:noProof/>
              </w:rPr>
              <w:fldChar w:fldCharType="begin"/>
            </w:r>
            <w:r>
              <w:rPr>
                <w:noProof/>
              </w:rPr>
              <w:instrText xml:space="preserve"> PAGEREF _Toc234575888 \h </w:instrText>
            </w:r>
            <w:r>
              <w:rPr>
                <w:noProof/>
              </w:rPr>
            </w:r>
            <w:r>
              <w:rPr>
                <w:noProof/>
              </w:rPr>
              <w:fldChar w:fldCharType="separate"/>
            </w:r>
            <w:r>
              <w:rPr>
                <w:noProof/>
              </w:rPr>
              <w:t>1</w:t>
            </w:r>
            <w:r>
              <w:rPr>
                <w:noProof/>
              </w:rPr>
              <w:fldChar w:fldCharType="end"/>
            </w:r>
          </w:hyperlink>
        </w:p>
        <w:p w14:paraId="4D117E25" w14:textId="77777777" w:rsidR="00A71F1A" w:rsidRDefault="00A71F1A">
          <w:pPr>
            <w:pStyle w:val="TOC2"/>
            <w:tabs>
              <w:tab w:val="right" w:leader="dot" w:pos="9696"/>
            </w:tabs>
            <w:rPr>
              <w:noProof/>
            </w:rPr>
          </w:pPr>
          <w:hyperlink w:anchor="_Toc234575889" w:history="1">
            <w:r w:rsidRPr="00A545D3">
              <w:rPr>
                <w:rStyle w:val="Hyperlink"/>
                <w:b/>
                <w:bCs/>
                <w:noProof/>
              </w:rPr>
              <w:t>15.1 Test Environments</w:t>
            </w:r>
            <w:r>
              <w:rPr>
                <w:noProof/>
              </w:rPr>
              <w:tab/>
            </w:r>
            <w:r>
              <w:rPr>
                <w:noProof/>
              </w:rPr>
              <w:fldChar w:fldCharType="begin"/>
            </w:r>
            <w:r>
              <w:rPr>
                <w:noProof/>
              </w:rPr>
              <w:instrText xml:space="preserve"> PAGEREF _Toc234575889 \h </w:instrText>
            </w:r>
            <w:r>
              <w:rPr>
                <w:noProof/>
              </w:rPr>
            </w:r>
            <w:r>
              <w:rPr>
                <w:noProof/>
              </w:rPr>
              <w:fldChar w:fldCharType="separate"/>
            </w:r>
            <w:r>
              <w:rPr>
                <w:noProof/>
              </w:rPr>
              <w:t>1</w:t>
            </w:r>
            <w:r>
              <w:rPr>
                <w:noProof/>
              </w:rPr>
              <w:fldChar w:fldCharType="end"/>
            </w:r>
          </w:hyperlink>
        </w:p>
        <w:p w14:paraId="33213639" w14:textId="77777777" w:rsidR="00A71F1A" w:rsidRDefault="00A71F1A">
          <w:pPr>
            <w:pStyle w:val="TOC2"/>
            <w:tabs>
              <w:tab w:val="right" w:leader="dot" w:pos="9696"/>
            </w:tabs>
            <w:rPr>
              <w:noProof/>
            </w:rPr>
          </w:pPr>
          <w:hyperlink w:anchor="_Toc234575890" w:history="1">
            <w:r w:rsidRPr="00A545D3">
              <w:rPr>
                <w:rStyle w:val="Hyperlink"/>
                <w:b/>
                <w:bCs/>
                <w:noProof/>
              </w:rPr>
              <w:t>15.2 Mandatory Acceptance Test Cases</w:t>
            </w:r>
            <w:r>
              <w:rPr>
                <w:noProof/>
              </w:rPr>
              <w:tab/>
            </w:r>
            <w:r>
              <w:rPr>
                <w:noProof/>
              </w:rPr>
              <w:fldChar w:fldCharType="begin"/>
            </w:r>
            <w:r>
              <w:rPr>
                <w:noProof/>
              </w:rPr>
              <w:instrText xml:space="preserve"> PAGEREF _Toc234575890 \h </w:instrText>
            </w:r>
            <w:r>
              <w:rPr>
                <w:noProof/>
              </w:rPr>
            </w:r>
            <w:r>
              <w:rPr>
                <w:noProof/>
              </w:rPr>
              <w:fldChar w:fldCharType="separate"/>
            </w:r>
            <w:r>
              <w:rPr>
                <w:noProof/>
              </w:rPr>
              <w:t>1</w:t>
            </w:r>
            <w:r>
              <w:rPr>
                <w:noProof/>
              </w:rPr>
              <w:fldChar w:fldCharType="end"/>
            </w:r>
          </w:hyperlink>
        </w:p>
        <w:p w14:paraId="1C29E7F3" w14:textId="77777777" w:rsidR="00A71F1A" w:rsidRDefault="00A71F1A">
          <w:pPr>
            <w:pStyle w:val="TOC2"/>
            <w:tabs>
              <w:tab w:val="right" w:leader="dot" w:pos="9696"/>
            </w:tabs>
            <w:rPr>
              <w:noProof/>
            </w:rPr>
          </w:pPr>
          <w:hyperlink w:anchor="_Toc234575891" w:history="1">
            <w:r w:rsidRPr="00A545D3">
              <w:rPr>
                <w:rStyle w:val="Hyperlink"/>
                <w:b/>
                <w:bCs/>
                <w:noProof/>
              </w:rPr>
              <w:t>15.3 User Acceptance Sign-Off</w:t>
            </w:r>
            <w:r>
              <w:rPr>
                <w:noProof/>
              </w:rPr>
              <w:tab/>
            </w:r>
            <w:r>
              <w:rPr>
                <w:noProof/>
              </w:rPr>
              <w:fldChar w:fldCharType="begin"/>
            </w:r>
            <w:r>
              <w:rPr>
                <w:noProof/>
              </w:rPr>
              <w:instrText xml:space="preserve"> PAGEREF _Toc234575891 \h </w:instrText>
            </w:r>
            <w:r>
              <w:rPr>
                <w:noProof/>
              </w:rPr>
            </w:r>
            <w:r>
              <w:rPr>
                <w:noProof/>
              </w:rPr>
              <w:fldChar w:fldCharType="separate"/>
            </w:r>
            <w:r>
              <w:rPr>
                <w:noProof/>
              </w:rPr>
              <w:t>1</w:t>
            </w:r>
            <w:r>
              <w:rPr>
                <w:noProof/>
              </w:rPr>
              <w:fldChar w:fldCharType="end"/>
            </w:r>
          </w:hyperlink>
        </w:p>
        <w:p w14:paraId="0EB41472" w14:textId="77777777" w:rsidR="00A71F1A" w:rsidRDefault="00A71F1A">
          <w:pPr>
            <w:pStyle w:val="TOC1"/>
            <w:tabs>
              <w:tab w:val="right" w:leader="dot" w:pos="9696"/>
            </w:tabs>
            <w:rPr>
              <w:noProof/>
            </w:rPr>
          </w:pPr>
          <w:hyperlink w:anchor="_Toc234575892" w:history="1">
            <w:r w:rsidRPr="00A545D3">
              <w:rPr>
                <w:rStyle w:val="Hyperlink"/>
                <w:b/>
                <w:bCs/>
                <w:noProof/>
              </w:rPr>
              <w:t>16. Implementation Plan</w:t>
            </w:r>
            <w:r>
              <w:rPr>
                <w:noProof/>
              </w:rPr>
              <w:tab/>
            </w:r>
            <w:r>
              <w:rPr>
                <w:noProof/>
              </w:rPr>
              <w:fldChar w:fldCharType="begin"/>
            </w:r>
            <w:r>
              <w:rPr>
                <w:noProof/>
              </w:rPr>
              <w:instrText xml:space="preserve"> PAGEREF _Toc234575892 \h </w:instrText>
            </w:r>
            <w:r>
              <w:rPr>
                <w:noProof/>
              </w:rPr>
            </w:r>
            <w:r>
              <w:rPr>
                <w:noProof/>
              </w:rPr>
              <w:fldChar w:fldCharType="separate"/>
            </w:r>
            <w:r>
              <w:rPr>
                <w:noProof/>
              </w:rPr>
              <w:t>1</w:t>
            </w:r>
            <w:r>
              <w:rPr>
                <w:noProof/>
              </w:rPr>
              <w:fldChar w:fldCharType="end"/>
            </w:r>
          </w:hyperlink>
        </w:p>
        <w:p w14:paraId="2D81119D" w14:textId="77777777" w:rsidR="00A71F1A" w:rsidRDefault="00A71F1A">
          <w:pPr>
            <w:pStyle w:val="TOC2"/>
            <w:tabs>
              <w:tab w:val="right" w:leader="dot" w:pos="9696"/>
            </w:tabs>
            <w:rPr>
              <w:noProof/>
            </w:rPr>
          </w:pPr>
          <w:hyperlink w:anchor="_Toc234575893" w:history="1">
            <w:r w:rsidRPr="00A545D3">
              <w:rPr>
                <w:rStyle w:val="Hyperlink"/>
                <w:b/>
                <w:bCs/>
                <w:noProof/>
              </w:rPr>
              <w:t>16.1 Delivery Milestones</w:t>
            </w:r>
            <w:r>
              <w:rPr>
                <w:noProof/>
              </w:rPr>
              <w:tab/>
            </w:r>
            <w:r>
              <w:rPr>
                <w:noProof/>
              </w:rPr>
              <w:fldChar w:fldCharType="begin"/>
            </w:r>
            <w:r>
              <w:rPr>
                <w:noProof/>
              </w:rPr>
              <w:instrText xml:space="preserve"> PAGEREF _Toc234575893 \h </w:instrText>
            </w:r>
            <w:r>
              <w:rPr>
                <w:noProof/>
              </w:rPr>
            </w:r>
            <w:r>
              <w:rPr>
                <w:noProof/>
              </w:rPr>
              <w:fldChar w:fldCharType="separate"/>
            </w:r>
            <w:r>
              <w:rPr>
                <w:noProof/>
              </w:rPr>
              <w:t>1</w:t>
            </w:r>
            <w:r>
              <w:rPr>
                <w:noProof/>
              </w:rPr>
              <w:fldChar w:fldCharType="end"/>
            </w:r>
          </w:hyperlink>
        </w:p>
        <w:p w14:paraId="4B8D705A" w14:textId="77777777" w:rsidR="00A71F1A" w:rsidRDefault="00A71F1A">
          <w:pPr>
            <w:pStyle w:val="TOC2"/>
            <w:tabs>
              <w:tab w:val="right" w:leader="dot" w:pos="9696"/>
            </w:tabs>
            <w:rPr>
              <w:noProof/>
            </w:rPr>
          </w:pPr>
          <w:hyperlink w:anchor="_Toc234575894" w:history="1">
            <w:r w:rsidRPr="00A545D3">
              <w:rPr>
                <w:rStyle w:val="Hyperlink"/>
                <w:b/>
                <w:bCs/>
                <w:noProof/>
              </w:rPr>
              <w:t>16.2 Change Control</w:t>
            </w:r>
            <w:r>
              <w:rPr>
                <w:noProof/>
              </w:rPr>
              <w:tab/>
            </w:r>
            <w:r>
              <w:rPr>
                <w:noProof/>
              </w:rPr>
              <w:fldChar w:fldCharType="begin"/>
            </w:r>
            <w:r>
              <w:rPr>
                <w:noProof/>
              </w:rPr>
              <w:instrText xml:space="preserve"> PAGEREF _Toc234575894 \h </w:instrText>
            </w:r>
            <w:r>
              <w:rPr>
                <w:noProof/>
              </w:rPr>
            </w:r>
            <w:r>
              <w:rPr>
                <w:noProof/>
              </w:rPr>
              <w:fldChar w:fldCharType="separate"/>
            </w:r>
            <w:r>
              <w:rPr>
                <w:noProof/>
              </w:rPr>
              <w:t>1</w:t>
            </w:r>
            <w:r>
              <w:rPr>
                <w:noProof/>
              </w:rPr>
              <w:fldChar w:fldCharType="end"/>
            </w:r>
          </w:hyperlink>
        </w:p>
        <w:p w14:paraId="0C1C0F01" w14:textId="77777777" w:rsidR="00A71F1A" w:rsidRDefault="00A71F1A">
          <w:pPr>
            <w:pStyle w:val="TOC1"/>
            <w:tabs>
              <w:tab w:val="right" w:leader="dot" w:pos="9696"/>
            </w:tabs>
            <w:rPr>
              <w:noProof/>
            </w:rPr>
          </w:pPr>
          <w:hyperlink w:anchor="_Toc234575895" w:history="1">
            <w:r w:rsidRPr="00A545D3">
              <w:rPr>
                <w:rStyle w:val="Hyperlink"/>
                <w:b/>
                <w:bCs/>
                <w:noProof/>
              </w:rPr>
              <w:t>17. Operations, Support and Handover</w:t>
            </w:r>
            <w:r>
              <w:rPr>
                <w:noProof/>
              </w:rPr>
              <w:tab/>
            </w:r>
            <w:r>
              <w:rPr>
                <w:noProof/>
              </w:rPr>
              <w:fldChar w:fldCharType="begin"/>
            </w:r>
            <w:r>
              <w:rPr>
                <w:noProof/>
              </w:rPr>
              <w:instrText xml:space="preserve"> PAGEREF _Toc234575895 \h </w:instrText>
            </w:r>
            <w:r>
              <w:rPr>
                <w:noProof/>
              </w:rPr>
            </w:r>
            <w:r>
              <w:rPr>
                <w:noProof/>
              </w:rPr>
              <w:fldChar w:fldCharType="separate"/>
            </w:r>
            <w:r>
              <w:rPr>
                <w:noProof/>
              </w:rPr>
              <w:t>1</w:t>
            </w:r>
            <w:r>
              <w:rPr>
                <w:noProof/>
              </w:rPr>
              <w:fldChar w:fldCharType="end"/>
            </w:r>
          </w:hyperlink>
        </w:p>
        <w:p w14:paraId="2B7858D4" w14:textId="77777777" w:rsidR="00A71F1A" w:rsidRDefault="00A71F1A">
          <w:pPr>
            <w:pStyle w:val="TOC2"/>
            <w:tabs>
              <w:tab w:val="right" w:leader="dot" w:pos="9696"/>
            </w:tabs>
            <w:rPr>
              <w:noProof/>
            </w:rPr>
          </w:pPr>
          <w:hyperlink w:anchor="_Toc234575896" w:history="1">
            <w:r w:rsidRPr="00A545D3">
              <w:rPr>
                <w:rStyle w:val="Hyperlink"/>
                <w:b/>
                <w:bCs/>
                <w:noProof/>
              </w:rPr>
              <w:t>17.1 Daily / Weekly Operations</w:t>
            </w:r>
            <w:r>
              <w:rPr>
                <w:noProof/>
              </w:rPr>
              <w:tab/>
            </w:r>
            <w:r>
              <w:rPr>
                <w:noProof/>
              </w:rPr>
              <w:fldChar w:fldCharType="begin"/>
            </w:r>
            <w:r>
              <w:rPr>
                <w:noProof/>
              </w:rPr>
              <w:instrText xml:space="preserve"> PAGEREF _Toc234575896 \h </w:instrText>
            </w:r>
            <w:r>
              <w:rPr>
                <w:noProof/>
              </w:rPr>
            </w:r>
            <w:r>
              <w:rPr>
                <w:noProof/>
              </w:rPr>
              <w:fldChar w:fldCharType="separate"/>
            </w:r>
            <w:r>
              <w:rPr>
                <w:noProof/>
              </w:rPr>
              <w:t>1</w:t>
            </w:r>
            <w:r>
              <w:rPr>
                <w:noProof/>
              </w:rPr>
              <w:fldChar w:fldCharType="end"/>
            </w:r>
          </w:hyperlink>
        </w:p>
        <w:p w14:paraId="42F49116" w14:textId="77777777" w:rsidR="00A71F1A" w:rsidRDefault="00A71F1A">
          <w:pPr>
            <w:pStyle w:val="TOC2"/>
            <w:tabs>
              <w:tab w:val="right" w:leader="dot" w:pos="9696"/>
            </w:tabs>
            <w:rPr>
              <w:noProof/>
            </w:rPr>
          </w:pPr>
          <w:hyperlink w:anchor="_Toc234575897" w:history="1">
            <w:r w:rsidRPr="00A545D3">
              <w:rPr>
                <w:rStyle w:val="Hyperlink"/>
                <w:b/>
                <w:bCs/>
                <w:noProof/>
              </w:rPr>
              <w:t>17.2 Handover Checklist</w:t>
            </w:r>
            <w:r>
              <w:rPr>
                <w:noProof/>
              </w:rPr>
              <w:tab/>
            </w:r>
            <w:r>
              <w:rPr>
                <w:noProof/>
              </w:rPr>
              <w:fldChar w:fldCharType="begin"/>
            </w:r>
            <w:r>
              <w:rPr>
                <w:noProof/>
              </w:rPr>
              <w:instrText xml:space="preserve"> PAGEREF _Toc234575897 \h </w:instrText>
            </w:r>
            <w:r>
              <w:rPr>
                <w:noProof/>
              </w:rPr>
            </w:r>
            <w:r>
              <w:rPr>
                <w:noProof/>
              </w:rPr>
              <w:fldChar w:fldCharType="separate"/>
            </w:r>
            <w:r>
              <w:rPr>
                <w:noProof/>
              </w:rPr>
              <w:t>1</w:t>
            </w:r>
            <w:r>
              <w:rPr>
                <w:noProof/>
              </w:rPr>
              <w:fldChar w:fldCharType="end"/>
            </w:r>
          </w:hyperlink>
        </w:p>
        <w:p w14:paraId="3B6ECB30" w14:textId="77777777" w:rsidR="00A71F1A" w:rsidRDefault="00A71F1A">
          <w:pPr>
            <w:pStyle w:val="TOC2"/>
            <w:tabs>
              <w:tab w:val="right" w:leader="dot" w:pos="9696"/>
            </w:tabs>
            <w:rPr>
              <w:noProof/>
            </w:rPr>
          </w:pPr>
          <w:hyperlink w:anchor="_Toc234575898" w:history="1">
            <w:r w:rsidRPr="00A545D3">
              <w:rPr>
                <w:rStyle w:val="Hyperlink"/>
                <w:b/>
                <w:bCs/>
                <w:noProof/>
              </w:rPr>
              <w:t>17.3 Manual Contingency Procedure</w:t>
            </w:r>
            <w:r>
              <w:rPr>
                <w:noProof/>
              </w:rPr>
              <w:tab/>
            </w:r>
            <w:r>
              <w:rPr>
                <w:noProof/>
              </w:rPr>
              <w:fldChar w:fldCharType="begin"/>
            </w:r>
            <w:r>
              <w:rPr>
                <w:noProof/>
              </w:rPr>
              <w:instrText xml:space="preserve"> PAGEREF _Toc234575898 \h </w:instrText>
            </w:r>
            <w:r>
              <w:rPr>
                <w:noProof/>
              </w:rPr>
            </w:r>
            <w:r>
              <w:rPr>
                <w:noProof/>
              </w:rPr>
              <w:fldChar w:fldCharType="separate"/>
            </w:r>
            <w:r>
              <w:rPr>
                <w:noProof/>
              </w:rPr>
              <w:t>1</w:t>
            </w:r>
            <w:r>
              <w:rPr>
                <w:noProof/>
              </w:rPr>
              <w:fldChar w:fldCharType="end"/>
            </w:r>
          </w:hyperlink>
        </w:p>
        <w:p w14:paraId="2475D43E" w14:textId="77777777" w:rsidR="00A71F1A" w:rsidRDefault="00A71F1A">
          <w:pPr>
            <w:pStyle w:val="TOC1"/>
            <w:tabs>
              <w:tab w:val="right" w:leader="dot" w:pos="9696"/>
            </w:tabs>
            <w:rPr>
              <w:noProof/>
            </w:rPr>
          </w:pPr>
          <w:hyperlink w:anchor="_Toc234575899" w:history="1">
            <w:r w:rsidRPr="00A545D3">
              <w:rPr>
                <w:rStyle w:val="Hyperlink"/>
                <w:b/>
                <w:bCs/>
                <w:noProof/>
              </w:rPr>
              <w:t>18. Future Enhancements</w:t>
            </w:r>
            <w:r>
              <w:rPr>
                <w:noProof/>
              </w:rPr>
              <w:tab/>
            </w:r>
            <w:r>
              <w:rPr>
                <w:noProof/>
              </w:rPr>
              <w:fldChar w:fldCharType="begin"/>
            </w:r>
            <w:r>
              <w:rPr>
                <w:noProof/>
              </w:rPr>
              <w:instrText xml:space="preserve"> PAGEREF _Toc234575899 \h </w:instrText>
            </w:r>
            <w:r>
              <w:rPr>
                <w:noProof/>
              </w:rPr>
            </w:r>
            <w:r>
              <w:rPr>
                <w:noProof/>
              </w:rPr>
              <w:fldChar w:fldCharType="separate"/>
            </w:r>
            <w:r>
              <w:rPr>
                <w:noProof/>
              </w:rPr>
              <w:t>1</w:t>
            </w:r>
            <w:r>
              <w:rPr>
                <w:noProof/>
              </w:rPr>
              <w:fldChar w:fldCharType="end"/>
            </w:r>
          </w:hyperlink>
        </w:p>
        <w:p w14:paraId="575C2643" w14:textId="77777777" w:rsidR="00A71F1A" w:rsidRDefault="00A71F1A">
          <w:pPr>
            <w:pStyle w:val="TOC1"/>
            <w:tabs>
              <w:tab w:val="right" w:leader="dot" w:pos="9696"/>
            </w:tabs>
            <w:rPr>
              <w:noProof/>
            </w:rPr>
          </w:pPr>
          <w:hyperlink w:anchor="_Toc234575900" w:history="1">
            <w:r w:rsidRPr="00A545D3">
              <w:rPr>
                <w:rStyle w:val="Hyperlink"/>
                <w:b/>
                <w:bCs/>
                <w:noProof/>
              </w:rPr>
              <w:t>Appendix A - Logical Data Model / ERD</w:t>
            </w:r>
            <w:r>
              <w:rPr>
                <w:noProof/>
              </w:rPr>
              <w:tab/>
            </w:r>
            <w:r>
              <w:rPr>
                <w:noProof/>
              </w:rPr>
              <w:fldChar w:fldCharType="begin"/>
            </w:r>
            <w:r>
              <w:rPr>
                <w:noProof/>
              </w:rPr>
              <w:instrText xml:space="preserve"> PAGEREF _Toc234575900 \h </w:instrText>
            </w:r>
            <w:r>
              <w:rPr>
                <w:noProof/>
              </w:rPr>
            </w:r>
            <w:r>
              <w:rPr>
                <w:noProof/>
              </w:rPr>
              <w:fldChar w:fldCharType="separate"/>
            </w:r>
            <w:r>
              <w:rPr>
                <w:noProof/>
              </w:rPr>
              <w:t>1</w:t>
            </w:r>
            <w:r>
              <w:rPr>
                <w:noProof/>
              </w:rPr>
              <w:fldChar w:fldCharType="end"/>
            </w:r>
          </w:hyperlink>
        </w:p>
        <w:p w14:paraId="0534CD15" w14:textId="77777777" w:rsidR="00A71F1A" w:rsidRDefault="00A71F1A">
          <w:pPr>
            <w:pStyle w:val="TOC1"/>
            <w:tabs>
              <w:tab w:val="right" w:leader="dot" w:pos="9696"/>
            </w:tabs>
            <w:rPr>
              <w:noProof/>
            </w:rPr>
          </w:pPr>
          <w:hyperlink w:anchor="_Toc234575901" w:history="1">
            <w:r w:rsidRPr="00A545D3">
              <w:rPr>
                <w:rStyle w:val="Hyperlink"/>
                <w:b/>
                <w:bCs/>
                <w:noProof/>
              </w:rPr>
              <w:t>Appendix B - Permission Matrix</w:t>
            </w:r>
            <w:r>
              <w:rPr>
                <w:noProof/>
              </w:rPr>
              <w:tab/>
            </w:r>
            <w:r>
              <w:rPr>
                <w:noProof/>
              </w:rPr>
              <w:fldChar w:fldCharType="begin"/>
            </w:r>
            <w:r>
              <w:rPr>
                <w:noProof/>
              </w:rPr>
              <w:instrText xml:space="preserve"> PAGEREF _Toc234575901 \h </w:instrText>
            </w:r>
            <w:r>
              <w:rPr>
                <w:noProof/>
              </w:rPr>
            </w:r>
            <w:r>
              <w:rPr>
                <w:noProof/>
              </w:rPr>
              <w:fldChar w:fldCharType="separate"/>
            </w:r>
            <w:r>
              <w:rPr>
                <w:noProof/>
              </w:rPr>
              <w:t>1</w:t>
            </w:r>
            <w:r>
              <w:rPr>
                <w:noProof/>
              </w:rPr>
              <w:fldChar w:fldCharType="end"/>
            </w:r>
          </w:hyperlink>
        </w:p>
        <w:p w14:paraId="55AC51F4" w14:textId="77777777" w:rsidR="00A71F1A" w:rsidRDefault="00A71F1A">
          <w:pPr>
            <w:pStyle w:val="TOC1"/>
            <w:tabs>
              <w:tab w:val="right" w:leader="dot" w:pos="9696"/>
            </w:tabs>
            <w:rPr>
              <w:noProof/>
            </w:rPr>
          </w:pPr>
          <w:hyperlink w:anchor="_Toc234575902" w:history="1">
            <w:r w:rsidRPr="00A545D3">
              <w:rPr>
                <w:rStyle w:val="Hyperlink"/>
                <w:b/>
                <w:bCs/>
                <w:noProof/>
              </w:rPr>
              <w:t>Appendix C - Developer Build Checklist</w:t>
            </w:r>
            <w:r>
              <w:rPr>
                <w:noProof/>
              </w:rPr>
              <w:tab/>
            </w:r>
            <w:r>
              <w:rPr>
                <w:noProof/>
              </w:rPr>
              <w:fldChar w:fldCharType="begin"/>
            </w:r>
            <w:r>
              <w:rPr>
                <w:noProof/>
              </w:rPr>
              <w:instrText xml:space="preserve"> PAGEREF _Toc234575902 \h </w:instrText>
            </w:r>
            <w:r>
              <w:rPr>
                <w:noProof/>
              </w:rPr>
            </w:r>
            <w:r>
              <w:rPr>
                <w:noProof/>
              </w:rPr>
              <w:fldChar w:fldCharType="separate"/>
            </w:r>
            <w:r>
              <w:rPr>
                <w:noProof/>
              </w:rPr>
              <w:t>1</w:t>
            </w:r>
            <w:r>
              <w:rPr>
                <w:noProof/>
              </w:rPr>
              <w:fldChar w:fldCharType="end"/>
            </w:r>
          </w:hyperlink>
        </w:p>
        <w:p w14:paraId="4ED0E7BD" w14:textId="77777777" w:rsidR="00A71F1A" w:rsidRDefault="00A71F1A">
          <w:pPr>
            <w:pStyle w:val="TOC1"/>
            <w:tabs>
              <w:tab w:val="right" w:leader="dot" w:pos="9696"/>
            </w:tabs>
            <w:rPr>
              <w:noProof/>
            </w:rPr>
          </w:pPr>
          <w:hyperlink w:anchor="_Toc234575903" w:history="1">
            <w:r w:rsidRPr="00A545D3">
              <w:rPr>
                <w:rStyle w:val="Hyperlink"/>
                <w:b/>
                <w:bCs/>
                <w:noProof/>
              </w:rPr>
              <w:t>Appendix D - Management Decisions Required Before Build</w:t>
            </w:r>
            <w:r>
              <w:rPr>
                <w:noProof/>
              </w:rPr>
              <w:tab/>
            </w:r>
            <w:r>
              <w:rPr>
                <w:noProof/>
              </w:rPr>
              <w:fldChar w:fldCharType="begin"/>
            </w:r>
            <w:r>
              <w:rPr>
                <w:noProof/>
              </w:rPr>
              <w:instrText xml:space="preserve"> PAGEREF _Toc234575903 \h </w:instrText>
            </w:r>
            <w:r>
              <w:rPr>
                <w:noProof/>
              </w:rPr>
            </w:r>
            <w:r>
              <w:rPr>
                <w:noProof/>
              </w:rPr>
              <w:fldChar w:fldCharType="separate"/>
            </w:r>
            <w:r>
              <w:rPr>
                <w:noProof/>
              </w:rPr>
              <w:t>1</w:t>
            </w:r>
            <w:r>
              <w:rPr>
                <w:noProof/>
              </w:rPr>
              <w:fldChar w:fldCharType="end"/>
            </w:r>
          </w:hyperlink>
        </w:p>
        <w:p w14:paraId="3F571F4B" w14:textId="77777777" w:rsidR="00A71F1A" w:rsidRDefault="00A71F1A">
          <w:pPr>
            <w:pStyle w:val="TOC1"/>
            <w:tabs>
              <w:tab w:val="right" w:leader="dot" w:pos="9696"/>
            </w:tabs>
            <w:rPr>
              <w:noProof/>
            </w:rPr>
          </w:pPr>
          <w:hyperlink w:anchor="_Toc234575904" w:history="1">
            <w:r w:rsidRPr="00A545D3">
              <w:rPr>
                <w:rStyle w:val="Hyperlink"/>
                <w:b/>
                <w:bCs/>
                <w:noProof/>
              </w:rPr>
              <w:t>Appendix E - Microsoft Reference Sources</w:t>
            </w:r>
            <w:r>
              <w:rPr>
                <w:noProof/>
              </w:rPr>
              <w:tab/>
            </w:r>
            <w:r>
              <w:rPr>
                <w:noProof/>
              </w:rPr>
              <w:fldChar w:fldCharType="begin"/>
            </w:r>
            <w:r>
              <w:rPr>
                <w:noProof/>
              </w:rPr>
              <w:instrText xml:space="preserve"> PAGEREF _Toc234575904 \h </w:instrText>
            </w:r>
            <w:r>
              <w:rPr>
                <w:noProof/>
              </w:rPr>
            </w:r>
            <w:r>
              <w:rPr>
                <w:noProof/>
              </w:rPr>
              <w:fldChar w:fldCharType="separate"/>
            </w:r>
            <w:r>
              <w:rPr>
                <w:noProof/>
              </w:rPr>
              <w:t>1</w:t>
            </w:r>
            <w:r>
              <w:rPr>
                <w:noProof/>
              </w:rPr>
              <w:fldChar w:fldCharType="end"/>
            </w:r>
          </w:hyperlink>
        </w:p>
        <w:p w14:paraId="0C584DBA" w14:textId="77777777" w:rsidR="00A71F1A" w:rsidRDefault="00A71F1A">
          <w:pPr>
            <w:pStyle w:val="TOC1"/>
            <w:tabs>
              <w:tab w:val="right" w:leader="dot" w:pos="9696"/>
            </w:tabs>
            <w:rPr>
              <w:noProof/>
            </w:rPr>
          </w:pPr>
          <w:hyperlink w:anchor="_Toc234575905" w:history="1">
            <w:r w:rsidRPr="00A545D3">
              <w:rPr>
                <w:rStyle w:val="Hyperlink"/>
                <w:b/>
                <w:bCs/>
                <w:noProof/>
              </w:rPr>
              <w:t>Appendix F - Technical Implementation Reference (new in v2.0)</w:t>
            </w:r>
            <w:r>
              <w:rPr>
                <w:noProof/>
              </w:rPr>
              <w:tab/>
            </w:r>
            <w:r>
              <w:rPr>
                <w:noProof/>
              </w:rPr>
              <w:fldChar w:fldCharType="begin"/>
            </w:r>
            <w:r>
              <w:rPr>
                <w:noProof/>
              </w:rPr>
              <w:instrText xml:space="preserve"> PAGEREF _Toc234575905 \h </w:instrText>
            </w:r>
            <w:r>
              <w:rPr>
                <w:noProof/>
              </w:rPr>
            </w:r>
            <w:r>
              <w:rPr>
                <w:noProof/>
              </w:rPr>
              <w:fldChar w:fldCharType="separate"/>
            </w:r>
            <w:r>
              <w:rPr>
                <w:noProof/>
              </w:rPr>
              <w:t>1</w:t>
            </w:r>
            <w:r>
              <w:rPr>
                <w:noProof/>
              </w:rPr>
              <w:fldChar w:fldCharType="end"/>
            </w:r>
          </w:hyperlink>
        </w:p>
        <w:p w14:paraId="32AA8501" w14:textId="77777777" w:rsidR="00A71F1A" w:rsidRDefault="00A71F1A">
          <w:pPr>
            <w:pStyle w:val="TOC2"/>
            <w:tabs>
              <w:tab w:val="right" w:leader="dot" w:pos="9696"/>
            </w:tabs>
            <w:rPr>
              <w:noProof/>
            </w:rPr>
          </w:pPr>
          <w:hyperlink w:anchor="_Toc234575906" w:history="1">
            <w:r w:rsidRPr="00A545D3">
              <w:rPr>
                <w:rStyle w:val="Hyperlink"/>
                <w:b/>
                <w:bCs/>
                <w:noProof/>
              </w:rPr>
              <w:t>F.1 New Lists Summary</w:t>
            </w:r>
            <w:r>
              <w:rPr>
                <w:noProof/>
              </w:rPr>
              <w:tab/>
            </w:r>
            <w:r>
              <w:rPr>
                <w:noProof/>
              </w:rPr>
              <w:fldChar w:fldCharType="begin"/>
            </w:r>
            <w:r>
              <w:rPr>
                <w:noProof/>
              </w:rPr>
              <w:instrText xml:space="preserve"> PAGEREF _Toc234575906 \h </w:instrText>
            </w:r>
            <w:r>
              <w:rPr>
                <w:noProof/>
              </w:rPr>
            </w:r>
            <w:r>
              <w:rPr>
                <w:noProof/>
              </w:rPr>
              <w:fldChar w:fldCharType="separate"/>
            </w:r>
            <w:r>
              <w:rPr>
                <w:noProof/>
              </w:rPr>
              <w:t>1</w:t>
            </w:r>
            <w:r>
              <w:rPr>
                <w:noProof/>
              </w:rPr>
              <w:fldChar w:fldCharType="end"/>
            </w:r>
          </w:hyperlink>
        </w:p>
        <w:p w14:paraId="52BD4630" w14:textId="77777777" w:rsidR="00A71F1A" w:rsidRDefault="00A71F1A">
          <w:pPr>
            <w:pStyle w:val="TOC2"/>
            <w:tabs>
              <w:tab w:val="right" w:leader="dot" w:pos="9696"/>
            </w:tabs>
            <w:rPr>
              <w:noProof/>
            </w:rPr>
          </w:pPr>
          <w:hyperlink w:anchor="_Toc234575907" w:history="1">
            <w:r w:rsidRPr="00A545D3">
              <w:rPr>
                <w:rStyle w:val="Hyperlink"/>
                <w:b/>
                <w:bCs/>
                <w:noProof/>
              </w:rPr>
              <w:t>F.2 New Fields on Existing Lists</w:t>
            </w:r>
            <w:r>
              <w:rPr>
                <w:noProof/>
              </w:rPr>
              <w:tab/>
            </w:r>
            <w:r>
              <w:rPr>
                <w:noProof/>
              </w:rPr>
              <w:fldChar w:fldCharType="begin"/>
            </w:r>
            <w:r>
              <w:rPr>
                <w:noProof/>
              </w:rPr>
              <w:instrText xml:space="preserve"> PAGEREF _Toc234575907 \h </w:instrText>
            </w:r>
            <w:r>
              <w:rPr>
                <w:noProof/>
              </w:rPr>
            </w:r>
            <w:r>
              <w:rPr>
                <w:noProof/>
              </w:rPr>
              <w:fldChar w:fldCharType="separate"/>
            </w:r>
            <w:r>
              <w:rPr>
                <w:noProof/>
              </w:rPr>
              <w:t>1</w:t>
            </w:r>
            <w:r>
              <w:rPr>
                <w:noProof/>
              </w:rPr>
              <w:fldChar w:fldCharType="end"/>
            </w:r>
          </w:hyperlink>
        </w:p>
        <w:p w14:paraId="423A7C93" w14:textId="77777777" w:rsidR="00A71F1A" w:rsidRDefault="00A71F1A">
          <w:pPr>
            <w:pStyle w:val="TOC2"/>
            <w:tabs>
              <w:tab w:val="right" w:leader="dot" w:pos="9696"/>
            </w:tabs>
            <w:rPr>
              <w:noProof/>
            </w:rPr>
          </w:pPr>
          <w:hyperlink w:anchor="_Toc234575908" w:history="1">
            <w:r w:rsidRPr="00A545D3">
              <w:rPr>
                <w:rStyle w:val="Hyperlink"/>
                <w:b/>
                <w:bCs/>
                <w:noProof/>
              </w:rPr>
              <w:t>F.3 Voucher Sequence Pseudocode Summary</w:t>
            </w:r>
            <w:r>
              <w:rPr>
                <w:noProof/>
              </w:rPr>
              <w:tab/>
            </w:r>
            <w:r>
              <w:rPr>
                <w:noProof/>
              </w:rPr>
              <w:fldChar w:fldCharType="begin"/>
            </w:r>
            <w:r>
              <w:rPr>
                <w:noProof/>
              </w:rPr>
              <w:instrText xml:space="preserve"> PAGEREF _Toc234575908 \h </w:instrText>
            </w:r>
            <w:r>
              <w:rPr>
                <w:noProof/>
              </w:rPr>
            </w:r>
            <w:r>
              <w:rPr>
                <w:noProof/>
              </w:rPr>
              <w:fldChar w:fldCharType="separate"/>
            </w:r>
            <w:r>
              <w:rPr>
                <w:noProof/>
              </w:rPr>
              <w:t>1</w:t>
            </w:r>
            <w:r>
              <w:rPr>
                <w:noProof/>
              </w:rPr>
              <w:fldChar w:fldCharType="end"/>
            </w:r>
          </w:hyperlink>
        </w:p>
        <w:p w14:paraId="58C9E4C6" w14:textId="77777777" w:rsidR="00A71F1A" w:rsidRDefault="00A71F1A">
          <w:pPr>
            <w:pStyle w:val="TOC2"/>
            <w:tabs>
              <w:tab w:val="right" w:leader="dot" w:pos="9696"/>
            </w:tabs>
            <w:rPr>
              <w:noProof/>
            </w:rPr>
          </w:pPr>
          <w:hyperlink w:anchor="_Toc234575909" w:history="1">
            <w:r w:rsidRPr="00A545D3">
              <w:rPr>
                <w:rStyle w:val="Hyperlink"/>
                <w:b/>
                <w:bCs/>
                <w:noProof/>
              </w:rPr>
              <w:t>F.4 Summary of All Version 2.0 Additions</w:t>
            </w:r>
            <w:r>
              <w:rPr>
                <w:noProof/>
              </w:rPr>
              <w:tab/>
            </w:r>
            <w:r>
              <w:rPr>
                <w:noProof/>
              </w:rPr>
              <w:fldChar w:fldCharType="begin"/>
            </w:r>
            <w:r>
              <w:rPr>
                <w:noProof/>
              </w:rPr>
              <w:instrText xml:space="preserve"> PAGEREF _Toc234575909 \h </w:instrText>
            </w:r>
            <w:r>
              <w:rPr>
                <w:noProof/>
              </w:rPr>
            </w:r>
            <w:r>
              <w:rPr>
                <w:noProof/>
              </w:rPr>
              <w:fldChar w:fldCharType="separate"/>
            </w:r>
            <w:r>
              <w:rPr>
                <w:noProof/>
              </w:rPr>
              <w:t>1</w:t>
            </w:r>
            <w:r>
              <w:rPr>
                <w:noProof/>
              </w:rPr>
              <w:fldChar w:fldCharType="end"/>
            </w:r>
          </w:hyperlink>
        </w:p>
        <w:p w14:paraId="545A63CF" w14:textId="77777777" w:rsidR="00D40DC3" w:rsidRDefault="00596AED">
          <w:r>
            <w:fldChar w:fldCharType="end"/>
          </w:r>
        </w:p>
      </w:sdtContent>
    </w:sdt>
    <w:p w14:paraId="2AB3DAE9" w14:textId="77777777" w:rsidR="00D40DC3" w:rsidRDefault="00596AED">
      <w:r>
        <w:br w:type="page"/>
      </w:r>
    </w:p>
    <w:p w14:paraId="50E1E6E6" w14:textId="77777777" w:rsidR="00D40DC3" w:rsidRDefault="00596AED">
      <w:pPr>
        <w:pStyle w:val="Heading1"/>
        <w:pBdr>
          <w:bottom w:val="single" w:sz="6" w:space="4" w:color="1F3864"/>
        </w:pBdr>
        <w:spacing w:before="400" w:after="200"/>
      </w:pPr>
      <w:bookmarkStart w:id="4" w:name="_Toc234575826"/>
      <w:r>
        <w:rPr>
          <w:b/>
          <w:bCs/>
          <w:color w:val="1F3864"/>
          <w:sz w:val="30"/>
          <w:szCs w:val="30"/>
        </w:rPr>
        <w:lastRenderedPageBreak/>
        <w:t>1. Executive Summary</w:t>
      </w:r>
      <w:bookmarkEnd w:id="4"/>
    </w:p>
    <w:p w14:paraId="0563DF9F" w14:textId="77777777" w:rsidR="00D40DC3" w:rsidRDefault="00596AED">
      <w:pPr>
        <w:spacing w:after="160" w:line="276" w:lineRule="auto"/>
      </w:pPr>
      <w:r>
        <w:t>The organization requires a controlled electronic system for managing petty cash expenditure from an annual allocation initially set at PKR 1,000,000. Staff currently incur expenditure and provide informal or incomplete records. The proposed system will standardize submission, require evidence, enforce sequential review by the Deputy Director and final approval by the Director, record payment and settlement, and preserve a transparent audit trail.</w:t>
      </w:r>
    </w:p>
    <w:p w14:paraId="638696F9" w14:textId="77777777" w:rsidR="00D40DC3" w:rsidRDefault="00596AED">
      <w:pPr>
        <w:spacing w:after="160" w:line="276" w:lineRule="auto"/>
      </w:pPr>
      <w:r>
        <w:t>The recommended solution uses existing Microsoft 365 services: a SharePoint site, SharePoint lists, a document library, and Power Automate. The first release should use standard SharePoint/Microsoft Lists forms unless usability testing demonstrates a genuine need for Power Apps. This reduces development and maintenance risk while retaining the option to improve the interface later.</w:t>
      </w:r>
    </w:p>
    <w:p w14:paraId="3D5AC1D9" w14:textId="77777777" w:rsidR="00D40DC3" w:rsidRDefault="00596AED">
      <w:pPr>
        <w:pStyle w:val="Heading2"/>
        <w:spacing w:before="280" w:after="140"/>
      </w:pPr>
      <w:bookmarkStart w:id="5" w:name="_Toc234575827"/>
      <w:r>
        <w:rPr>
          <w:b/>
          <w:bCs/>
          <w:color w:val="2E5395"/>
          <w:sz w:val="25"/>
          <w:szCs w:val="25"/>
        </w:rPr>
        <w:t>1.1 Expected Outcomes</w:t>
      </w:r>
      <w:bookmarkEnd w:id="5"/>
    </w:p>
    <w:p w14:paraId="5DCB712E" w14:textId="77777777" w:rsidR="00D40DC3" w:rsidRDefault="00596AED">
      <w:pPr>
        <w:pStyle w:val="ListParagraph"/>
        <w:numPr>
          <w:ilvl w:val="0"/>
          <w:numId w:val="2"/>
        </w:numPr>
        <w:spacing w:after="80" w:line="260" w:lineRule="auto"/>
      </w:pPr>
      <w:r>
        <w:t>Every expense has a unique voucher number and supporting evidence.</w:t>
      </w:r>
    </w:p>
    <w:p w14:paraId="60C1D943" w14:textId="77777777" w:rsidR="00D40DC3" w:rsidRDefault="00596AED">
      <w:pPr>
        <w:pStyle w:val="ListParagraph"/>
        <w:numPr>
          <w:ilvl w:val="0"/>
          <w:numId w:val="2"/>
        </w:numPr>
        <w:spacing w:after="80" w:line="260" w:lineRule="auto"/>
      </w:pPr>
      <w:r>
        <w:t>No transaction becomes an official expenditure until the Director gives final approval.</w:t>
      </w:r>
    </w:p>
    <w:p w14:paraId="07B8BA3B" w14:textId="77777777" w:rsidR="00D40DC3" w:rsidRDefault="00596AED">
      <w:pPr>
        <w:pStyle w:val="ListParagraph"/>
        <w:numPr>
          <w:ilvl w:val="0"/>
          <w:numId w:val="2"/>
        </w:numPr>
        <w:spacing w:after="80" w:line="260" w:lineRule="auto"/>
      </w:pPr>
      <w:r>
        <w:t>Approvals, returns, rejections, amendments and payments are time-stamped and attributable to named users.</w:t>
      </w:r>
    </w:p>
    <w:p w14:paraId="54CD2992" w14:textId="77777777" w:rsidR="00D40DC3" w:rsidRDefault="00596AED">
      <w:pPr>
        <w:pStyle w:val="ListParagraph"/>
        <w:numPr>
          <w:ilvl w:val="0"/>
          <w:numId w:val="2"/>
        </w:numPr>
        <w:spacing w:after="80" w:line="260" w:lineRule="auto"/>
      </w:pPr>
      <w:r>
        <w:t>Annual allocation, approved expenditure, pending commitments and remaining balance are visible at all times.</w:t>
      </w:r>
    </w:p>
    <w:p w14:paraId="5DC0B275" w14:textId="77777777" w:rsidR="00D40DC3" w:rsidRDefault="00596AED">
      <w:pPr>
        <w:pStyle w:val="ListParagraph"/>
        <w:numPr>
          <w:ilvl w:val="0"/>
          <w:numId w:val="2"/>
        </w:numPr>
        <w:spacing w:after="80" w:line="260" w:lineRule="auto"/>
      </w:pPr>
      <w:r>
        <w:t>Approved records cannot be silently edited or deleted.</w:t>
      </w:r>
    </w:p>
    <w:p w14:paraId="448B2C56" w14:textId="77777777" w:rsidR="00D40DC3" w:rsidRDefault="00596AED">
      <w:pPr>
        <w:pStyle w:val="ListParagraph"/>
        <w:numPr>
          <w:ilvl w:val="0"/>
          <w:numId w:val="2"/>
        </w:numPr>
        <w:spacing w:after="80" w:line="260" w:lineRule="auto"/>
      </w:pPr>
      <w:r>
        <w:t>Management and auditors can export a complete petty cash register and approval history.</w:t>
      </w:r>
    </w:p>
    <w:p w14:paraId="2A30C66C" w14:textId="77777777" w:rsidR="00D40DC3" w:rsidRDefault="00596AED">
      <w:pPr>
        <w:pStyle w:val="Heading2"/>
        <w:spacing w:before="280" w:after="140"/>
      </w:pPr>
      <w:bookmarkStart w:id="6" w:name="_Toc234575828"/>
      <w:r>
        <w:rPr>
          <w:b/>
          <w:bCs/>
          <w:color w:val="2E5395"/>
          <w:sz w:val="25"/>
          <w:szCs w:val="25"/>
        </w:rPr>
        <w:t>1.2 Core Design Principles</w:t>
      </w:r>
      <w:bookmarkEnd w:id="6"/>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000"/>
        <w:gridCol w:w="6350"/>
      </w:tblGrid>
      <w:tr w:rsidR="00D40DC3" w14:paraId="0D18051B"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2C38D548" w14:textId="77777777" w:rsidR="00D40DC3" w:rsidRDefault="00596AED">
            <w:r>
              <w:rPr>
                <w:b/>
                <w:bCs/>
                <w:color w:val="FFFFFF"/>
                <w:sz w:val="19"/>
                <w:szCs w:val="19"/>
              </w:rPr>
              <w:t>Principle</w:t>
            </w:r>
          </w:p>
        </w:tc>
        <w:tc>
          <w:tcPr>
            <w:tcW w:w="6350" w:type="dxa"/>
            <w:shd w:val="clear" w:color="auto" w:fill="1F3864"/>
            <w:tcMar>
              <w:top w:w="60" w:type="dxa"/>
              <w:left w:w="100" w:type="dxa"/>
              <w:bottom w:w="60" w:type="dxa"/>
              <w:right w:w="100" w:type="dxa"/>
            </w:tcMar>
            <w:vAlign w:val="center"/>
          </w:tcPr>
          <w:p w14:paraId="1B5AFFE7" w14:textId="77777777" w:rsidR="00D40DC3" w:rsidRDefault="00596AED">
            <w:r>
              <w:rPr>
                <w:b/>
                <w:bCs/>
                <w:color w:val="FFFFFF"/>
                <w:sz w:val="19"/>
                <w:szCs w:val="19"/>
              </w:rPr>
              <w:t>Required interpretation</w:t>
            </w:r>
          </w:p>
        </w:tc>
      </w:tr>
      <w:tr w:rsidR="00D40DC3" w14:paraId="594CC6CA" w14:textId="77777777">
        <w:tblPrEx>
          <w:tblCellMar>
            <w:top w:w="0" w:type="dxa"/>
            <w:bottom w:w="0" w:type="dxa"/>
          </w:tblCellMar>
        </w:tblPrEx>
        <w:tc>
          <w:tcPr>
            <w:tcW w:w="3000" w:type="dxa"/>
            <w:tcMar>
              <w:top w:w="60" w:type="dxa"/>
              <w:left w:w="100" w:type="dxa"/>
              <w:bottom w:w="60" w:type="dxa"/>
              <w:right w:w="100" w:type="dxa"/>
            </w:tcMar>
            <w:vAlign w:val="center"/>
          </w:tcPr>
          <w:p w14:paraId="6D889B85" w14:textId="77777777" w:rsidR="00D40DC3" w:rsidRDefault="00596AED">
            <w:r>
              <w:rPr>
                <w:color w:val="000000"/>
                <w:sz w:val="19"/>
                <w:szCs w:val="19"/>
              </w:rPr>
              <w:t>Single source of truth</w:t>
            </w:r>
          </w:p>
        </w:tc>
        <w:tc>
          <w:tcPr>
            <w:tcW w:w="6350" w:type="dxa"/>
            <w:tcMar>
              <w:top w:w="60" w:type="dxa"/>
              <w:left w:w="100" w:type="dxa"/>
              <w:bottom w:w="60" w:type="dxa"/>
              <w:right w:w="100" w:type="dxa"/>
            </w:tcMar>
            <w:vAlign w:val="center"/>
          </w:tcPr>
          <w:p w14:paraId="2CC33ECB" w14:textId="77777777" w:rsidR="00D40DC3" w:rsidRDefault="00596AED">
            <w:r>
              <w:rPr>
                <w:color w:val="000000"/>
                <w:sz w:val="19"/>
                <w:szCs w:val="19"/>
              </w:rPr>
              <w:t>SharePoint lists and libraries are the authoritative record; email is notification only.</w:t>
            </w:r>
          </w:p>
        </w:tc>
      </w:tr>
      <w:tr w:rsidR="00D40DC3" w14:paraId="154858A1"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71731370" w14:textId="77777777" w:rsidR="00D40DC3" w:rsidRDefault="00596AED">
            <w:r>
              <w:rPr>
                <w:color w:val="000000"/>
                <w:sz w:val="19"/>
                <w:szCs w:val="19"/>
              </w:rPr>
              <w:t>Separation of duties</w:t>
            </w:r>
          </w:p>
        </w:tc>
        <w:tc>
          <w:tcPr>
            <w:tcW w:w="6350" w:type="dxa"/>
            <w:shd w:val="clear" w:color="auto" w:fill="F2F2F2"/>
            <w:tcMar>
              <w:top w:w="60" w:type="dxa"/>
              <w:left w:w="100" w:type="dxa"/>
              <w:bottom w:w="60" w:type="dxa"/>
              <w:right w:w="100" w:type="dxa"/>
            </w:tcMar>
            <w:vAlign w:val="center"/>
          </w:tcPr>
          <w:p w14:paraId="66BDAAA5" w14:textId="77777777" w:rsidR="00D40DC3" w:rsidRDefault="00596AED">
            <w:r>
              <w:rPr>
                <w:color w:val="000000"/>
                <w:sz w:val="19"/>
                <w:szCs w:val="19"/>
              </w:rPr>
              <w:t>Requester, Deputy Director, Director and Accounts perform distinct actions.</w:t>
            </w:r>
          </w:p>
        </w:tc>
      </w:tr>
      <w:tr w:rsidR="00D40DC3" w14:paraId="54C71036" w14:textId="77777777">
        <w:tblPrEx>
          <w:tblCellMar>
            <w:top w:w="0" w:type="dxa"/>
            <w:bottom w:w="0" w:type="dxa"/>
          </w:tblCellMar>
        </w:tblPrEx>
        <w:tc>
          <w:tcPr>
            <w:tcW w:w="3000" w:type="dxa"/>
            <w:tcMar>
              <w:top w:w="60" w:type="dxa"/>
              <w:left w:w="100" w:type="dxa"/>
              <w:bottom w:w="60" w:type="dxa"/>
              <w:right w:w="100" w:type="dxa"/>
            </w:tcMar>
            <w:vAlign w:val="center"/>
          </w:tcPr>
          <w:p w14:paraId="137CE66B" w14:textId="77777777" w:rsidR="00D40DC3" w:rsidRDefault="00596AED">
            <w:r>
              <w:rPr>
                <w:color w:val="000000"/>
                <w:sz w:val="19"/>
                <w:szCs w:val="19"/>
              </w:rPr>
              <w:t>Evidence before approval</w:t>
            </w:r>
          </w:p>
        </w:tc>
        <w:tc>
          <w:tcPr>
            <w:tcW w:w="6350" w:type="dxa"/>
            <w:tcMar>
              <w:top w:w="60" w:type="dxa"/>
              <w:left w:w="100" w:type="dxa"/>
              <w:bottom w:w="60" w:type="dxa"/>
              <w:right w:w="100" w:type="dxa"/>
            </w:tcMar>
            <w:vAlign w:val="center"/>
          </w:tcPr>
          <w:p w14:paraId="39A046C0" w14:textId="77777777" w:rsidR="00D40DC3" w:rsidRDefault="00596AED">
            <w:r>
              <w:rPr>
                <w:color w:val="000000"/>
                <w:sz w:val="19"/>
                <w:szCs w:val="19"/>
              </w:rPr>
              <w:t>A receipt, invoice or approved exception must exist before submission.</w:t>
            </w:r>
          </w:p>
        </w:tc>
      </w:tr>
      <w:tr w:rsidR="00D40DC3" w14:paraId="3B926EA6"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73C5C700" w14:textId="77777777" w:rsidR="00D40DC3" w:rsidRDefault="00596AED">
            <w:r>
              <w:rPr>
                <w:color w:val="000000"/>
                <w:sz w:val="19"/>
                <w:szCs w:val="19"/>
              </w:rPr>
              <w:t>Immutability after approval</w:t>
            </w:r>
          </w:p>
        </w:tc>
        <w:tc>
          <w:tcPr>
            <w:tcW w:w="6350" w:type="dxa"/>
            <w:shd w:val="clear" w:color="auto" w:fill="F2F2F2"/>
            <w:tcMar>
              <w:top w:w="60" w:type="dxa"/>
              <w:left w:w="100" w:type="dxa"/>
              <w:bottom w:w="60" w:type="dxa"/>
              <w:right w:w="100" w:type="dxa"/>
            </w:tcMar>
            <w:vAlign w:val="center"/>
          </w:tcPr>
          <w:p w14:paraId="05702D9C" w14:textId="77777777" w:rsidR="00D40DC3" w:rsidRDefault="00596AED">
            <w:r>
              <w:rPr>
                <w:color w:val="000000"/>
                <w:sz w:val="19"/>
                <w:szCs w:val="19"/>
              </w:rPr>
              <w:t>Final records are locked; changes use amendment/cancellation workflow.</w:t>
            </w:r>
          </w:p>
        </w:tc>
      </w:tr>
      <w:tr w:rsidR="00D40DC3" w14:paraId="65975178" w14:textId="77777777">
        <w:tblPrEx>
          <w:tblCellMar>
            <w:top w:w="0" w:type="dxa"/>
            <w:bottom w:w="0" w:type="dxa"/>
          </w:tblCellMar>
        </w:tblPrEx>
        <w:tc>
          <w:tcPr>
            <w:tcW w:w="3000" w:type="dxa"/>
            <w:tcMar>
              <w:top w:w="60" w:type="dxa"/>
              <w:left w:w="100" w:type="dxa"/>
              <w:bottom w:w="60" w:type="dxa"/>
              <w:right w:w="100" w:type="dxa"/>
            </w:tcMar>
            <w:vAlign w:val="center"/>
          </w:tcPr>
          <w:p w14:paraId="7BAB99E3" w14:textId="77777777" w:rsidR="00D40DC3" w:rsidRDefault="00596AED">
            <w:r>
              <w:rPr>
                <w:color w:val="000000"/>
                <w:sz w:val="19"/>
                <w:szCs w:val="19"/>
              </w:rPr>
              <w:t>Least privilege</w:t>
            </w:r>
          </w:p>
        </w:tc>
        <w:tc>
          <w:tcPr>
            <w:tcW w:w="6350" w:type="dxa"/>
            <w:tcMar>
              <w:top w:w="60" w:type="dxa"/>
              <w:left w:w="100" w:type="dxa"/>
              <w:bottom w:w="60" w:type="dxa"/>
              <w:right w:w="100" w:type="dxa"/>
            </w:tcMar>
            <w:vAlign w:val="center"/>
          </w:tcPr>
          <w:p w14:paraId="013B9387" w14:textId="77777777" w:rsidR="00D40DC3" w:rsidRDefault="00596AED">
            <w:r>
              <w:rPr>
                <w:color w:val="000000"/>
                <w:sz w:val="19"/>
                <w:szCs w:val="19"/>
              </w:rPr>
              <w:t>Users receive only the access needed for their role.</w:t>
            </w:r>
          </w:p>
        </w:tc>
      </w:tr>
      <w:tr w:rsidR="00D40DC3" w14:paraId="152FB077"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791D67F8" w14:textId="77777777" w:rsidR="00D40DC3" w:rsidRDefault="00596AED">
            <w:r>
              <w:rPr>
                <w:color w:val="000000"/>
                <w:sz w:val="19"/>
                <w:szCs w:val="19"/>
              </w:rPr>
              <w:t>Traceability</w:t>
            </w:r>
          </w:p>
        </w:tc>
        <w:tc>
          <w:tcPr>
            <w:tcW w:w="6350" w:type="dxa"/>
            <w:shd w:val="clear" w:color="auto" w:fill="F2F2F2"/>
            <w:tcMar>
              <w:top w:w="60" w:type="dxa"/>
              <w:left w:w="100" w:type="dxa"/>
              <w:bottom w:w="60" w:type="dxa"/>
              <w:right w:w="100" w:type="dxa"/>
            </w:tcMar>
            <w:vAlign w:val="center"/>
          </w:tcPr>
          <w:p w14:paraId="782A98AA" w14:textId="77777777" w:rsidR="00D40DC3" w:rsidRDefault="00596AED">
            <w:r>
              <w:rPr>
                <w:color w:val="000000"/>
                <w:sz w:val="19"/>
                <w:szCs w:val="19"/>
              </w:rPr>
              <w:t>Every material action is recorded in a protected audit list.</w:t>
            </w:r>
          </w:p>
        </w:tc>
      </w:tr>
    </w:tbl>
    <w:p w14:paraId="61917EB3" w14:textId="77777777" w:rsidR="00D40DC3" w:rsidRDefault="00596AED">
      <w:pPr>
        <w:pStyle w:val="Heading1"/>
        <w:pBdr>
          <w:bottom w:val="single" w:sz="6" w:space="4" w:color="1F3864"/>
        </w:pBdr>
        <w:spacing w:before="400" w:after="200"/>
      </w:pPr>
      <w:bookmarkStart w:id="7" w:name="_Toc234575829"/>
      <w:r>
        <w:rPr>
          <w:b/>
          <w:bCs/>
          <w:color w:val="1F3864"/>
          <w:sz w:val="30"/>
          <w:szCs w:val="30"/>
        </w:rPr>
        <w:t>2. Objectives, Scope and Assumptions</w:t>
      </w:r>
      <w:bookmarkEnd w:id="7"/>
    </w:p>
    <w:p w14:paraId="25B67F15" w14:textId="77777777" w:rsidR="00D40DC3" w:rsidRDefault="00596AED">
      <w:pPr>
        <w:pStyle w:val="Heading2"/>
        <w:spacing w:before="280" w:after="140"/>
      </w:pPr>
      <w:bookmarkStart w:id="8" w:name="_Toc234575830"/>
      <w:r>
        <w:rPr>
          <w:b/>
          <w:bCs/>
          <w:color w:val="2E5395"/>
          <w:sz w:val="25"/>
          <w:szCs w:val="25"/>
        </w:rPr>
        <w:t>2.1 Business Objectives</w:t>
      </w:r>
      <w:bookmarkEnd w:id="8"/>
    </w:p>
    <w:p w14:paraId="65360B3D" w14:textId="77777777" w:rsidR="00D40DC3" w:rsidRDefault="00596AED">
      <w:pPr>
        <w:pStyle w:val="ListParagraph"/>
        <w:numPr>
          <w:ilvl w:val="0"/>
          <w:numId w:val="2"/>
        </w:numPr>
        <w:spacing w:after="80" w:line="260" w:lineRule="auto"/>
      </w:pPr>
      <w:r>
        <w:t>Improve transparency and accountability for petty cash.</w:t>
      </w:r>
    </w:p>
    <w:p w14:paraId="655A0F5B" w14:textId="77777777" w:rsidR="00D40DC3" w:rsidRDefault="00596AED">
      <w:pPr>
        <w:pStyle w:val="ListParagraph"/>
        <w:numPr>
          <w:ilvl w:val="0"/>
          <w:numId w:val="2"/>
        </w:numPr>
        <w:spacing w:after="80" w:line="260" w:lineRule="auto"/>
      </w:pPr>
      <w:r>
        <w:t>Reduce incomplete, duplicate or unsupported claims.</w:t>
      </w:r>
    </w:p>
    <w:p w14:paraId="4B0BFAFD" w14:textId="77777777" w:rsidR="00D40DC3" w:rsidRDefault="00596AED">
      <w:pPr>
        <w:pStyle w:val="ListParagraph"/>
        <w:numPr>
          <w:ilvl w:val="0"/>
          <w:numId w:val="2"/>
        </w:numPr>
        <w:spacing w:after="80" w:line="260" w:lineRule="auto"/>
      </w:pPr>
      <w:r>
        <w:t>Shorten approval time while retaining management control.</w:t>
      </w:r>
    </w:p>
    <w:p w14:paraId="25A88917" w14:textId="77777777" w:rsidR="00D40DC3" w:rsidRDefault="00596AED">
      <w:pPr>
        <w:pStyle w:val="ListParagraph"/>
        <w:numPr>
          <w:ilvl w:val="0"/>
          <w:numId w:val="2"/>
        </w:numPr>
        <w:spacing w:after="80" w:line="260" w:lineRule="auto"/>
      </w:pPr>
      <w:r>
        <w:t>Provide a reliable fiscal-year balance and management reports.</w:t>
      </w:r>
    </w:p>
    <w:p w14:paraId="4D9FEE47" w14:textId="77777777" w:rsidR="00D40DC3" w:rsidRDefault="00596AED">
      <w:pPr>
        <w:pStyle w:val="ListParagraph"/>
        <w:numPr>
          <w:ilvl w:val="0"/>
          <w:numId w:val="2"/>
        </w:numPr>
        <w:spacing w:after="80" w:line="260" w:lineRule="auto"/>
      </w:pPr>
      <w:r>
        <w:t>Create records suitable for internal and external audit.</w:t>
      </w:r>
    </w:p>
    <w:p w14:paraId="0B84F91B" w14:textId="77777777" w:rsidR="00D40DC3" w:rsidRDefault="00596AED">
      <w:pPr>
        <w:pStyle w:val="ListParagraph"/>
        <w:numPr>
          <w:ilvl w:val="0"/>
          <w:numId w:val="2"/>
        </w:numPr>
        <w:spacing w:after="80" w:line="260" w:lineRule="auto"/>
      </w:pPr>
      <w:r>
        <w:t>Use the organization's existing Microsoft 365 identity and services.</w:t>
      </w:r>
    </w:p>
    <w:p w14:paraId="07553616" w14:textId="77777777" w:rsidR="00D40DC3" w:rsidRDefault="00596AED">
      <w:pPr>
        <w:pStyle w:val="Heading2"/>
        <w:spacing w:before="280" w:after="140"/>
      </w:pPr>
      <w:bookmarkStart w:id="9" w:name="_Toc234575831"/>
      <w:r>
        <w:rPr>
          <w:b/>
          <w:bCs/>
          <w:color w:val="2E5395"/>
          <w:sz w:val="25"/>
          <w:szCs w:val="25"/>
        </w:rPr>
        <w:t>2.2 In Scope - First Production Release</w:t>
      </w:r>
      <w:bookmarkEnd w:id="9"/>
    </w:p>
    <w:p w14:paraId="6B08A316" w14:textId="77777777" w:rsidR="00D40DC3" w:rsidRDefault="00596AED">
      <w:pPr>
        <w:pStyle w:val="ListParagraph"/>
        <w:numPr>
          <w:ilvl w:val="0"/>
          <w:numId w:val="2"/>
        </w:numPr>
        <w:spacing w:after="80" w:line="260" w:lineRule="auto"/>
      </w:pPr>
      <w:r>
        <w:lastRenderedPageBreak/>
        <w:t>User and role management through Microsoft 365 groups.</w:t>
      </w:r>
    </w:p>
    <w:p w14:paraId="45656C91" w14:textId="77777777" w:rsidR="00D40DC3" w:rsidRDefault="00596AED">
      <w:pPr>
        <w:pStyle w:val="ListParagraph"/>
        <w:numPr>
          <w:ilvl w:val="0"/>
          <w:numId w:val="2"/>
        </w:numPr>
        <w:spacing w:after="80" w:line="260" w:lineRule="auto"/>
      </w:pPr>
      <w:r>
        <w:t>Expense request entry and document upload.</w:t>
      </w:r>
    </w:p>
    <w:p w14:paraId="5F02CDF7" w14:textId="77777777" w:rsidR="00D40DC3" w:rsidRDefault="00596AED">
      <w:pPr>
        <w:pStyle w:val="ListParagraph"/>
        <w:numPr>
          <w:ilvl w:val="0"/>
          <w:numId w:val="2"/>
        </w:numPr>
        <w:spacing w:after="80" w:line="260" w:lineRule="auto"/>
      </w:pPr>
      <w:r>
        <w:t>Sequential Deputy Director and Director approvals.</w:t>
      </w:r>
    </w:p>
    <w:p w14:paraId="09A46E07" w14:textId="77777777" w:rsidR="00D40DC3" w:rsidRDefault="00596AED">
      <w:pPr>
        <w:pStyle w:val="ListParagraph"/>
        <w:numPr>
          <w:ilvl w:val="0"/>
          <w:numId w:val="2"/>
        </w:numPr>
        <w:spacing w:after="80" w:line="260" w:lineRule="auto"/>
      </w:pPr>
      <w:r>
        <w:t>Return, rejection, cancellation and amendment handling.</w:t>
      </w:r>
    </w:p>
    <w:p w14:paraId="041DA83C" w14:textId="77777777" w:rsidR="00D40DC3" w:rsidRDefault="00596AED">
      <w:pPr>
        <w:pStyle w:val="ListParagraph"/>
        <w:numPr>
          <w:ilvl w:val="0"/>
          <w:numId w:val="2"/>
        </w:numPr>
        <w:spacing w:after="80" w:line="260" w:lineRule="auto"/>
      </w:pPr>
      <w:r>
        <w:t>Annual allocation, category budget and balance calculations, including proactive threshold warnings.</w:t>
      </w:r>
    </w:p>
    <w:p w14:paraId="00CBC74A" w14:textId="77777777" w:rsidR="00D40DC3" w:rsidRDefault="00596AED">
      <w:pPr>
        <w:pStyle w:val="ListParagraph"/>
        <w:numPr>
          <w:ilvl w:val="0"/>
          <w:numId w:val="2"/>
        </w:numPr>
        <w:spacing w:after="80" w:line="260" w:lineRule="auto"/>
      </w:pPr>
      <w:r>
        <w:t>Accounts payment and settlement recording.</w:t>
      </w:r>
    </w:p>
    <w:p w14:paraId="24A90BEB" w14:textId="77777777" w:rsidR="00D40DC3" w:rsidRDefault="00596AED">
      <w:pPr>
        <w:pStyle w:val="ListParagraph"/>
        <w:numPr>
          <w:ilvl w:val="0"/>
          <w:numId w:val="2"/>
        </w:numPr>
        <w:spacing w:after="80" w:line="260" w:lineRule="auto"/>
      </w:pPr>
      <w:r>
        <w:t>Audit log, search, filters, dashboard and exports.</w:t>
      </w:r>
    </w:p>
    <w:p w14:paraId="043B0C65" w14:textId="77777777" w:rsidR="00D40DC3" w:rsidRDefault="00596AED">
      <w:pPr>
        <w:pStyle w:val="ListParagraph"/>
        <w:numPr>
          <w:ilvl w:val="0"/>
          <w:numId w:val="2"/>
        </w:numPr>
        <w:spacing w:after="80" w:line="260" w:lineRule="auto"/>
      </w:pPr>
      <w:r>
        <w:t>Email or Teams approval notifications using standard Microsoft 365 connectors.</w:t>
      </w:r>
    </w:p>
    <w:p w14:paraId="68572B62" w14:textId="77777777" w:rsidR="00D40DC3" w:rsidRDefault="00596AED">
      <w:pPr>
        <w:pStyle w:val="ListParagraph"/>
        <w:numPr>
          <w:ilvl w:val="0"/>
          <w:numId w:val="2"/>
        </w:numPr>
        <w:spacing w:after="80" w:line="260" w:lineRule="auto"/>
      </w:pPr>
      <w:r>
        <w:t>Backup-approver delegation for Deputy Director and Director absence (new in v2.0).</w:t>
      </w:r>
    </w:p>
    <w:p w14:paraId="732848FE" w14:textId="77777777" w:rsidR="00D40DC3" w:rsidRDefault="00596AED">
      <w:pPr>
        <w:pStyle w:val="Heading2"/>
        <w:spacing w:before="280" w:after="140"/>
      </w:pPr>
      <w:bookmarkStart w:id="10" w:name="_Toc234575832"/>
      <w:r>
        <w:rPr>
          <w:b/>
          <w:bCs/>
          <w:color w:val="2E5395"/>
          <w:sz w:val="25"/>
          <w:szCs w:val="25"/>
        </w:rPr>
        <w:t>2.3 Out of Scope Unless Separately Approved</w:t>
      </w:r>
      <w:bookmarkEnd w:id="10"/>
    </w:p>
    <w:p w14:paraId="6B85407E" w14:textId="77777777" w:rsidR="00D40DC3" w:rsidRDefault="00596AED">
      <w:pPr>
        <w:pStyle w:val="ListParagraph"/>
        <w:numPr>
          <w:ilvl w:val="0"/>
          <w:numId w:val="2"/>
        </w:numPr>
        <w:spacing w:after="80" w:line="260" w:lineRule="auto"/>
      </w:pPr>
      <w:r>
        <w:t>General ledger posting or full accounting.</w:t>
      </w:r>
    </w:p>
    <w:p w14:paraId="7208044D" w14:textId="77777777" w:rsidR="00D40DC3" w:rsidRDefault="00596AED">
      <w:pPr>
        <w:pStyle w:val="ListParagraph"/>
        <w:numPr>
          <w:ilvl w:val="0"/>
          <w:numId w:val="2"/>
        </w:numPr>
        <w:spacing w:after="80" w:line="260" w:lineRule="auto"/>
      </w:pPr>
      <w:r>
        <w:t>Procurement tendering and purchase-order management.</w:t>
      </w:r>
    </w:p>
    <w:p w14:paraId="3899F8C8" w14:textId="77777777" w:rsidR="00D40DC3" w:rsidRDefault="00596AED">
      <w:pPr>
        <w:pStyle w:val="ListParagraph"/>
        <w:numPr>
          <w:ilvl w:val="0"/>
          <w:numId w:val="2"/>
        </w:numPr>
        <w:spacing w:after="80" w:line="260" w:lineRule="auto"/>
      </w:pPr>
      <w:r>
        <w:t>Payroll, travel or asset management.</w:t>
      </w:r>
    </w:p>
    <w:p w14:paraId="05E9DF69" w14:textId="77777777" w:rsidR="00D40DC3" w:rsidRDefault="00596AED">
      <w:pPr>
        <w:pStyle w:val="ListParagraph"/>
        <w:numPr>
          <w:ilvl w:val="0"/>
          <w:numId w:val="2"/>
        </w:numPr>
        <w:spacing w:after="80" w:line="260" w:lineRule="auto"/>
      </w:pPr>
      <w:r>
        <w:t>External public users without organizational Microsoft 365 accounts.</w:t>
      </w:r>
    </w:p>
    <w:p w14:paraId="782C6EF2" w14:textId="77777777" w:rsidR="00D40DC3" w:rsidRDefault="00596AED">
      <w:pPr>
        <w:pStyle w:val="ListParagraph"/>
        <w:numPr>
          <w:ilvl w:val="0"/>
          <w:numId w:val="2"/>
        </w:numPr>
        <w:spacing w:after="80" w:line="260" w:lineRule="auto"/>
      </w:pPr>
      <w:r>
        <w:t>Premium Power Platform connectors, Dataverse or third-party paid services.</w:t>
      </w:r>
    </w:p>
    <w:p w14:paraId="5BA935C5" w14:textId="77777777" w:rsidR="00D40DC3" w:rsidRDefault="00596AED">
      <w:pPr>
        <w:pStyle w:val="ListParagraph"/>
        <w:numPr>
          <w:ilvl w:val="0"/>
          <w:numId w:val="2"/>
        </w:numPr>
        <w:spacing w:after="80" w:line="260" w:lineRule="auto"/>
      </w:pPr>
      <w:r>
        <w:t>Digital signature products beyond Microsoft approval records.</w:t>
      </w:r>
    </w:p>
    <w:p w14:paraId="0580AA26" w14:textId="77777777" w:rsidR="00D40DC3" w:rsidRDefault="00596AED">
      <w:pPr>
        <w:pStyle w:val="Heading2"/>
        <w:spacing w:before="280" w:after="140"/>
      </w:pPr>
      <w:bookmarkStart w:id="11" w:name="_Toc234575833"/>
      <w:r>
        <w:rPr>
          <w:b/>
          <w:bCs/>
          <w:color w:val="2E5395"/>
          <w:sz w:val="25"/>
          <w:szCs w:val="25"/>
        </w:rPr>
        <w:t>2.4 Assumptions and Dependencies</w:t>
      </w:r>
      <w:bookmarkEnd w:id="11"/>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200"/>
        <w:gridCol w:w="8150"/>
      </w:tblGrid>
      <w:tr w:rsidR="00D40DC3" w14:paraId="317A57FE" w14:textId="77777777">
        <w:tblPrEx>
          <w:tblCellMar>
            <w:top w:w="0" w:type="dxa"/>
            <w:bottom w:w="0" w:type="dxa"/>
          </w:tblCellMar>
        </w:tblPrEx>
        <w:trPr>
          <w:tblHeader/>
        </w:trPr>
        <w:tc>
          <w:tcPr>
            <w:tcW w:w="1200" w:type="dxa"/>
            <w:shd w:val="clear" w:color="auto" w:fill="1F3864"/>
            <w:tcMar>
              <w:top w:w="60" w:type="dxa"/>
              <w:left w:w="100" w:type="dxa"/>
              <w:bottom w:w="60" w:type="dxa"/>
              <w:right w:w="100" w:type="dxa"/>
            </w:tcMar>
            <w:vAlign w:val="center"/>
          </w:tcPr>
          <w:p w14:paraId="340C36A4" w14:textId="77777777" w:rsidR="00D40DC3" w:rsidRDefault="00596AED">
            <w:r>
              <w:rPr>
                <w:b/>
                <w:bCs/>
                <w:color w:val="FFFFFF"/>
                <w:sz w:val="19"/>
                <w:szCs w:val="19"/>
              </w:rPr>
              <w:t>ID</w:t>
            </w:r>
          </w:p>
        </w:tc>
        <w:tc>
          <w:tcPr>
            <w:tcW w:w="8150" w:type="dxa"/>
            <w:shd w:val="clear" w:color="auto" w:fill="1F3864"/>
            <w:tcMar>
              <w:top w:w="60" w:type="dxa"/>
              <w:left w:w="100" w:type="dxa"/>
              <w:bottom w:w="60" w:type="dxa"/>
              <w:right w:w="100" w:type="dxa"/>
            </w:tcMar>
            <w:vAlign w:val="center"/>
          </w:tcPr>
          <w:p w14:paraId="53990C51" w14:textId="77777777" w:rsidR="00D40DC3" w:rsidRDefault="00596AED">
            <w:r>
              <w:rPr>
                <w:b/>
                <w:bCs/>
                <w:color w:val="FFFFFF"/>
                <w:sz w:val="19"/>
                <w:szCs w:val="19"/>
              </w:rPr>
              <w:t>Assumption / dependency</w:t>
            </w:r>
          </w:p>
        </w:tc>
      </w:tr>
      <w:tr w:rsidR="00D40DC3" w14:paraId="6E48C67B" w14:textId="77777777">
        <w:tblPrEx>
          <w:tblCellMar>
            <w:top w:w="0" w:type="dxa"/>
            <w:bottom w:w="0" w:type="dxa"/>
          </w:tblCellMar>
        </w:tblPrEx>
        <w:tc>
          <w:tcPr>
            <w:tcW w:w="1200" w:type="dxa"/>
            <w:tcMar>
              <w:top w:w="60" w:type="dxa"/>
              <w:left w:w="100" w:type="dxa"/>
              <w:bottom w:w="60" w:type="dxa"/>
              <w:right w:w="100" w:type="dxa"/>
            </w:tcMar>
            <w:vAlign w:val="center"/>
          </w:tcPr>
          <w:p w14:paraId="3D8E7993" w14:textId="77777777" w:rsidR="00D40DC3" w:rsidRDefault="00596AED">
            <w:r>
              <w:rPr>
                <w:color w:val="000000"/>
                <w:sz w:val="19"/>
                <w:szCs w:val="19"/>
              </w:rPr>
              <w:t>A-01</w:t>
            </w:r>
          </w:p>
        </w:tc>
        <w:tc>
          <w:tcPr>
            <w:tcW w:w="8150" w:type="dxa"/>
            <w:tcMar>
              <w:top w:w="60" w:type="dxa"/>
              <w:left w:w="100" w:type="dxa"/>
              <w:bottom w:w="60" w:type="dxa"/>
              <w:right w:w="100" w:type="dxa"/>
            </w:tcMar>
            <w:vAlign w:val="center"/>
          </w:tcPr>
          <w:p w14:paraId="1DDACF20" w14:textId="77777777" w:rsidR="00D40DC3" w:rsidRDefault="00596AED">
            <w:r>
              <w:rPr>
                <w:color w:val="000000"/>
                <w:sz w:val="19"/>
                <w:szCs w:val="19"/>
              </w:rPr>
              <w:t>Users have active organizational Microsoft 365 accounts.</w:t>
            </w:r>
          </w:p>
        </w:tc>
      </w:tr>
      <w:tr w:rsidR="00D40DC3" w14:paraId="4D45FD14" w14:textId="77777777">
        <w:tblPrEx>
          <w:tblCellMar>
            <w:top w:w="0" w:type="dxa"/>
            <w:bottom w:w="0" w:type="dxa"/>
          </w:tblCellMar>
        </w:tblPrEx>
        <w:tc>
          <w:tcPr>
            <w:tcW w:w="1200" w:type="dxa"/>
            <w:shd w:val="clear" w:color="auto" w:fill="F2F2F2"/>
            <w:tcMar>
              <w:top w:w="60" w:type="dxa"/>
              <w:left w:w="100" w:type="dxa"/>
              <w:bottom w:w="60" w:type="dxa"/>
              <w:right w:w="100" w:type="dxa"/>
            </w:tcMar>
            <w:vAlign w:val="center"/>
          </w:tcPr>
          <w:p w14:paraId="78F33DF0" w14:textId="77777777" w:rsidR="00D40DC3" w:rsidRDefault="00596AED">
            <w:r>
              <w:rPr>
                <w:color w:val="000000"/>
                <w:sz w:val="19"/>
                <w:szCs w:val="19"/>
              </w:rPr>
              <w:t>A-02</w:t>
            </w:r>
          </w:p>
        </w:tc>
        <w:tc>
          <w:tcPr>
            <w:tcW w:w="8150" w:type="dxa"/>
            <w:shd w:val="clear" w:color="auto" w:fill="F2F2F2"/>
            <w:tcMar>
              <w:top w:w="60" w:type="dxa"/>
              <w:left w:w="100" w:type="dxa"/>
              <w:bottom w:w="60" w:type="dxa"/>
              <w:right w:w="100" w:type="dxa"/>
            </w:tcMar>
            <w:vAlign w:val="center"/>
          </w:tcPr>
          <w:p w14:paraId="269C17B3" w14:textId="77777777" w:rsidR="00D40DC3" w:rsidRDefault="00596AED">
            <w:r>
              <w:rPr>
                <w:color w:val="000000"/>
                <w:sz w:val="19"/>
                <w:szCs w:val="19"/>
              </w:rPr>
              <w:t>IT will create or authorize a SharePoint team site and required security groups.</w:t>
            </w:r>
          </w:p>
        </w:tc>
      </w:tr>
      <w:tr w:rsidR="00D40DC3" w14:paraId="17BDB5BE" w14:textId="77777777">
        <w:tblPrEx>
          <w:tblCellMar>
            <w:top w:w="0" w:type="dxa"/>
            <w:bottom w:w="0" w:type="dxa"/>
          </w:tblCellMar>
        </w:tblPrEx>
        <w:tc>
          <w:tcPr>
            <w:tcW w:w="1200" w:type="dxa"/>
            <w:tcMar>
              <w:top w:w="60" w:type="dxa"/>
              <w:left w:w="100" w:type="dxa"/>
              <w:bottom w:w="60" w:type="dxa"/>
              <w:right w:w="100" w:type="dxa"/>
            </w:tcMar>
            <w:vAlign w:val="center"/>
          </w:tcPr>
          <w:p w14:paraId="110AB3F2" w14:textId="77777777" w:rsidR="00D40DC3" w:rsidRDefault="00596AED">
            <w:r>
              <w:rPr>
                <w:color w:val="000000"/>
                <w:sz w:val="19"/>
                <w:szCs w:val="19"/>
              </w:rPr>
              <w:t>A-03</w:t>
            </w:r>
          </w:p>
        </w:tc>
        <w:tc>
          <w:tcPr>
            <w:tcW w:w="8150" w:type="dxa"/>
            <w:tcMar>
              <w:top w:w="60" w:type="dxa"/>
              <w:left w:w="100" w:type="dxa"/>
              <w:bottom w:w="60" w:type="dxa"/>
              <w:right w:w="100" w:type="dxa"/>
            </w:tcMar>
            <w:vAlign w:val="center"/>
          </w:tcPr>
          <w:p w14:paraId="62A60FEC" w14:textId="77777777" w:rsidR="00D40DC3" w:rsidRDefault="00596AED">
            <w:r>
              <w:rPr>
                <w:color w:val="000000"/>
                <w:sz w:val="19"/>
                <w:szCs w:val="19"/>
              </w:rPr>
              <w:t>Standard SharePoint, Outlook and Approvals connectors are enabled in Power Automate. No premium connector or Dataverse license is required for the flows specified in Section 8.</w:t>
            </w:r>
          </w:p>
        </w:tc>
      </w:tr>
      <w:tr w:rsidR="00D40DC3" w14:paraId="60B816AF" w14:textId="77777777">
        <w:tblPrEx>
          <w:tblCellMar>
            <w:top w:w="0" w:type="dxa"/>
            <w:bottom w:w="0" w:type="dxa"/>
          </w:tblCellMar>
        </w:tblPrEx>
        <w:tc>
          <w:tcPr>
            <w:tcW w:w="1200" w:type="dxa"/>
            <w:shd w:val="clear" w:color="auto" w:fill="F2F2F2"/>
            <w:tcMar>
              <w:top w:w="60" w:type="dxa"/>
              <w:left w:w="100" w:type="dxa"/>
              <w:bottom w:w="60" w:type="dxa"/>
              <w:right w:w="100" w:type="dxa"/>
            </w:tcMar>
            <w:vAlign w:val="center"/>
          </w:tcPr>
          <w:p w14:paraId="63F1E7CE" w14:textId="77777777" w:rsidR="00D40DC3" w:rsidRDefault="00596AED">
            <w:r>
              <w:rPr>
                <w:color w:val="000000"/>
                <w:sz w:val="19"/>
                <w:szCs w:val="19"/>
              </w:rPr>
              <w:t>A-04</w:t>
            </w:r>
          </w:p>
        </w:tc>
        <w:tc>
          <w:tcPr>
            <w:tcW w:w="8150" w:type="dxa"/>
            <w:shd w:val="clear" w:color="auto" w:fill="F2F2F2"/>
            <w:tcMar>
              <w:top w:w="60" w:type="dxa"/>
              <w:left w:w="100" w:type="dxa"/>
              <w:bottom w:w="60" w:type="dxa"/>
              <w:right w:w="100" w:type="dxa"/>
            </w:tcMar>
            <w:vAlign w:val="center"/>
          </w:tcPr>
          <w:p w14:paraId="5256A300" w14:textId="77777777" w:rsidR="00D40DC3" w:rsidRDefault="00596AED">
            <w:r>
              <w:rPr>
                <w:color w:val="000000"/>
                <w:sz w:val="19"/>
                <w:szCs w:val="19"/>
              </w:rPr>
              <w:t>The organization will nominate a system owner and a backup owner.</w:t>
            </w:r>
          </w:p>
        </w:tc>
      </w:tr>
      <w:tr w:rsidR="00D40DC3" w14:paraId="7D62F79D" w14:textId="77777777">
        <w:tblPrEx>
          <w:tblCellMar>
            <w:top w:w="0" w:type="dxa"/>
            <w:bottom w:w="0" w:type="dxa"/>
          </w:tblCellMar>
        </w:tblPrEx>
        <w:tc>
          <w:tcPr>
            <w:tcW w:w="1200" w:type="dxa"/>
            <w:tcMar>
              <w:top w:w="60" w:type="dxa"/>
              <w:left w:w="100" w:type="dxa"/>
              <w:bottom w:w="60" w:type="dxa"/>
              <w:right w:w="100" w:type="dxa"/>
            </w:tcMar>
            <w:vAlign w:val="center"/>
          </w:tcPr>
          <w:p w14:paraId="114B0FB1" w14:textId="77777777" w:rsidR="00D40DC3" w:rsidRDefault="00596AED">
            <w:r>
              <w:rPr>
                <w:color w:val="000000"/>
                <w:sz w:val="19"/>
                <w:szCs w:val="19"/>
              </w:rPr>
              <w:t>A-05</w:t>
            </w:r>
          </w:p>
        </w:tc>
        <w:tc>
          <w:tcPr>
            <w:tcW w:w="8150" w:type="dxa"/>
            <w:tcMar>
              <w:top w:w="60" w:type="dxa"/>
              <w:left w:w="100" w:type="dxa"/>
              <w:bottom w:w="60" w:type="dxa"/>
              <w:right w:w="100" w:type="dxa"/>
            </w:tcMar>
            <w:vAlign w:val="center"/>
          </w:tcPr>
          <w:p w14:paraId="07A5C428" w14:textId="77777777" w:rsidR="00D40DC3" w:rsidRDefault="00596AED">
            <w:r>
              <w:rPr>
                <w:color w:val="000000"/>
                <w:sz w:val="19"/>
                <w:szCs w:val="19"/>
              </w:rPr>
              <w:t>Financial policy will define document retention and whether pre-approval is required before spending (resolved in Appendix D).</w:t>
            </w:r>
          </w:p>
        </w:tc>
      </w:tr>
      <w:tr w:rsidR="00D40DC3" w14:paraId="3F83C929" w14:textId="77777777">
        <w:tblPrEx>
          <w:tblCellMar>
            <w:top w:w="0" w:type="dxa"/>
            <w:bottom w:w="0" w:type="dxa"/>
          </w:tblCellMar>
        </w:tblPrEx>
        <w:tc>
          <w:tcPr>
            <w:tcW w:w="1200" w:type="dxa"/>
            <w:shd w:val="clear" w:color="auto" w:fill="F2F2F2"/>
            <w:tcMar>
              <w:top w:w="60" w:type="dxa"/>
              <w:left w:w="100" w:type="dxa"/>
              <w:bottom w:w="60" w:type="dxa"/>
              <w:right w:w="100" w:type="dxa"/>
            </w:tcMar>
            <w:vAlign w:val="center"/>
          </w:tcPr>
          <w:p w14:paraId="58C22E01" w14:textId="77777777" w:rsidR="00D40DC3" w:rsidRDefault="00596AED">
            <w:r>
              <w:rPr>
                <w:color w:val="000000"/>
                <w:sz w:val="19"/>
                <w:szCs w:val="19"/>
              </w:rPr>
              <w:t>A-06</w:t>
            </w:r>
          </w:p>
        </w:tc>
        <w:tc>
          <w:tcPr>
            <w:tcW w:w="8150" w:type="dxa"/>
            <w:shd w:val="clear" w:color="auto" w:fill="F2F2F2"/>
            <w:tcMar>
              <w:top w:w="60" w:type="dxa"/>
              <w:left w:w="100" w:type="dxa"/>
              <w:bottom w:w="60" w:type="dxa"/>
              <w:right w:w="100" w:type="dxa"/>
            </w:tcMar>
            <w:vAlign w:val="center"/>
          </w:tcPr>
          <w:p w14:paraId="2C6BD2D4" w14:textId="77777777" w:rsidR="00D40DC3" w:rsidRDefault="00596AED">
            <w:r>
              <w:rPr>
                <w:color w:val="000000"/>
                <w:sz w:val="19"/>
                <w:szCs w:val="19"/>
              </w:rPr>
              <w:t>The developer will use a non-production environment or test lists before deployment.</w:t>
            </w:r>
          </w:p>
        </w:tc>
      </w:tr>
      <w:tr w:rsidR="00D40DC3" w14:paraId="5F145A1B" w14:textId="77777777">
        <w:tblPrEx>
          <w:tblCellMar>
            <w:top w:w="0" w:type="dxa"/>
            <w:bottom w:w="0" w:type="dxa"/>
          </w:tblCellMar>
        </w:tblPrEx>
        <w:tc>
          <w:tcPr>
            <w:tcW w:w="1200" w:type="dxa"/>
            <w:tcMar>
              <w:top w:w="60" w:type="dxa"/>
              <w:left w:w="100" w:type="dxa"/>
              <w:bottom w:w="60" w:type="dxa"/>
              <w:right w:w="100" w:type="dxa"/>
            </w:tcMar>
            <w:vAlign w:val="center"/>
          </w:tcPr>
          <w:p w14:paraId="3DC901F0" w14:textId="77777777" w:rsidR="00D40DC3" w:rsidRDefault="00596AED">
            <w:r>
              <w:rPr>
                <w:color w:val="000000"/>
                <w:sz w:val="19"/>
                <w:szCs w:val="19"/>
              </w:rPr>
              <w:t>A-07</w:t>
            </w:r>
          </w:p>
        </w:tc>
        <w:tc>
          <w:tcPr>
            <w:tcW w:w="8150" w:type="dxa"/>
            <w:tcMar>
              <w:top w:w="60" w:type="dxa"/>
              <w:left w:w="100" w:type="dxa"/>
              <w:bottom w:w="60" w:type="dxa"/>
              <w:right w:w="100" w:type="dxa"/>
            </w:tcMar>
            <w:vAlign w:val="center"/>
          </w:tcPr>
          <w:p w14:paraId="635C1812" w14:textId="77777777" w:rsidR="00D40DC3" w:rsidRDefault="00596AED">
            <w:r>
              <w:rPr>
                <w:color w:val="000000"/>
                <w:sz w:val="19"/>
                <w:szCs w:val="19"/>
              </w:rPr>
              <w:t>Microsoft 365 A3 licensing is confirmed for all requester, approver and Accounts users; A3 includes standard-connector Power Automate use rights at no additional cost (see Appendix E).</w:t>
            </w:r>
          </w:p>
        </w:tc>
      </w:tr>
    </w:tbl>
    <w:p w14:paraId="2AD1A968" w14:textId="77777777" w:rsidR="00D40DC3" w:rsidRDefault="00596AED">
      <w:pPr>
        <w:pStyle w:val="Heading1"/>
        <w:pBdr>
          <w:bottom w:val="single" w:sz="6" w:space="4" w:color="1F3864"/>
        </w:pBdr>
        <w:spacing w:before="400" w:after="200"/>
      </w:pPr>
      <w:bookmarkStart w:id="12" w:name="_Toc234575834"/>
      <w:r>
        <w:rPr>
          <w:b/>
          <w:bCs/>
          <w:color w:val="1F3864"/>
          <w:sz w:val="30"/>
          <w:szCs w:val="30"/>
        </w:rPr>
        <w:t>3. Roles and Governance</w:t>
      </w:r>
      <w:bookmarkEnd w:id="12"/>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900"/>
        <w:gridCol w:w="3900"/>
        <w:gridCol w:w="3550"/>
      </w:tblGrid>
      <w:tr w:rsidR="00D40DC3" w14:paraId="641C49AC"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vAlign w:val="center"/>
          </w:tcPr>
          <w:p w14:paraId="485CCE53" w14:textId="77777777" w:rsidR="00D40DC3" w:rsidRDefault="00596AED">
            <w:r>
              <w:rPr>
                <w:b/>
                <w:bCs/>
                <w:color w:val="FFFFFF"/>
                <w:sz w:val="19"/>
                <w:szCs w:val="19"/>
              </w:rPr>
              <w:t>Role</w:t>
            </w:r>
          </w:p>
        </w:tc>
        <w:tc>
          <w:tcPr>
            <w:tcW w:w="3900" w:type="dxa"/>
            <w:shd w:val="clear" w:color="auto" w:fill="1F3864"/>
            <w:tcMar>
              <w:top w:w="60" w:type="dxa"/>
              <w:left w:w="100" w:type="dxa"/>
              <w:bottom w:w="60" w:type="dxa"/>
              <w:right w:w="100" w:type="dxa"/>
            </w:tcMar>
            <w:vAlign w:val="center"/>
          </w:tcPr>
          <w:p w14:paraId="2B64344C" w14:textId="77777777" w:rsidR="00D40DC3" w:rsidRDefault="00596AED">
            <w:r>
              <w:rPr>
                <w:b/>
                <w:bCs/>
                <w:color w:val="FFFFFF"/>
                <w:sz w:val="19"/>
                <w:szCs w:val="19"/>
              </w:rPr>
              <w:t>Key responsibilities</w:t>
            </w:r>
          </w:p>
        </w:tc>
        <w:tc>
          <w:tcPr>
            <w:tcW w:w="3550" w:type="dxa"/>
            <w:shd w:val="clear" w:color="auto" w:fill="1F3864"/>
            <w:tcMar>
              <w:top w:w="60" w:type="dxa"/>
              <w:left w:w="100" w:type="dxa"/>
              <w:bottom w:w="60" w:type="dxa"/>
              <w:right w:w="100" w:type="dxa"/>
            </w:tcMar>
            <w:vAlign w:val="center"/>
          </w:tcPr>
          <w:p w14:paraId="3E3721E6" w14:textId="77777777" w:rsidR="00D40DC3" w:rsidRDefault="00596AED">
            <w:r>
              <w:rPr>
                <w:b/>
                <w:bCs/>
                <w:color w:val="FFFFFF"/>
                <w:sz w:val="19"/>
                <w:szCs w:val="19"/>
              </w:rPr>
              <w:t>System access</w:t>
            </w:r>
          </w:p>
        </w:tc>
      </w:tr>
      <w:tr w:rsidR="00D40DC3" w14:paraId="1485F1E9" w14:textId="77777777">
        <w:tblPrEx>
          <w:tblCellMar>
            <w:top w:w="0" w:type="dxa"/>
            <w:bottom w:w="0" w:type="dxa"/>
          </w:tblCellMar>
        </w:tblPrEx>
        <w:tc>
          <w:tcPr>
            <w:tcW w:w="1900" w:type="dxa"/>
            <w:tcMar>
              <w:top w:w="60" w:type="dxa"/>
              <w:left w:w="100" w:type="dxa"/>
              <w:bottom w:w="60" w:type="dxa"/>
              <w:right w:w="100" w:type="dxa"/>
            </w:tcMar>
            <w:vAlign w:val="center"/>
          </w:tcPr>
          <w:p w14:paraId="2C433283" w14:textId="77777777" w:rsidR="00D40DC3" w:rsidRDefault="00596AED">
            <w:r>
              <w:rPr>
                <w:color w:val="000000"/>
                <w:sz w:val="19"/>
                <w:szCs w:val="19"/>
              </w:rPr>
              <w:t>Staff requester</w:t>
            </w:r>
          </w:p>
        </w:tc>
        <w:tc>
          <w:tcPr>
            <w:tcW w:w="3900" w:type="dxa"/>
            <w:tcMar>
              <w:top w:w="60" w:type="dxa"/>
              <w:left w:w="100" w:type="dxa"/>
              <w:bottom w:w="60" w:type="dxa"/>
              <w:right w:w="100" w:type="dxa"/>
            </w:tcMar>
            <w:vAlign w:val="center"/>
          </w:tcPr>
          <w:p w14:paraId="28F59C11" w14:textId="77777777" w:rsidR="00D40DC3" w:rsidRDefault="00596AED">
            <w:r>
              <w:rPr>
                <w:color w:val="000000"/>
                <w:sz w:val="19"/>
                <w:szCs w:val="19"/>
              </w:rPr>
              <w:t>Create requests, upload evidence, answer queries, view own records.</w:t>
            </w:r>
          </w:p>
        </w:tc>
        <w:tc>
          <w:tcPr>
            <w:tcW w:w="3550" w:type="dxa"/>
            <w:tcMar>
              <w:top w:w="60" w:type="dxa"/>
              <w:left w:w="100" w:type="dxa"/>
              <w:bottom w:w="60" w:type="dxa"/>
              <w:right w:w="100" w:type="dxa"/>
            </w:tcMar>
            <w:vAlign w:val="center"/>
          </w:tcPr>
          <w:p w14:paraId="7170EECC" w14:textId="77777777" w:rsidR="00D40DC3" w:rsidRDefault="00596AED">
            <w:r>
              <w:rPr>
                <w:color w:val="000000"/>
                <w:sz w:val="19"/>
                <w:szCs w:val="19"/>
              </w:rPr>
              <w:t>Create; read own; edit draft/returned only.</w:t>
            </w:r>
          </w:p>
        </w:tc>
      </w:tr>
      <w:tr w:rsidR="00D40DC3" w14:paraId="43437C6C"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719E3D66" w14:textId="77777777" w:rsidR="00D40DC3" w:rsidRDefault="00596AED">
            <w:r>
              <w:rPr>
                <w:color w:val="000000"/>
                <w:sz w:val="19"/>
                <w:szCs w:val="19"/>
              </w:rPr>
              <w:t>Deputy Director</w:t>
            </w:r>
          </w:p>
        </w:tc>
        <w:tc>
          <w:tcPr>
            <w:tcW w:w="3900" w:type="dxa"/>
            <w:shd w:val="clear" w:color="auto" w:fill="F2F2F2"/>
            <w:tcMar>
              <w:top w:w="60" w:type="dxa"/>
              <w:left w:w="100" w:type="dxa"/>
              <w:bottom w:w="60" w:type="dxa"/>
              <w:right w:w="100" w:type="dxa"/>
            </w:tcMar>
            <w:vAlign w:val="center"/>
          </w:tcPr>
          <w:p w14:paraId="5EA67660" w14:textId="77777777" w:rsidR="00D40DC3" w:rsidRDefault="00596AED">
            <w:r>
              <w:rPr>
                <w:color w:val="000000"/>
                <w:sz w:val="19"/>
                <w:szCs w:val="19"/>
              </w:rPr>
              <w:t>Verify need, evidence, budget head and amount; approve, return or reject.</w:t>
            </w:r>
          </w:p>
        </w:tc>
        <w:tc>
          <w:tcPr>
            <w:tcW w:w="3550" w:type="dxa"/>
            <w:shd w:val="clear" w:color="auto" w:fill="F2F2F2"/>
            <w:tcMar>
              <w:top w:w="60" w:type="dxa"/>
              <w:left w:w="100" w:type="dxa"/>
              <w:bottom w:w="60" w:type="dxa"/>
              <w:right w:w="100" w:type="dxa"/>
            </w:tcMar>
            <w:vAlign w:val="center"/>
          </w:tcPr>
          <w:p w14:paraId="331838B0" w14:textId="77777777" w:rsidR="00D40DC3" w:rsidRDefault="00596AED">
            <w:r>
              <w:rPr>
                <w:color w:val="000000"/>
                <w:sz w:val="19"/>
                <w:szCs w:val="19"/>
              </w:rPr>
              <w:t>Read all; update review fields through flow/form.</w:t>
            </w:r>
          </w:p>
        </w:tc>
      </w:tr>
      <w:tr w:rsidR="00D40DC3" w14:paraId="1D759F00" w14:textId="77777777">
        <w:tblPrEx>
          <w:tblCellMar>
            <w:top w:w="0" w:type="dxa"/>
            <w:bottom w:w="0" w:type="dxa"/>
          </w:tblCellMar>
        </w:tblPrEx>
        <w:tc>
          <w:tcPr>
            <w:tcW w:w="1900" w:type="dxa"/>
            <w:tcMar>
              <w:top w:w="60" w:type="dxa"/>
              <w:left w:w="100" w:type="dxa"/>
              <w:bottom w:w="60" w:type="dxa"/>
              <w:right w:w="100" w:type="dxa"/>
            </w:tcMar>
            <w:vAlign w:val="center"/>
          </w:tcPr>
          <w:p w14:paraId="0F0915D3" w14:textId="77777777" w:rsidR="00D40DC3" w:rsidRDefault="00596AED">
            <w:r>
              <w:rPr>
                <w:color w:val="000000"/>
                <w:sz w:val="19"/>
                <w:szCs w:val="19"/>
              </w:rPr>
              <w:t>Director</w:t>
            </w:r>
          </w:p>
        </w:tc>
        <w:tc>
          <w:tcPr>
            <w:tcW w:w="3900" w:type="dxa"/>
            <w:tcMar>
              <w:top w:w="60" w:type="dxa"/>
              <w:left w:w="100" w:type="dxa"/>
              <w:bottom w:w="60" w:type="dxa"/>
              <w:right w:w="100" w:type="dxa"/>
            </w:tcMar>
            <w:vAlign w:val="center"/>
          </w:tcPr>
          <w:p w14:paraId="6A970A47" w14:textId="77777777" w:rsidR="00D40DC3" w:rsidRDefault="00596AED">
            <w:r>
              <w:rPr>
                <w:color w:val="000000"/>
                <w:sz w:val="19"/>
                <w:szCs w:val="19"/>
              </w:rPr>
              <w:t>Provide final approval, return or reject.</w:t>
            </w:r>
          </w:p>
        </w:tc>
        <w:tc>
          <w:tcPr>
            <w:tcW w:w="3550" w:type="dxa"/>
            <w:tcMar>
              <w:top w:w="60" w:type="dxa"/>
              <w:left w:w="100" w:type="dxa"/>
              <w:bottom w:w="60" w:type="dxa"/>
              <w:right w:w="100" w:type="dxa"/>
            </w:tcMar>
            <w:vAlign w:val="center"/>
          </w:tcPr>
          <w:p w14:paraId="3F7242B3" w14:textId="77777777" w:rsidR="00D40DC3" w:rsidRDefault="00596AED">
            <w:r>
              <w:rPr>
                <w:color w:val="000000"/>
                <w:sz w:val="19"/>
                <w:szCs w:val="19"/>
              </w:rPr>
              <w:t>Read approved-by-DD requests; update final decision.</w:t>
            </w:r>
          </w:p>
        </w:tc>
      </w:tr>
      <w:tr w:rsidR="00D40DC3" w14:paraId="664C8645"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446191E6" w14:textId="77777777" w:rsidR="00D40DC3" w:rsidRDefault="00596AED">
            <w:r>
              <w:rPr>
                <w:color w:val="000000"/>
                <w:sz w:val="19"/>
                <w:szCs w:val="19"/>
              </w:rPr>
              <w:t>Accounts / Custodian</w:t>
            </w:r>
          </w:p>
        </w:tc>
        <w:tc>
          <w:tcPr>
            <w:tcW w:w="3900" w:type="dxa"/>
            <w:shd w:val="clear" w:color="auto" w:fill="F2F2F2"/>
            <w:tcMar>
              <w:top w:w="60" w:type="dxa"/>
              <w:left w:w="100" w:type="dxa"/>
              <w:bottom w:w="60" w:type="dxa"/>
              <w:right w:w="100" w:type="dxa"/>
            </w:tcMar>
            <w:vAlign w:val="center"/>
          </w:tcPr>
          <w:p w14:paraId="6E2708A8" w14:textId="77777777" w:rsidR="00D40DC3" w:rsidRDefault="00596AED">
            <w:r>
              <w:rPr>
                <w:color w:val="000000"/>
                <w:sz w:val="19"/>
                <w:szCs w:val="19"/>
              </w:rPr>
              <w:t>Record disbursement, payment reference, settlement and reconciliation.</w:t>
            </w:r>
          </w:p>
        </w:tc>
        <w:tc>
          <w:tcPr>
            <w:tcW w:w="3550" w:type="dxa"/>
            <w:shd w:val="clear" w:color="auto" w:fill="F2F2F2"/>
            <w:tcMar>
              <w:top w:w="60" w:type="dxa"/>
              <w:left w:w="100" w:type="dxa"/>
              <w:bottom w:w="60" w:type="dxa"/>
              <w:right w:w="100" w:type="dxa"/>
            </w:tcMar>
            <w:vAlign w:val="center"/>
          </w:tcPr>
          <w:p w14:paraId="6A8408A5" w14:textId="77777777" w:rsidR="00D40DC3" w:rsidRDefault="00596AED">
            <w:r>
              <w:rPr>
                <w:color w:val="000000"/>
                <w:sz w:val="19"/>
                <w:szCs w:val="19"/>
              </w:rPr>
              <w:t>Read approved records; update payment fields only.</w:t>
            </w:r>
          </w:p>
        </w:tc>
      </w:tr>
      <w:tr w:rsidR="00D40DC3" w14:paraId="27889CA4" w14:textId="77777777">
        <w:tblPrEx>
          <w:tblCellMar>
            <w:top w:w="0" w:type="dxa"/>
            <w:bottom w:w="0" w:type="dxa"/>
          </w:tblCellMar>
        </w:tblPrEx>
        <w:tc>
          <w:tcPr>
            <w:tcW w:w="1900" w:type="dxa"/>
            <w:tcMar>
              <w:top w:w="60" w:type="dxa"/>
              <w:left w:w="100" w:type="dxa"/>
              <w:bottom w:w="60" w:type="dxa"/>
              <w:right w:w="100" w:type="dxa"/>
            </w:tcMar>
            <w:vAlign w:val="center"/>
          </w:tcPr>
          <w:p w14:paraId="20C7E73A" w14:textId="77777777" w:rsidR="00D40DC3" w:rsidRDefault="00596AED">
            <w:r>
              <w:rPr>
                <w:color w:val="000000"/>
                <w:sz w:val="19"/>
                <w:szCs w:val="19"/>
              </w:rPr>
              <w:t>System owner</w:t>
            </w:r>
          </w:p>
        </w:tc>
        <w:tc>
          <w:tcPr>
            <w:tcW w:w="3900" w:type="dxa"/>
            <w:tcMar>
              <w:top w:w="60" w:type="dxa"/>
              <w:left w:w="100" w:type="dxa"/>
              <w:bottom w:w="60" w:type="dxa"/>
              <w:right w:w="100" w:type="dxa"/>
            </w:tcMar>
            <w:vAlign w:val="center"/>
          </w:tcPr>
          <w:p w14:paraId="2FFE4D99" w14:textId="77777777" w:rsidR="00D40DC3" w:rsidRDefault="00596AED">
            <w:r>
              <w:rPr>
                <w:color w:val="000000"/>
                <w:sz w:val="19"/>
                <w:szCs w:val="19"/>
              </w:rPr>
              <w:t>Manage configuration, categories, fiscal years, reports and operational oversight.</w:t>
            </w:r>
          </w:p>
        </w:tc>
        <w:tc>
          <w:tcPr>
            <w:tcW w:w="3550" w:type="dxa"/>
            <w:tcMar>
              <w:top w:w="60" w:type="dxa"/>
              <w:left w:w="100" w:type="dxa"/>
              <w:bottom w:w="60" w:type="dxa"/>
              <w:right w:w="100" w:type="dxa"/>
            </w:tcMar>
            <w:vAlign w:val="center"/>
          </w:tcPr>
          <w:p w14:paraId="49F3C2E5" w14:textId="77777777" w:rsidR="00D40DC3" w:rsidRDefault="00596AED">
            <w:r>
              <w:rPr>
                <w:color w:val="000000"/>
                <w:sz w:val="19"/>
                <w:szCs w:val="19"/>
              </w:rPr>
              <w:t>Elevated business administration; no silent record changes.</w:t>
            </w:r>
          </w:p>
        </w:tc>
      </w:tr>
      <w:tr w:rsidR="00D40DC3" w14:paraId="5FEB08E6"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3EEE0410" w14:textId="77777777" w:rsidR="00D40DC3" w:rsidRDefault="00596AED">
            <w:r>
              <w:rPr>
                <w:color w:val="000000"/>
                <w:sz w:val="19"/>
                <w:szCs w:val="19"/>
              </w:rPr>
              <w:lastRenderedPageBreak/>
              <w:t>Microsoft 365 administrator</w:t>
            </w:r>
          </w:p>
        </w:tc>
        <w:tc>
          <w:tcPr>
            <w:tcW w:w="3900" w:type="dxa"/>
            <w:shd w:val="clear" w:color="auto" w:fill="F2F2F2"/>
            <w:tcMar>
              <w:top w:w="60" w:type="dxa"/>
              <w:left w:w="100" w:type="dxa"/>
              <w:bottom w:w="60" w:type="dxa"/>
              <w:right w:w="100" w:type="dxa"/>
            </w:tcMar>
            <w:vAlign w:val="center"/>
          </w:tcPr>
          <w:p w14:paraId="4C1EB467" w14:textId="77777777" w:rsidR="00D40DC3" w:rsidRDefault="00596AED">
            <w:r>
              <w:rPr>
                <w:color w:val="000000"/>
                <w:sz w:val="19"/>
                <w:szCs w:val="19"/>
              </w:rPr>
              <w:t>Site provisioning, groups, service policies, recovery support.</w:t>
            </w:r>
          </w:p>
        </w:tc>
        <w:tc>
          <w:tcPr>
            <w:tcW w:w="3550" w:type="dxa"/>
            <w:shd w:val="clear" w:color="auto" w:fill="F2F2F2"/>
            <w:tcMar>
              <w:top w:w="60" w:type="dxa"/>
              <w:left w:w="100" w:type="dxa"/>
              <w:bottom w:w="60" w:type="dxa"/>
              <w:right w:w="100" w:type="dxa"/>
            </w:tcMar>
            <w:vAlign w:val="center"/>
          </w:tcPr>
          <w:p w14:paraId="50FB9E0C" w14:textId="77777777" w:rsidR="00D40DC3" w:rsidRDefault="00596AED">
            <w:r>
              <w:rPr>
                <w:color w:val="000000"/>
                <w:sz w:val="19"/>
                <w:szCs w:val="19"/>
              </w:rPr>
              <w:t>Technical administration subject to audit.</w:t>
            </w:r>
          </w:p>
        </w:tc>
      </w:tr>
      <w:tr w:rsidR="00D40DC3" w14:paraId="455CC519" w14:textId="77777777">
        <w:tblPrEx>
          <w:tblCellMar>
            <w:top w:w="0" w:type="dxa"/>
            <w:bottom w:w="0" w:type="dxa"/>
          </w:tblCellMar>
        </w:tblPrEx>
        <w:tc>
          <w:tcPr>
            <w:tcW w:w="1900" w:type="dxa"/>
            <w:tcMar>
              <w:top w:w="60" w:type="dxa"/>
              <w:left w:w="100" w:type="dxa"/>
              <w:bottom w:w="60" w:type="dxa"/>
              <w:right w:w="100" w:type="dxa"/>
            </w:tcMar>
            <w:vAlign w:val="center"/>
          </w:tcPr>
          <w:p w14:paraId="56C157E3" w14:textId="77777777" w:rsidR="00D40DC3" w:rsidRDefault="00596AED">
            <w:r>
              <w:rPr>
                <w:color w:val="000000"/>
                <w:sz w:val="19"/>
                <w:szCs w:val="19"/>
              </w:rPr>
              <w:t>Auditor / read-only reviewer</w:t>
            </w:r>
          </w:p>
        </w:tc>
        <w:tc>
          <w:tcPr>
            <w:tcW w:w="3900" w:type="dxa"/>
            <w:tcMar>
              <w:top w:w="60" w:type="dxa"/>
              <w:left w:w="100" w:type="dxa"/>
              <w:bottom w:w="60" w:type="dxa"/>
              <w:right w:w="100" w:type="dxa"/>
            </w:tcMar>
            <w:vAlign w:val="center"/>
          </w:tcPr>
          <w:p w14:paraId="525594BA" w14:textId="77777777" w:rsidR="00D40DC3" w:rsidRDefault="00596AED">
            <w:r>
              <w:rPr>
                <w:color w:val="000000"/>
                <w:sz w:val="19"/>
                <w:szCs w:val="19"/>
              </w:rPr>
              <w:t>Inspect transactions, documents and logs.</w:t>
            </w:r>
          </w:p>
        </w:tc>
        <w:tc>
          <w:tcPr>
            <w:tcW w:w="3550" w:type="dxa"/>
            <w:tcMar>
              <w:top w:w="60" w:type="dxa"/>
              <w:left w:w="100" w:type="dxa"/>
              <w:bottom w:w="60" w:type="dxa"/>
              <w:right w:w="100" w:type="dxa"/>
            </w:tcMar>
            <w:vAlign w:val="center"/>
          </w:tcPr>
          <w:p w14:paraId="383787AD" w14:textId="77777777" w:rsidR="00D40DC3" w:rsidRDefault="00596AED">
            <w:r>
              <w:rPr>
                <w:color w:val="000000"/>
                <w:sz w:val="19"/>
                <w:szCs w:val="19"/>
              </w:rPr>
              <w:t>Read-only access to approved records and reports.</w:t>
            </w:r>
          </w:p>
        </w:tc>
      </w:tr>
    </w:tbl>
    <w:p w14:paraId="13023457" w14:textId="77777777" w:rsidR="00D40DC3" w:rsidRDefault="00596AED">
      <w:pPr>
        <w:pStyle w:val="Heading2"/>
        <w:spacing w:before="280" w:after="140"/>
      </w:pPr>
      <w:bookmarkStart w:id="13" w:name="_Toc234575835"/>
      <w:r>
        <w:rPr>
          <w:b/>
          <w:bCs/>
          <w:color w:val="2E5395"/>
          <w:sz w:val="25"/>
          <w:szCs w:val="25"/>
        </w:rPr>
        <w:t>3.1 Governance Requirements</w:t>
      </w:r>
      <w:bookmarkEnd w:id="13"/>
    </w:p>
    <w:p w14:paraId="569EA26E" w14:textId="77777777" w:rsidR="00D40DC3" w:rsidRDefault="00596AED">
      <w:pPr>
        <w:pStyle w:val="ListParagraph"/>
        <w:numPr>
          <w:ilvl w:val="0"/>
          <w:numId w:val="2"/>
        </w:numPr>
        <w:spacing w:after="80" w:line="260" w:lineRule="auto"/>
      </w:pPr>
      <w:r>
        <w:t>Production flows must have at least two co-owners: the developer and an authorized organizational owner.</w:t>
      </w:r>
    </w:p>
    <w:p w14:paraId="1ECA31FA" w14:textId="77777777" w:rsidR="00D40DC3" w:rsidRDefault="00596AED">
      <w:pPr>
        <w:pStyle w:val="ListParagraph"/>
        <w:numPr>
          <w:ilvl w:val="0"/>
          <w:numId w:val="2"/>
        </w:numPr>
        <w:spacing w:after="80" w:line="260" w:lineRule="auto"/>
      </w:pPr>
      <w:r>
        <w:t>Connections used by production flows must not depend solely on a personal account that may be disabled.</w:t>
      </w:r>
    </w:p>
    <w:p w14:paraId="4DEBF965" w14:textId="77777777" w:rsidR="00D40DC3" w:rsidRDefault="00596AED">
      <w:pPr>
        <w:pStyle w:val="ListParagraph"/>
        <w:numPr>
          <w:ilvl w:val="0"/>
          <w:numId w:val="2"/>
        </w:numPr>
        <w:spacing w:after="80" w:line="260" w:lineRule="auto"/>
      </w:pPr>
      <w:r>
        <w:t>Configuration changes must be documented in a change log.</w:t>
      </w:r>
    </w:p>
    <w:p w14:paraId="70CB6CA8" w14:textId="77777777" w:rsidR="00D40DC3" w:rsidRDefault="00596AED">
      <w:pPr>
        <w:pStyle w:val="ListParagraph"/>
        <w:numPr>
          <w:ilvl w:val="0"/>
          <w:numId w:val="2"/>
        </w:numPr>
        <w:spacing w:after="80" w:line="260" w:lineRule="auto"/>
      </w:pPr>
      <w:r>
        <w:t>No developer or administrator may alter an approved financial record without generating an audit event and following the amendment procedure.</w:t>
      </w:r>
    </w:p>
    <w:p w14:paraId="4714687C" w14:textId="77777777" w:rsidR="00D40DC3" w:rsidRDefault="00596AED">
      <w:pPr>
        <w:pStyle w:val="ListParagraph"/>
        <w:numPr>
          <w:ilvl w:val="0"/>
          <w:numId w:val="2"/>
        </w:numPr>
        <w:spacing w:after="80" w:line="260" w:lineRule="auto"/>
      </w:pPr>
      <w:r>
        <w:t>The Director, Deputy Director and Accounts roles must be assigned to named users or controlled Microsoft 365 groups.</w:t>
      </w:r>
    </w:p>
    <w:p w14:paraId="74F935D6" w14:textId="77777777" w:rsidR="00D40DC3" w:rsidRDefault="00596AED">
      <w:pPr>
        <w:pStyle w:val="Heading2"/>
        <w:spacing w:before="280" w:after="140"/>
      </w:pPr>
      <w:bookmarkStart w:id="14" w:name="_Toc234575836"/>
      <w:r>
        <w:rPr>
          <w:b/>
          <w:bCs/>
          <w:color w:val="2E5395"/>
          <w:sz w:val="25"/>
          <w:szCs w:val="25"/>
        </w:rPr>
        <w:t>3.2 Delegation and Backup Approver Mechanism</w:t>
      </w:r>
      <w:bookmarkEnd w:id="14"/>
    </w:p>
    <w:tbl>
      <w:tblPr>
        <w:tblW w:w="9350" w:type="dxa"/>
        <w:tblBorders>
          <w:top w:val="single" w:sz="4" w:space="0" w:color="2E5395"/>
          <w:left w:val="single" w:sz="4" w:space="0" w:color="2E5395"/>
          <w:bottom w:val="single" w:sz="4" w:space="0" w:color="2E5395"/>
          <w:right w:val="single" w:sz="4" w:space="0" w:color="2E5395"/>
        </w:tblBorders>
        <w:tblCellMar>
          <w:left w:w="10" w:type="dxa"/>
          <w:right w:w="10" w:type="dxa"/>
        </w:tblCellMar>
        <w:tblLook w:val="0000" w:firstRow="0" w:lastRow="0" w:firstColumn="0" w:lastColumn="0" w:noHBand="0" w:noVBand="0"/>
      </w:tblPr>
      <w:tblGrid>
        <w:gridCol w:w="9350"/>
      </w:tblGrid>
      <w:tr w:rsidR="00D40DC3" w14:paraId="058971A4" w14:textId="77777777">
        <w:tblPrEx>
          <w:tblCellMar>
            <w:top w:w="0" w:type="dxa"/>
            <w:bottom w:w="0" w:type="dxa"/>
          </w:tblCellMar>
        </w:tblPrEx>
        <w:tc>
          <w:tcPr>
            <w:tcW w:w="0" w:type="auto"/>
            <w:shd w:val="clear" w:color="auto" w:fill="DCE6F1"/>
            <w:tcMar>
              <w:top w:w="120" w:type="dxa"/>
              <w:left w:w="160" w:type="dxa"/>
              <w:bottom w:w="120" w:type="dxa"/>
              <w:right w:w="160" w:type="dxa"/>
            </w:tcMar>
          </w:tcPr>
          <w:p w14:paraId="179335F3" w14:textId="77777777" w:rsidR="00D40DC3" w:rsidRDefault="00596AED">
            <w:r>
              <w:rPr>
                <w:b/>
                <w:bCs/>
                <w:color w:val="1F3864"/>
                <w:sz w:val="19"/>
                <w:szCs w:val="19"/>
              </w:rPr>
              <w:t xml:space="preserve">IMPLEMENTATION NOTE  </w:t>
            </w:r>
            <w:r>
              <w:rPr>
                <w:sz w:val="19"/>
                <w:szCs w:val="19"/>
              </w:rPr>
              <w:t>This subsection is new in Version 2.0. It resolves the open question in Appendix D ('who acts when DD or Director is on leave?') with a concrete, buildable pattern.</w:t>
            </w:r>
          </w:p>
        </w:tc>
      </w:tr>
    </w:tbl>
    <w:p w14:paraId="04D94333" w14:textId="77777777" w:rsidR="00D40DC3" w:rsidRDefault="00596AED">
      <w:pPr>
        <w:spacing w:after="160" w:line="276" w:lineRule="auto"/>
      </w:pPr>
      <w:r>
        <w:t>A stalled approval is the single most common failure mode of home-grown SharePoint approval systems. The design below prevents a request from waiting indefinitely because a named approver is unavailable, without weakening separation of duties.</w:t>
      </w:r>
    </w:p>
    <w:p w14:paraId="1DF3ABDC" w14:textId="77777777" w:rsidR="00D40DC3" w:rsidRDefault="00596AED">
      <w:pPr>
        <w:pStyle w:val="Heading3"/>
        <w:spacing w:before="200" w:after="100"/>
      </w:pPr>
      <w:bookmarkStart w:id="15" w:name="_Toc234575837"/>
      <w:r>
        <w:rPr>
          <w:b/>
          <w:bCs/>
          <w:color w:val="3B3B3B"/>
          <w:sz w:val="22"/>
          <w:szCs w:val="22"/>
        </w:rPr>
        <w:t>3.2.1 Approver Configuration List</w:t>
      </w:r>
      <w:bookmarkEnd w:id="15"/>
    </w:p>
    <w:p w14:paraId="2814D078" w14:textId="77777777" w:rsidR="00D40DC3" w:rsidRDefault="00596AED">
      <w:pPr>
        <w:spacing w:after="160" w:line="276" w:lineRule="auto"/>
      </w:pPr>
      <w:r>
        <w:t>A new list, Approver Configuration, holds one row per approval role (Deputy Director, Director). Fields: RoleName (choice), PrimaryApprover (person), BackupApprover (person), DelegationActive (yes/no), DelegationStartDate (date), DelegationEndDate (date), UpdatedBy (person), UpdatedOn (date/time).</w:t>
      </w:r>
    </w:p>
    <w:p w14:paraId="418E5240" w14:textId="77777777" w:rsidR="00D40DC3" w:rsidRDefault="00596AED">
      <w:pPr>
        <w:pStyle w:val="Heading3"/>
        <w:spacing w:before="200" w:after="100"/>
      </w:pPr>
      <w:bookmarkStart w:id="16" w:name="_Toc234575838"/>
      <w:r>
        <w:rPr>
          <w:b/>
          <w:bCs/>
          <w:color w:val="3B3B3B"/>
          <w:sz w:val="22"/>
          <w:szCs w:val="22"/>
        </w:rPr>
        <w:t>3.2.2 Flow Behaviour</w:t>
      </w:r>
      <w:bookmarkEnd w:id="16"/>
    </w:p>
    <w:p w14:paraId="0BF6461B" w14:textId="77777777" w:rsidR="00D40DC3" w:rsidRDefault="00596AED">
      <w:pPr>
        <w:pStyle w:val="ListParagraph"/>
        <w:numPr>
          <w:ilvl w:val="0"/>
          <w:numId w:val="3"/>
        </w:numPr>
        <w:spacing w:after="80" w:line="260" w:lineRule="auto"/>
      </w:pPr>
      <w:r>
        <w:t>Before assigning CurrentApprover, F-02 and F-03 query Approver Configuration for the relevant role.</w:t>
      </w:r>
    </w:p>
    <w:p w14:paraId="01EC4005" w14:textId="77777777" w:rsidR="00D40DC3" w:rsidRDefault="00596AED">
      <w:pPr>
        <w:pStyle w:val="ListParagraph"/>
        <w:numPr>
          <w:ilvl w:val="0"/>
          <w:numId w:val="3"/>
        </w:numPr>
        <w:spacing w:after="80" w:line="260" w:lineRule="auto"/>
      </w:pPr>
      <w:r>
        <w:t>If DelegationActive = Yes and today's date falls within DelegationStartDate and DelegationEndDate, the flow assigns the approval to BackupApprover instead of PrimaryApprover, and records which one acted in the Approval Actions list (ActorRole field retains 'Deputy Director' or 'Director' regardless of which named person acted).</w:t>
      </w:r>
    </w:p>
    <w:p w14:paraId="5F60BADC" w14:textId="77777777" w:rsidR="00D40DC3" w:rsidRDefault="00596AED">
      <w:pPr>
        <w:pStyle w:val="ListParagraph"/>
        <w:numPr>
          <w:ilvl w:val="0"/>
          <w:numId w:val="3"/>
        </w:numPr>
        <w:spacing w:after="80" w:line="260" w:lineRule="auto"/>
      </w:pPr>
      <w:r>
        <w:t>Only the System Owner (or the Primary Approver themselves) may toggle DelegationActive; this is enforced by list-level permissions, not just form guidance.</w:t>
      </w:r>
    </w:p>
    <w:p w14:paraId="1CED68DC" w14:textId="77777777" w:rsidR="00D40DC3" w:rsidRDefault="00596AED">
      <w:pPr>
        <w:pStyle w:val="ListParagraph"/>
        <w:numPr>
          <w:ilvl w:val="0"/>
          <w:numId w:val="3"/>
        </w:numPr>
        <w:spacing w:after="80" w:line="260" w:lineRule="auto"/>
      </w:pPr>
      <w:r>
        <w:t>A change to Approver Configuration writes an audit event (Access / administration category) automatically, using the same pattern as F-06.</w:t>
      </w:r>
    </w:p>
    <w:p w14:paraId="5ADC8FB8" w14:textId="77777777" w:rsidR="00D40DC3" w:rsidRDefault="00596AED">
      <w:pPr>
        <w:pStyle w:val="ListParagraph"/>
        <w:numPr>
          <w:ilvl w:val="0"/>
          <w:numId w:val="3"/>
        </w:numPr>
        <w:spacing w:after="80" w:line="260" w:lineRule="auto"/>
      </w:pPr>
      <w:r>
        <w:t>The backup approver receives the same approval card content as specified in Section 8.3, with an added banner: 'Acting for [Primary Approver name] under delegation dated [range].'</w:t>
      </w:r>
    </w:p>
    <w:p w14:paraId="5A8270D7" w14:textId="77777777" w:rsidR="00D40DC3" w:rsidRDefault="00596AED">
      <w:pPr>
        <w:spacing w:after="160" w:line="276" w:lineRule="auto"/>
      </w:pPr>
      <w:r>
        <w:t>This mechanism satisfies BR-level control expectations because it never removes the requirement for a named, accountable decision-maker — it only changes who that named person is, and the change itself is auditable.</w:t>
      </w:r>
    </w:p>
    <w:p w14:paraId="592FD0A1" w14:textId="77777777" w:rsidR="00D40DC3" w:rsidRDefault="00596AED">
      <w:pPr>
        <w:pStyle w:val="Heading1"/>
        <w:pBdr>
          <w:bottom w:val="single" w:sz="6" w:space="4" w:color="1F3864"/>
        </w:pBdr>
        <w:spacing w:before="400" w:after="200"/>
      </w:pPr>
      <w:bookmarkStart w:id="17" w:name="_Toc234575839"/>
      <w:r>
        <w:rPr>
          <w:b/>
          <w:bCs/>
          <w:color w:val="1F3864"/>
          <w:sz w:val="30"/>
          <w:szCs w:val="30"/>
        </w:rPr>
        <w:t>4. Target Architecture</w:t>
      </w:r>
      <w:bookmarkEnd w:id="17"/>
    </w:p>
    <w:p w14:paraId="1A63993E" w14:textId="77777777" w:rsidR="00D40DC3" w:rsidRDefault="00596AED">
      <w:pPr>
        <w:pStyle w:val="Heading2"/>
        <w:spacing w:before="280" w:after="140"/>
      </w:pPr>
      <w:bookmarkStart w:id="18" w:name="_Toc234575840"/>
      <w:r>
        <w:rPr>
          <w:b/>
          <w:bCs/>
          <w:color w:val="2E5395"/>
          <w:sz w:val="25"/>
          <w:szCs w:val="25"/>
        </w:rPr>
        <w:t>4.1 Components</w:t>
      </w:r>
      <w:bookmarkEnd w:id="18"/>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000"/>
        <w:gridCol w:w="6350"/>
      </w:tblGrid>
      <w:tr w:rsidR="00D40DC3" w14:paraId="21BEE798"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79FA9073" w14:textId="77777777" w:rsidR="00D40DC3" w:rsidRDefault="00596AED">
            <w:r>
              <w:rPr>
                <w:b/>
                <w:bCs/>
                <w:color w:val="FFFFFF"/>
                <w:sz w:val="19"/>
                <w:szCs w:val="19"/>
              </w:rPr>
              <w:lastRenderedPageBreak/>
              <w:t>Component</w:t>
            </w:r>
          </w:p>
        </w:tc>
        <w:tc>
          <w:tcPr>
            <w:tcW w:w="6350" w:type="dxa"/>
            <w:shd w:val="clear" w:color="auto" w:fill="1F3864"/>
            <w:tcMar>
              <w:top w:w="60" w:type="dxa"/>
              <w:left w:w="100" w:type="dxa"/>
              <w:bottom w:w="60" w:type="dxa"/>
              <w:right w:w="100" w:type="dxa"/>
            </w:tcMar>
            <w:vAlign w:val="center"/>
          </w:tcPr>
          <w:p w14:paraId="1C847D12" w14:textId="77777777" w:rsidR="00D40DC3" w:rsidRDefault="00596AED">
            <w:r>
              <w:rPr>
                <w:b/>
                <w:bCs/>
                <w:color w:val="FFFFFF"/>
                <w:sz w:val="19"/>
                <w:szCs w:val="19"/>
              </w:rPr>
              <w:t>Purpose</w:t>
            </w:r>
          </w:p>
        </w:tc>
      </w:tr>
      <w:tr w:rsidR="00D40DC3" w14:paraId="1AB52930" w14:textId="77777777">
        <w:tblPrEx>
          <w:tblCellMar>
            <w:top w:w="0" w:type="dxa"/>
            <w:bottom w:w="0" w:type="dxa"/>
          </w:tblCellMar>
        </w:tblPrEx>
        <w:tc>
          <w:tcPr>
            <w:tcW w:w="3000" w:type="dxa"/>
            <w:tcMar>
              <w:top w:w="60" w:type="dxa"/>
              <w:left w:w="100" w:type="dxa"/>
              <w:bottom w:w="60" w:type="dxa"/>
              <w:right w:w="100" w:type="dxa"/>
            </w:tcMar>
            <w:vAlign w:val="center"/>
          </w:tcPr>
          <w:p w14:paraId="33C773B5" w14:textId="77777777" w:rsidR="00D40DC3" w:rsidRDefault="00596AED">
            <w:r>
              <w:rPr>
                <w:color w:val="000000"/>
                <w:sz w:val="19"/>
                <w:szCs w:val="19"/>
              </w:rPr>
              <w:t>SharePoint team site</w:t>
            </w:r>
          </w:p>
        </w:tc>
        <w:tc>
          <w:tcPr>
            <w:tcW w:w="6350" w:type="dxa"/>
            <w:tcMar>
              <w:top w:w="60" w:type="dxa"/>
              <w:left w:w="100" w:type="dxa"/>
              <w:bottom w:w="60" w:type="dxa"/>
              <w:right w:w="100" w:type="dxa"/>
            </w:tcMar>
            <w:vAlign w:val="center"/>
          </w:tcPr>
          <w:p w14:paraId="05AEB728" w14:textId="77777777" w:rsidR="00D40DC3" w:rsidRDefault="00596AED">
            <w:r>
              <w:rPr>
                <w:color w:val="000000"/>
                <w:sz w:val="19"/>
                <w:szCs w:val="19"/>
              </w:rPr>
              <w:t>Secure departmental workspace and navigation.</w:t>
            </w:r>
          </w:p>
        </w:tc>
      </w:tr>
      <w:tr w:rsidR="00D40DC3" w14:paraId="6F52B24C"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32F9DDFF" w14:textId="77777777" w:rsidR="00D40DC3" w:rsidRDefault="00596AED">
            <w:r>
              <w:rPr>
                <w:color w:val="000000"/>
                <w:sz w:val="19"/>
                <w:szCs w:val="19"/>
              </w:rPr>
              <w:t>Petty Cash Requests list</w:t>
            </w:r>
          </w:p>
        </w:tc>
        <w:tc>
          <w:tcPr>
            <w:tcW w:w="6350" w:type="dxa"/>
            <w:shd w:val="clear" w:color="auto" w:fill="F2F2F2"/>
            <w:tcMar>
              <w:top w:w="60" w:type="dxa"/>
              <w:left w:w="100" w:type="dxa"/>
              <w:bottom w:w="60" w:type="dxa"/>
              <w:right w:w="100" w:type="dxa"/>
            </w:tcMar>
            <w:vAlign w:val="center"/>
          </w:tcPr>
          <w:p w14:paraId="36C64505" w14:textId="77777777" w:rsidR="00D40DC3" w:rsidRDefault="00596AED">
            <w:r>
              <w:rPr>
                <w:color w:val="000000"/>
                <w:sz w:val="19"/>
                <w:szCs w:val="19"/>
              </w:rPr>
              <w:t>Main transaction register and current workflow status.</w:t>
            </w:r>
          </w:p>
        </w:tc>
      </w:tr>
      <w:tr w:rsidR="00D40DC3" w14:paraId="70FDC590" w14:textId="77777777">
        <w:tblPrEx>
          <w:tblCellMar>
            <w:top w:w="0" w:type="dxa"/>
            <w:bottom w:w="0" w:type="dxa"/>
          </w:tblCellMar>
        </w:tblPrEx>
        <w:tc>
          <w:tcPr>
            <w:tcW w:w="3000" w:type="dxa"/>
            <w:tcMar>
              <w:top w:w="60" w:type="dxa"/>
              <w:left w:w="100" w:type="dxa"/>
              <w:bottom w:w="60" w:type="dxa"/>
              <w:right w:w="100" w:type="dxa"/>
            </w:tcMar>
            <w:vAlign w:val="center"/>
          </w:tcPr>
          <w:p w14:paraId="528EF383" w14:textId="77777777" w:rsidR="00D40DC3" w:rsidRDefault="00596AED">
            <w:r>
              <w:rPr>
                <w:color w:val="000000"/>
                <w:sz w:val="19"/>
                <w:szCs w:val="19"/>
              </w:rPr>
              <w:t>Fiscal Years list</w:t>
            </w:r>
          </w:p>
        </w:tc>
        <w:tc>
          <w:tcPr>
            <w:tcW w:w="6350" w:type="dxa"/>
            <w:tcMar>
              <w:top w:w="60" w:type="dxa"/>
              <w:left w:w="100" w:type="dxa"/>
              <w:bottom w:w="60" w:type="dxa"/>
              <w:right w:w="100" w:type="dxa"/>
            </w:tcMar>
            <w:vAlign w:val="center"/>
          </w:tcPr>
          <w:p w14:paraId="5120C3A1" w14:textId="77777777" w:rsidR="00D40DC3" w:rsidRDefault="00596AED">
            <w:r>
              <w:rPr>
                <w:color w:val="000000"/>
                <w:sz w:val="19"/>
                <w:szCs w:val="19"/>
              </w:rPr>
              <w:t>Annual allocation, opening data, status, closure and carryforward.</w:t>
            </w:r>
          </w:p>
        </w:tc>
      </w:tr>
      <w:tr w:rsidR="00D40DC3" w14:paraId="491DA247"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5291097E" w14:textId="77777777" w:rsidR="00D40DC3" w:rsidRDefault="00596AED">
            <w:r>
              <w:rPr>
                <w:color w:val="000000"/>
                <w:sz w:val="19"/>
                <w:szCs w:val="19"/>
              </w:rPr>
              <w:t>Budget Heads list</w:t>
            </w:r>
          </w:p>
        </w:tc>
        <w:tc>
          <w:tcPr>
            <w:tcW w:w="6350" w:type="dxa"/>
            <w:shd w:val="clear" w:color="auto" w:fill="F2F2F2"/>
            <w:tcMar>
              <w:top w:w="60" w:type="dxa"/>
              <w:left w:w="100" w:type="dxa"/>
              <w:bottom w:w="60" w:type="dxa"/>
              <w:right w:w="100" w:type="dxa"/>
            </w:tcMar>
            <w:vAlign w:val="center"/>
          </w:tcPr>
          <w:p w14:paraId="2125FB12" w14:textId="77777777" w:rsidR="00D40DC3" w:rsidRDefault="00596AED">
            <w:r>
              <w:rPr>
                <w:color w:val="000000"/>
                <w:sz w:val="19"/>
                <w:szCs w:val="19"/>
              </w:rPr>
              <w:t>Controlled expenditure categories and category limits, including threshold percentage.</w:t>
            </w:r>
          </w:p>
        </w:tc>
      </w:tr>
      <w:tr w:rsidR="00D40DC3" w14:paraId="2A3BB892" w14:textId="77777777">
        <w:tblPrEx>
          <w:tblCellMar>
            <w:top w:w="0" w:type="dxa"/>
            <w:bottom w:w="0" w:type="dxa"/>
          </w:tblCellMar>
        </w:tblPrEx>
        <w:tc>
          <w:tcPr>
            <w:tcW w:w="3000" w:type="dxa"/>
            <w:tcMar>
              <w:top w:w="60" w:type="dxa"/>
              <w:left w:w="100" w:type="dxa"/>
              <w:bottom w:w="60" w:type="dxa"/>
              <w:right w:w="100" w:type="dxa"/>
            </w:tcMar>
            <w:vAlign w:val="center"/>
          </w:tcPr>
          <w:p w14:paraId="10E7553D" w14:textId="77777777" w:rsidR="00D40DC3" w:rsidRDefault="00596AED">
            <w:r>
              <w:rPr>
                <w:color w:val="000000"/>
                <w:sz w:val="19"/>
                <w:szCs w:val="19"/>
              </w:rPr>
              <w:t>Approval Actions list</w:t>
            </w:r>
          </w:p>
        </w:tc>
        <w:tc>
          <w:tcPr>
            <w:tcW w:w="6350" w:type="dxa"/>
            <w:tcMar>
              <w:top w:w="60" w:type="dxa"/>
              <w:left w:w="100" w:type="dxa"/>
              <w:bottom w:w="60" w:type="dxa"/>
              <w:right w:w="100" w:type="dxa"/>
            </w:tcMar>
            <w:vAlign w:val="center"/>
          </w:tcPr>
          <w:p w14:paraId="15BDB7AA" w14:textId="77777777" w:rsidR="00D40DC3" w:rsidRDefault="00596AED">
            <w:r>
              <w:rPr>
                <w:color w:val="000000"/>
                <w:sz w:val="19"/>
                <w:szCs w:val="19"/>
              </w:rPr>
              <w:t>Permanent record of each review decision and comment.</w:t>
            </w:r>
          </w:p>
        </w:tc>
      </w:tr>
      <w:tr w:rsidR="00D40DC3" w14:paraId="0D36B0FB"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50247B46" w14:textId="77777777" w:rsidR="00D40DC3" w:rsidRDefault="00596AED">
            <w:r>
              <w:rPr>
                <w:color w:val="000000"/>
                <w:sz w:val="19"/>
                <w:szCs w:val="19"/>
              </w:rPr>
              <w:t>Audit Log list</w:t>
            </w:r>
          </w:p>
        </w:tc>
        <w:tc>
          <w:tcPr>
            <w:tcW w:w="6350" w:type="dxa"/>
            <w:shd w:val="clear" w:color="auto" w:fill="F2F2F2"/>
            <w:tcMar>
              <w:top w:w="60" w:type="dxa"/>
              <w:left w:w="100" w:type="dxa"/>
              <w:bottom w:w="60" w:type="dxa"/>
              <w:right w:w="100" w:type="dxa"/>
            </w:tcMar>
            <w:vAlign w:val="center"/>
          </w:tcPr>
          <w:p w14:paraId="229A1C26" w14:textId="77777777" w:rsidR="00D40DC3" w:rsidRDefault="00596AED">
            <w:r>
              <w:rPr>
                <w:color w:val="000000"/>
                <w:sz w:val="19"/>
                <w:szCs w:val="19"/>
              </w:rPr>
              <w:t>Protected technical and business change history.</w:t>
            </w:r>
          </w:p>
        </w:tc>
      </w:tr>
      <w:tr w:rsidR="00D40DC3" w14:paraId="4B2ED7C7" w14:textId="77777777">
        <w:tblPrEx>
          <w:tblCellMar>
            <w:top w:w="0" w:type="dxa"/>
            <w:bottom w:w="0" w:type="dxa"/>
          </w:tblCellMar>
        </w:tblPrEx>
        <w:tc>
          <w:tcPr>
            <w:tcW w:w="3000" w:type="dxa"/>
            <w:tcMar>
              <w:top w:w="60" w:type="dxa"/>
              <w:left w:w="100" w:type="dxa"/>
              <w:bottom w:w="60" w:type="dxa"/>
              <w:right w:w="100" w:type="dxa"/>
            </w:tcMar>
            <w:vAlign w:val="center"/>
          </w:tcPr>
          <w:p w14:paraId="06303221" w14:textId="77777777" w:rsidR="00D40DC3" w:rsidRDefault="00596AED">
            <w:r>
              <w:rPr>
                <w:color w:val="000000"/>
                <w:sz w:val="19"/>
                <w:szCs w:val="19"/>
              </w:rPr>
              <w:t>Payments list</w:t>
            </w:r>
          </w:p>
        </w:tc>
        <w:tc>
          <w:tcPr>
            <w:tcW w:w="6350" w:type="dxa"/>
            <w:tcMar>
              <w:top w:w="60" w:type="dxa"/>
              <w:left w:w="100" w:type="dxa"/>
              <w:bottom w:w="60" w:type="dxa"/>
              <w:right w:w="100" w:type="dxa"/>
            </w:tcMar>
            <w:vAlign w:val="center"/>
          </w:tcPr>
          <w:p w14:paraId="01FFBE29" w14:textId="77777777" w:rsidR="00D40DC3" w:rsidRDefault="00596AED">
            <w:r>
              <w:rPr>
                <w:color w:val="000000"/>
                <w:sz w:val="19"/>
                <w:szCs w:val="19"/>
              </w:rPr>
              <w:t>Disbursement and settlement records; supports partial payment if enabled.</w:t>
            </w:r>
          </w:p>
        </w:tc>
      </w:tr>
      <w:tr w:rsidR="00D40DC3" w14:paraId="0955B1EA"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5F18BF91" w14:textId="77777777" w:rsidR="00D40DC3" w:rsidRDefault="00596AED">
            <w:r>
              <w:rPr>
                <w:color w:val="000000"/>
                <w:sz w:val="19"/>
                <w:szCs w:val="19"/>
              </w:rPr>
              <w:t>Evidence library</w:t>
            </w:r>
          </w:p>
        </w:tc>
        <w:tc>
          <w:tcPr>
            <w:tcW w:w="6350" w:type="dxa"/>
            <w:shd w:val="clear" w:color="auto" w:fill="F2F2F2"/>
            <w:tcMar>
              <w:top w:w="60" w:type="dxa"/>
              <w:left w:w="100" w:type="dxa"/>
              <w:bottom w:w="60" w:type="dxa"/>
              <w:right w:w="100" w:type="dxa"/>
            </w:tcMar>
            <w:vAlign w:val="center"/>
          </w:tcPr>
          <w:p w14:paraId="5379F916" w14:textId="77777777" w:rsidR="00D40DC3" w:rsidRDefault="00596AED">
            <w:r>
              <w:rPr>
                <w:color w:val="000000"/>
                <w:sz w:val="19"/>
                <w:szCs w:val="19"/>
              </w:rPr>
              <w:t>Receipts, invoices, quotations and other supporting files.</w:t>
            </w:r>
          </w:p>
        </w:tc>
      </w:tr>
      <w:tr w:rsidR="00D40DC3" w14:paraId="772F2836" w14:textId="77777777">
        <w:tblPrEx>
          <w:tblCellMar>
            <w:top w:w="0" w:type="dxa"/>
            <w:bottom w:w="0" w:type="dxa"/>
          </w:tblCellMar>
        </w:tblPrEx>
        <w:tc>
          <w:tcPr>
            <w:tcW w:w="3000" w:type="dxa"/>
            <w:tcMar>
              <w:top w:w="60" w:type="dxa"/>
              <w:left w:w="100" w:type="dxa"/>
              <w:bottom w:w="60" w:type="dxa"/>
              <w:right w:w="100" w:type="dxa"/>
            </w:tcMar>
            <w:vAlign w:val="center"/>
          </w:tcPr>
          <w:p w14:paraId="37970738" w14:textId="77777777" w:rsidR="00D40DC3" w:rsidRDefault="00596AED">
            <w:r>
              <w:rPr>
                <w:color w:val="000000"/>
                <w:sz w:val="19"/>
                <w:szCs w:val="19"/>
              </w:rPr>
              <w:t>Approver Configuration list</w:t>
            </w:r>
          </w:p>
        </w:tc>
        <w:tc>
          <w:tcPr>
            <w:tcW w:w="6350" w:type="dxa"/>
            <w:tcMar>
              <w:top w:w="60" w:type="dxa"/>
              <w:left w:w="100" w:type="dxa"/>
              <w:bottom w:w="60" w:type="dxa"/>
              <w:right w:w="100" w:type="dxa"/>
            </w:tcMar>
            <w:vAlign w:val="center"/>
          </w:tcPr>
          <w:p w14:paraId="37FCC570" w14:textId="77777777" w:rsidR="00D40DC3" w:rsidRDefault="00596AED">
            <w:r>
              <w:rPr>
                <w:color w:val="000000"/>
                <w:sz w:val="19"/>
                <w:szCs w:val="19"/>
              </w:rPr>
              <w:t>Primary/backup approver mapping and delegation windows (new in v2.0).</w:t>
            </w:r>
          </w:p>
        </w:tc>
      </w:tr>
      <w:tr w:rsidR="00D40DC3" w14:paraId="649F467D"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6726873E" w14:textId="77777777" w:rsidR="00D40DC3" w:rsidRDefault="00596AED">
            <w:r>
              <w:rPr>
                <w:color w:val="000000"/>
                <w:sz w:val="19"/>
                <w:szCs w:val="19"/>
              </w:rPr>
              <w:t>Voucher Sequence list</w:t>
            </w:r>
          </w:p>
        </w:tc>
        <w:tc>
          <w:tcPr>
            <w:tcW w:w="6350" w:type="dxa"/>
            <w:shd w:val="clear" w:color="auto" w:fill="F2F2F2"/>
            <w:tcMar>
              <w:top w:w="60" w:type="dxa"/>
              <w:left w:w="100" w:type="dxa"/>
              <w:bottom w:w="60" w:type="dxa"/>
              <w:right w:w="100" w:type="dxa"/>
            </w:tcMar>
            <w:vAlign w:val="center"/>
          </w:tcPr>
          <w:p w14:paraId="4C1F3774" w14:textId="77777777" w:rsidR="00D40DC3" w:rsidRDefault="00596AED">
            <w:r>
              <w:rPr>
                <w:color w:val="000000"/>
                <w:sz w:val="19"/>
                <w:szCs w:val="19"/>
              </w:rPr>
              <w:t>Concurrency-safe counter used to generate voucher numbers (new in v2.0, detailed in Section 8.5).</w:t>
            </w:r>
          </w:p>
        </w:tc>
      </w:tr>
      <w:tr w:rsidR="00D40DC3" w14:paraId="6FD34079" w14:textId="77777777">
        <w:tblPrEx>
          <w:tblCellMar>
            <w:top w:w="0" w:type="dxa"/>
            <w:bottom w:w="0" w:type="dxa"/>
          </w:tblCellMar>
        </w:tblPrEx>
        <w:tc>
          <w:tcPr>
            <w:tcW w:w="3000" w:type="dxa"/>
            <w:tcMar>
              <w:top w:w="60" w:type="dxa"/>
              <w:left w:w="100" w:type="dxa"/>
              <w:bottom w:w="60" w:type="dxa"/>
              <w:right w:w="100" w:type="dxa"/>
            </w:tcMar>
            <w:vAlign w:val="center"/>
          </w:tcPr>
          <w:p w14:paraId="4D601216" w14:textId="77777777" w:rsidR="00D40DC3" w:rsidRDefault="00596AED">
            <w:r>
              <w:rPr>
                <w:color w:val="000000"/>
                <w:sz w:val="19"/>
                <w:szCs w:val="19"/>
              </w:rPr>
              <w:t>Power Automate flows</w:t>
            </w:r>
          </w:p>
        </w:tc>
        <w:tc>
          <w:tcPr>
            <w:tcW w:w="6350" w:type="dxa"/>
            <w:tcMar>
              <w:top w:w="60" w:type="dxa"/>
              <w:left w:w="100" w:type="dxa"/>
              <w:bottom w:w="60" w:type="dxa"/>
              <w:right w:w="100" w:type="dxa"/>
            </w:tcMar>
            <w:vAlign w:val="center"/>
          </w:tcPr>
          <w:p w14:paraId="79A2A650" w14:textId="77777777" w:rsidR="00D40DC3" w:rsidRDefault="00596AED">
            <w:r>
              <w:rPr>
                <w:color w:val="000000"/>
                <w:sz w:val="19"/>
                <w:szCs w:val="19"/>
              </w:rPr>
              <w:t>Validation, approvals, permissions, notifications, numbering and logging.</w:t>
            </w:r>
          </w:p>
        </w:tc>
      </w:tr>
      <w:tr w:rsidR="00D40DC3" w14:paraId="6483007D"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165D5413" w14:textId="77777777" w:rsidR="00D40DC3" w:rsidRDefault="00596AED">
            <w:r>
              <w:rPr>
                <w:color w:val="000000"/>
                <w:sz w:val="19"/>
                <w:szCs w:val="19"/>
              </w:rPr>
              <w:t>SharePoint pages/views</w:t>
            </w:r>
          </w:p>
        </w:tc>
        <w:tc>
          <w:tcPr>
            <w:tcW w:w="6350" w:type="dxa"/>
            <w:shd w:val="clear" w:color="auto" w:fill="F2F2F2"/>
            <w:tcMar>
              <w:top w:w="60" w:type="dxa"/>
              <w:left w:w="100" w:type="dxa"/>
              <w:bottom w:w="60" w:type="dxa"/>
              <w:right w:w="100" w:type="dxa"/>
            </w:tcMar>
            <w:vAlign w:val="center"/>
          </w:tcPr>
          <w:p w14:paraId="156F28F5" w14:textId="77777777" w:rsidR="00D40DC3" w:rsidRDefault="00596AED">
            <w:r>
              <w:rPr>
                <w:color w:val="000000"/>
                <w:sz w:val="19"/>
                <w:szCs w:val="19"/>
              </w:rPr>
              <w:t>Forms, queues, dashboard links and reports.</w:t>
            </w:r>
          </w:p>
        </w:tc>
      </w:tr>
    </w:tbl>
    <w:p w14:paraId="10B6B22D" w14:textId="77777777" w:rsidR="00D40DC3" w:rsidRDefault="00596AED">
      <w:pPr>
        <w:pStyle w:val="Heading2"/>
        <w:spacing w:before="280" w:after="140"/>
      </w:pPr>
      <w:bookmarkStart w:id="19" w:name="_Toc234575841"/>
      <w:r>
        <w:rPr>
          <w:b/>
          <w:bCs/>
          <w:color w:val="2E5395"/>
          <w:sz w:val="25"/>
          <w:szCs w:val="25"/>
        </w:rPr>
        <w:t>4.2 Design Decision: Standard Forms First</w:t>
      </w:r>
      <w:bookmarkEnd w:id="19"/>
    </w:p>
    <w:p w14:paraId="4BDE1800" w14:textId="77777777" w:rsidR="00D40DC3" w:rsidRDefault="00596AED">
      <w:pPr>
        <w:spacing w:after="160" w:line="276" w:lineRule="auto"/>
      </w:pPr>
      <w:r>
        <w:t>The developer should start with the modern SharePoint/Microsoft Lists form. Power Apps is not required for the first release unless the standard form cannot meet an agreed usability or validation requirement. Avoiding Power Apps initially reduces complexity, licensing uncertainty and maintenance. A customized Power Apps interface may be introduced after the workflow has operated successfully in a pilot.</w:t>
      </w:r>
    </w:p>
    <w:p w14:paraId="224BA5EC" w14:textId="77777777" w:rsidR="00D40DC3" w:rsidRDefault="00596AED">
      <w:pPr>
        <w:spacing w:before="200" w:after="200"/>
        <w:jc w:val="center"/>
      </w:pPr>
      <w:r>
        <w:rPr>
          <w:noProof/>
        </w:rPr>
        <w:drawing>
          <wp:inline distT="0" distB="0" distL="0" distR="0" wp14:anchorId="45615F17" wp14:editId="4389BC16">
            <wp:extent cx="4381500" cy="2657475"/>
            <wp:effectExtent l="0" t="0" r="0" b="0"/>
            <wp:docPr id="456193698" name="Picture 45619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657475"/>
                    </a:xfrm>
                    <a:prstGeom prst="rect">
                      <a:avLst/>
                    </a:prstGeom>
                  </pic:spPr>
                </pic:pic>
              </a:graphicData>
            </a:graphic>
          </wp:inline>
        </w:drawing>
      </w:r>
    </w:p>
    <w:p w14:paraId="4B29141E" w14:textId="77777777" w:rsidR="00D40DC3" w:rsidRDefault="00596AED">
      <w:pPr>
        <w:pStyle w:val="Heading1"/>
        <w:pBdr>
          <w:bottom w:val="single" w:sz="6" w:space="4" w:color="1F3864"/>
        </w:pBdr>
        <w:spacing w:before="400" w:after="200"/>
      </w:pPr>
      <w:bookmarkStart w:id="20" w:name="_Toc234575842"/>
      <w:r>
        <w:rPr>
          <w:b/>
          <w:bCs/>
          <w:color w:val="1F3864"/>
          <w:sz w:val="30"/>
          <w:szCs w:val="30"/>
        </w:rPr>
        <w:t>5. Business Process and Approval Workflow</w:t>
      </w:r>
      <w:bookmarkEnd w:id="20"/>
    </w:p>
    <w:p w14:paraId="01F5A462" w14:textId="77777777" w:rsidR="00D40DC3" w:rsidRDefault="00596AED">
      <w:pPr>
        <w:pStyle w:val="Heading2"/>
        <w:spacing w:before="280" w:after="140"/>
      </w:pPr>
      <w:bookmarkStart w:id="21" w:name="_Toc234575843"/>
      <w:r>
        <w:rPr>
          <w:b/>
          <w:bCs/>
          <w:color w:val="2E5395"/>
          <w:sz w:val="25"/>
          <w:szCs w:val="25"/>
        </w:rPr>
        <w:t>5.1 Main Process</w:t>
      </w:r>
      <w:bookmarkEnd w:id="21"/>
    </w:p>
    <w:p w14:paraId="47B00324" w14:textId="77777777" w:rsidR="00D40DC3" w:rsidRDefault="00596AED">
      <w:pPr>
        <w:pStyle w:val="ListParagraph"/>
        <w:numPr>
          <w:ilvl w:val="0"/>
          <w:numId w:val="3"/>
        </w:numPr>
        <w:spacing w:after="80" w:line="260" w:lineRule="auto"/>
      </w:pPr>
      <w:r>
        <w:t>Staff creates a draft request and enters the expense information.</w:t>
      </w:r>
    </w:p>
    <w:p w14:paraId="4675571E" w14:textId="77777777" w:rsidR="00D40DC3" w:rsidRDefault="00596AED">
      <w:pPr>
        <w:pStyle w:val="ListParagraph"/>
        <w:numPr>
          <w:ilvl w:val="0"/>
          <w:numId w:val="3"/>
        </w:numPr>
        <w:spacing w:after="80" w:line="260" w:lineRule="auto"/>
      </w:pPr>
      <w:r>
        <w:t>Staff uploads at least one receipt or supporting document. An exception reason is required when policy permits missing evidence.</w:t>
      </w:r>
    </w:p>
    <w:p w14:paraId="1E9BFEFB" w14:textId="77777777" w:rsidR="00D40DC3" w:rsidRDefault="00596AED">
      <w:pPr>
        <w:pStyle w:val="ListParagraph"/>
        <w:numPr>
          <w:ilvl w:val="0"/>
          <w:numId w:val="3"/>
        </w:numPr>
        <w:spacing w:after="80" w:line="260" w:lineRule="auto"/>
      </w:pPr>
      <w:r>
        <w:t>On Submit, the system validates mandatory fields, fiscal year, amount and duplicate indicators.</w:t>
      </w:r>
    </w:p>
    <w:p w14:paraId="619197EE" w14:textId="77777777" w:rsidR="00D40DC3" w:rsidRDefault="00596AED">
      <w:pPr>
        <w:pStyle w:val="ListParagraph"/>
        <w:numPr>
          <w:ilvl w:val="0"/>
          <w:numId w:val="3"/>
        </w:numPr>
        <w:spacing w:after="80" w:line="260" w:lineRule="auto"/>
      </w:pPr>
      <w:r>
        <w:t>The system generates a unique voucher number and records submission time.</w:t>
      </w:r>
    </w:p>
    <w:p w14:paraId="297E80DF" w14:textId="77777777" w:rsidR="00D40DC3" w:rsidRDefault="00596AED">
      <w:pPr>
        <w:pStyle w:val="ListParagraph"/>
        <w:numPr>
          <w:ilvl w:val="0"/>
          <w:numId w:val="3"/>
        </w:numPr>
        <w:spacing w:after="80" w:line="260" w:lineRule="auto"/>
      </w:pPr>
      <w:r>
        <w:lastRenderedPageBreak/>
        <w:t>The Deputy Director receives the request and chooses Approve, Return or Reject. Comments are mandatory for all decisions.</w:t>
      </w:r>
    </w:p>
    <w:p w14:paraId="7522A4B4" w14:textId="77777777" w:rsidR="00D40DC3" w:rsidRDefault="00596AED">
      <w:pPr>
        <w:pStyle w:val="ListParagraph"/>
        <w:numPr>
          <w:ilvl w:val="0"/>
          <w:numId w:val="3"/>
        </w:numPr>
        <w:spacing w:after="80" w:line="260" w:lineRule="auto"/>
      </w:pPr>
      <w:r>
        <w:t>Only an item approved by the Deputy Director proceeds to the Director.</w:t>
      </w:r>
    </w:p>
    <w:p w14:paraId="4D158859" w14:textId="77777777" w:rsidR="00D40DC3" w:rsidRDefault="00596AED">
      <w:pPr>
        <w:pStyle w:val="ListParagraph"/>
        <w:numPr>
          <w:ilvl w:val="0"/>
          <w:numId w:val="3"/>
        </w:numPr>
        <w:spacing w:after="80" w:line="260" w:lineRule="auto"/>
      </w:pPr>
      <w:r>
        <w:t>The Director chooses Final Approve, Return or Reject. Comments are mandatory.</w:t>
      </w:r>
    </w:p>
    <w:p w14:paraId="4E1C9B05" w14:textId="77777777" w:rsidR="00D40DC3" w:rsidRDefault="00596AED">
      <w:pPr>
        <w:pStyle w:val="ListParagraph"/>
        <w:numPr>
          <w:ilvl w:val="0"/>
          <w:numId w:val="3"/>
        </w:numPr>
        <w:spacing w:after="80" w:line="260" w:lineRule="auto"/>
      </w:pPr>
      <w:r>
        <w:t>A finally approved request becomes read-only to staff and is made available to Accounts.</w:t>
      </w:r>
    </w:p>
    <w:p w14:paraId="3A73DCBE" w14:textId="77777777" w:rsidR="00D40DC3" w:rsidRDefault="00596AED">
      <w:pPr>
        <w:pStyle w:val="ListParagraph"/>
        <w:numPr>
          <w:ilvl w:val="0"/>
          <w:numId w:val="3"/>
        </w:numPr>
        <w:spacing w:after="80" w:line="260" w:lineRule="auto"/>
      </w:pPr>
      <w:r>
        <w:t>Accounts records payment or reimbursement information and marks the item Paid or Settled.</w:t>
      </w:r>
    </w:p>
    <w:p w14:paraId="09E83B45" w14:textId="77777777" w:rsidR="00D40DC3" w:rsidRDefault="00596AED">
      <w:pPr>
        <w:pStyle w:val="ListParagraph"/>
        <w:numPr>
          <w:ilvl w:val="0"/>
          <w:numId w:val="3"/>
        </w:numPr>
        <w:spacing w:after="80" w:line="260" w:lineRule="auto"/>
      </w:pPr>
      <w:r>
        <w:t>All decisions and changes are written to the Approval Actions and Audit Log lists.</w:t>
      </w:r>
    </w:p>
    <w:p w14:paraId="2D367C2B" w14:textId="77777777" w:rsidR="00D40DC3" w:rsidRDefault="00596AED">
      <w:pPr>
        <w:spacing w:before="200" w:after="200"/>
        <w:jc w:val="center"/>
      </w:pPr>
      <w:r>
        <w:rPr>
          <w:noProof/>
        </w:rPr>
        <w:drawing>
          <wp:inline distT="0" distB="0" distL="0" distR="0" wp14:anchorId="160183D1" wp14:editId="532AAB03">
            <wp:extent cx="3143250" cy="4000500"/>
            <wp:effectExtent l="0" t="0" r="0" b="0"/>
            <wp:docPr id="1759373051" name="Picture 175937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4000500"/>
                    </a:xfrm>
                    <a:prstGeom prst="rect">
                      <a:avLst/>
                    </a:prstGeom>
                  </pic:spPr>
                </pic:pic>
              </a:graphicData>
            </a:graphic>
          </wp:inline>
        </w:drawing>
      </w:r>
    </w:p>
    <w:p w14:paraId="1E4636A5" w14:textId="77777777" w:rsidR="00D40DC3" w:rsidRDefault="00596AED">
      <w:pPr>
        <w:pStyle w:val="Heading2"/>
        <w:spacing w:before="280" w:after="140"/>
      </w:pPr>
      <w:bookmarkStart w:id="22" w:name="_Toc234575844"/>
      <w:r>
        <w:rPr>
          <w:b/>
          <w:bCs/>
          <w:color w:val="2E5395"/>
          <w:sz w:val="25"/>
          <w:szCs w:val="25"/>
        </w:rPr>
        <w:t>5.2 Status Model</w:t>
      </w:r>
      <w:bookmarkEnd w:id="22"/>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2600"/>
        <w:gridCol w:w="4150"/>
      </w:tblGrid>
      <w:tr w:rsidR="00D40DC3" w14:paraId="0781B491"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06AB1430" w14:textId="77777777" w:rsidR="00D40DC3" w:rsidRDefault="00596AED">
            <w:r>
              <w:rPr>
                <w:b/>
                <w:bCs/>
                <w:color w:val="FFFFFF"/>
                <w:sz w:val="19"/>
                <w:szCs w:val="19"/>
              </w:rPr>
              <w:t>Status</w:t>
            </w:r>
          </w:p>
        </w:tc>
        <w:tc>
          <w:tcPr>
            <w:tcW w:w="2600" w:type="dxa"/>
            <w:shd w:val="clear" w:color="auto" w:fill="1F3864"/>
            <w:tcMar>
              <w:top w:w="60" w:type="dxa"/>
              <w:left w:w="100" w:type="dxa"/>
              <w:bottom w:w="60" w:type="dxa"/>
              <w:right w:w="100" w:type="dxa"/>
            </w:tcMar>
            <w:vAlign w:val="center"/>
          </w:tcPr>
          <w:p w14:paraId="6C322A69" w14:textId="77777777" w:rsidR="00D40DC3" w:rsidRDefault="00596AED">
            <w:r>
              <w:rPr>
                <w:b/>
                <w:bCs/>
                <w:color w:val="FFFFFF"/>
                <w:sz w:val="19"/>
                <w:szCs w:val="19"/>
              </w:rPr>
              <w:t>Set by</w:t>
            </w:r>
          </w:p>
        </w:tc>
        <w:tc>
          <w:tcPr>
            <w:tcW w:w="4150" w:type="dxa"/>
            <w:shd w:val="clear" w:color="auto" w:fill="1F3864"/>
            <w:tcMar>
              <w:top w:w="60" w:type="dxa"/>
              <w:left w:w="100" w:type="dxa"/>
              <w:bottom w:w="60" w:type="dxa"/>
              <w:right w:w="100" w:type="dxa"/>
            </w:tcMar>
            <w:vAlign w:val="center"/>
          </w:tcPr>
          <w:p w14:paraId="5B91E817" w14:textId="77777777" w:rsidR="00D40DC3" w:rsidRDefault="00596AED">
            <w:r>
              <w:rPr>
                <w:b/>
                <w:bCs/>
                <w:color w:val="FFFFFF"/>
                <w:sz w:val="19"/>
                <w:szCs w:val="19"/>
              </w:rPr>
              <w:t>Next allowed status</w:t>
            </w:r>
          </w:p>
        </w:tc>
      </w:tr>
      <w:tr w:rsidR="00D40DC3" w14:paraId="6269D8EC" w14:textId="77777777">
        <w:tblPrEx>
          <w:tblCellMar>
            <w:top w:w="0" w:type="dxa"/>
            <w:bottom w:w="0" w:type="dxa"/>
          </w:tblCellMar>
        </w:tblPrEx>
        <w:tc>
          <w:tcPr>
            <w:tcW w:w="2600" w:type="dxa"/>
            <w:tcMar>
              <w:top w:w="60" w:type="dxa"/>
              <w:left w:w="100" w:type="dxa"/>
              <w:bottom w:w="60" w:type="dxa"/>
              <w:right w:w="100" w:type="dxa"/>
            </w:tcMar>
            <w:vAlign w:val="center"/>
          </w:tcPr>
          <w:p w14:paraId="15F8DBF8" w14:textId="77777777" w:rsidR="00D40DC3" w:rsidRDefault="00596AED">
            <w:r>
              <w:rPr>
                <w:color w:val="000000"/>
                <w:sz w:val="19"/>
                <w:szCs w:val="19"/>
              </w:rPr>
              <w:t>Draft</w:t>
            </w:r>
          </w:p>
        </w:tc>
        <w:tc>
          <w:tcPr>
            <w:tcW w:w="2600" w:type="dxa"/>
            <w:tcMar>
              <w:top w:w="60" w:type="dxa"/>
              <w:left w:w="100" w:type="dxa"/>
              <w:bottom w:w="60" w:type="dxa"/>
              <w:right w:w="100" w:type="dxa"/>
            </w:tcMar>
            <w:vAlign w:val="center"/>
          </w:tcPr>
          <w:p w14:paraId="071B82E7" w14:textId="77777777" w:rsidR="00D40DC3" w:rsidRDefault="00596AED">
            <w:r>
              <w:rPr>
                <w:color w:val="000000"/>
                <w:sz w:val="19"/>
                <w:szCs w:val="19"/>
              </w:rPr>
              <w:t>Requester</w:t>
            </w:r>
          </w:p>
        </w:tc>
        <w:tc>
          <w:tcPr>
            <w:tcW w:w="4150" w:type="dxa"/>
            <w:tcMar>
              <w:top w:w="60" w:type="dxa"/>
              <w:left w:w="100" w:type="dxa"/>
              <w:bottom w:w="60" w:type="dxa"/>
              <w:right w:w="100" w:type="dxa"/>
            </w:tcMar>
            <w:vAlign w:val="center"/>
          </w:tcPr>
          <w:p w14:paraId="4579882C" w14:textId="77777777" w:rsidR="00D40DC3" w:rsidRDefault="00596AED">
            <w:r>
              <w:rPr>
                <w:color w:val="000000"/>
                <w:sz w:val="19"/>
                <w:szCs w:val="19"/>
              </w:rPr>
              <w:t>Submitted, Cancelled</w:t>
            </w:r>
          </w:p>
        </w:tc>
      </w:tr>
      <w:tr w:rsidR="00D40DC3" w14:paraId="2BB8F08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1B3C6E1" w14:textId="77777777" w:rsidR="00D40DC3" w:rsidRDefault="00596AED">
            <w:r>
              <w:rPr>
                <w:color w:val="000000"/>
                <w:sz w:val="19"/>
                <w:szCs w:val="19"/>
              </w:rPr>
              <w:t>Submitted</w:t>
            </w:r>
          </w:p>
        </w:tc>
        <w:tc>
          <w:tcPr>
            <w:tcW w:w="2600" w:type="dxa"/>
            <w:shd w:val="clear" w:color="auto" w:fill="F2F2F2"/>
            <w:tcMar>
              <w:top w:w="60" w:type="dxa"/>
              <w:left w:w="100" w:type="dxa"/>
              <w:bottom w:w="60" w:type="dxa"/>
              <w:right w:w="100" w:type="dxa"/>
            </w:tcMar>
            <w:vAlign w:val="center"/>
          </w:tcPr>
          <w:p w14:paraId="38E163DB" w14:textId="77777777" w:rsidR="00D40DC3" w:rsidRDefault="00596AED">
            <w:r>
              <w:rPr>
                <w:color w:val="000000"/>
                <w:sz w:val="19"/>
                <w:szCs w:val="19"/>
              </w:rPr>
              <w:t>System</w:t>
            </w:r>
          </w:p>
        </w:tc>
        <w:tc>
          <w:tcPr>
            <w:tcW w:w="4150" w:type="dxa"/>
            <w:shd w:val="clear" w:color="auto" w:fill="F2F2F2"/>
            <w:tcMar>
              <w:top w:w="60" w:type="dxa"/>
              <w:left w:w="100" w:type="dxa"/>
              <w:bottom w:w="60" w:type="dxa"/>
              <w:right w:w="100" w:type="dxa"/>
            </w:tcMar>
            <w:vAlign w:val="center"/>
          </w:tcPr>
          <w:p w14:paraId="39C0924A" w14:textId="77777777" w:rsidR="00D40DC3" w:rsidRDefault="00596AED">
            <w:r>
              <w:rPr>
                <w:color w:val="000000"/>
                <w:sz w:val="19"/>
                <w:szCs w:val="19"/>
              </w:rPr>
              <w:t>Returned by DD, Rejected by DD, Approved by DD</w:t>
            </w:r>
          </w:p>
        </w:tc>
      </w:tr>
      <w:tr w:rsidR="00D40DC3" w14:paraId="4569E46C" w14:textId="77777777">
        <w:tblPrEx>
          <w:tblCellMar>
            <w:top w:w="0" w:type="dxa"/>
            <w:bottom w:w="0" w:type="dxa"/>
          </w:tblCellMar>
        </w:tblPrEx>
        <w:tc>
          <w:tcPr>
            <w:tcW w:w="2600" w:type="dxa"/>
            <w:tcMar>
              <w:top w:w="60" w:type="dxa"/>
              <w:left w:w="100" w:type="dxa"/>
              <w:bottom w:w="60" w:type="dxa"/>
              <w:right w:w="100" w:type="dxa"/>
            </w:tcMar>
            <w:vAlign w:val="center"/>
          </w:tcPr>
          <w:p w14:paraId="70F06E77" w14:textId="77777777" w:rsidR="00D40DC3" w:rsidRDefault="00596AED">
            <w:r>
              <w:rPr>
                <w:color w:val="000000"/>
                <w:sz w:val="19"/>
                <w:szCs w:val="19"/>
              </w:rPr>
              <w:t>Returned by DD</w:t>
            </w:r>
          </w:p>
        </w:tc>
        <w:tc>
          <w:tcPr>
            <w:tcW w:w="2600" w:type="dxa"/>
            <w:tcMar>
              <w:top w:w="60" w:type="dxa"/>
              <w:left w:w="100" w:type="dxa"/>
              <w:bottom w:w="60" w:type="dxa"/>
              <w:right w:w="100" w:type="dxa"/>
            </w:tcMar>
            <w:vAlign w:val="center"/>
          </w:tcPr>
          <w:p w14:paraId="52CABBFF" w14:textId="77777777" w:rsidR="00D40DC3" w:rsidRDefault="00596AED">
            <w:r>
              <w:rPr>
                <w:color w:val="000000"/>
                <w:sz w:val="19"/>
                <w:szCs w:val="19"/>
              </w:rPr>
              <w:t>Deputy Director</w:t>
            </w:r>
          </w:p>
        </w:tc>
        <w:tc>
          <w:tcPr>
            <w:tcW w:w="4150" w:type="dxa"/>
            <w:tcMar>
              <w:top w:w="60" w:type="dxa"/>
              <w:left w:w="100" w:type="dxa"/>
              <w:bottom w:w="60" w:type="dxa"/>
              <w:right w:w="100" w:type="dxa"/>
            </w:tcMar>
            <w:vAlign w:val="center"/>
          </w:tcPr>
          <w:p w14:paraId="469B0DB6" w14:textId="77777777" w:rsidR="00D40DC3" w:rsidRDefault="00596AED">
            <w:r>
              <w:rPr>
                <w:color w:val="000000"/>
                <w:sz w:val="19"/>
                <w:szCs w:val="19"/>
              </w:rPr>
              <w:t>Resubmitted, Cancelled</w:t>
            </w:r>
          </w:p>
        </w:tc>
      </w:tr>
      <w:tr w:rsidR="00D40DC3" w14:paraId="6949B92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A6CCCE4" w14:textId="77777777" w:rsidR="00D40DC3" w:rsidRDefault="00596AED">
            <w:r>
              <w:rPr>
                <w:color w:val="000000"/>
                <w:sz w:val="19"/>
                <w:szCs w:val="19"/>
              </w:rPr>
              <w:t>Rejected by DD</w:t>
            </w:r>
          </w:p>
        </w:tc>
        <w:tc>
          <w:tcPr>
            <w:tcW w:w="2600" w:type="dxa"/>
            <w:shd w:val="clear" w:color="auto" w:fill="F2F2F2"/>
            <w:tcMar>
              <w:top w:w="60" w:type="dxa"/>
              <w:left w:w="100" w:type="dxa"/>
              <w:bottom w:w="60" w:type="dxa"/>
              <w:right w:w="100" w:type="dxa"/>
            </w:tcMar>
            <w:vAlign w:val="center"/>
          </w:tcPr>
          <w:p w14:paraId="0AFD0F83" w14:textId="77777777" w:rsidR="00D40DC3" w:rsidRDefault="00596AED">
            <w:r>
              <w:rPr>
                <w:color w:val="000000"/>
                <w:sz w:val="19"/>
                <w:szCs w:val="19"/>
              </w:rPr>
              <w:t>Deputy Director</w:t>
            </w:r>
          </w:p>
        </w:tc>
        <w:tc>
          <w:tcPr>
            <w:tcW w:w="4150" w:type="dxa"/>
            <w:shd w:val="clear" w:color="auto" w:fill="F2F2F2"/>
            <w:tcMar>
              <w:top w:w="60" w:type="dxa"/>
              <w:left w:w="100" w:type="dxa"/>
              <w:bottom w:w="60" w:type="dxa"/>
              <w:right w:w="100" w:type="dxa"/>
            </w:tcMar>
            <w:vAlign w:val="center"/>
          </w:tcPr>
          <w:p w14:paraId="2948CF69" w14:textId="77777777" w:rsidR="00D40DC3" w:rsidRDefault="00596AED">
            <w:r>
              <w:rPr>
                <w:color w:val="000000"/>
                <w:sz w:val="19"/>
                <w:szCs w:val="19"/>
              </w:rPr>
              <w:t>Closed; new request required</w:t>
            </w:r>
          </w:p>
        </w:tc>
      </w:tr>
      <w:tr w:rsidR="00D40DC3" w14:paraId="0C5D45A7" w14:textId="77777777">
        <w:tblPrEx>
          <w:tblCellMar>
            <w:top w:w="0" w:type="dxa"/>
            <w:bottom w:w="0" w:type="dxa"/>
          </w:tblCellMar>
        </w:tblPrEx>
        <w:tc>
          <w:tcPr>
            <w:tcW w:w="2600" w:type="dxa"/>
            <w:tcMar>
              <w:top w:w="60" w:type="dxa"/>
              <w:left w:w="100" w:type="dxa"/>
              <w:bottom w:w="60" w:type="dxa"/>
              <w:right w:w="100" w:type="dxa"/>
            </w:tcMar>
            <w:vAlign w:val="center"/>
          </w:tcPr>
          <w:p w14:paraId="4C51B882" w14:textId="77777777" w:rsidR="00D40DC3" w:rsidRDefault="00596AED">
            <w:r>
              <w:rPr>
                <w:color w:val="000000"/>
                <w:sz w:val="19"/>
                <w:szCs w:val="19"/>
              </w:rPr>
              <w:t>Approved by DD</w:t>
            </w:r>
          </w:p>
        </w:tc>
        <w:tc>
          <w:tcPr>
            <w:tcW w:w="2600" w:type="dxa"/>
            <w:tcMar>
              <w:top w:w="60" w:type="dxa"/>
              <w:left w:w="100" w:type="dxa"/>
              <w:bottom w:w="60" w:type="dxa"/>
              <w:right w:w="100" w:type="dxa"/>
            </w:tcMar>
            <w:vAlign w:val="center"/>
          </w:tcPr>
          <w:p w14:paraId="76201FCD" w14:textId="77777777" w:rsidR="00D40DC3" w:rsidRDefault="00596AED">
            <w:r>
              <w:rPr>
                <w:color w:val="000000"/>
                <w:sz w:val="19"/>
                <w:szCs w:val="19"/>
              </w:rPr>
              <w:t>Deputy Director</w:t>
            </w:r>
          </w:p>
        </w:tc>
        <w:tc>
          <w:tcPr>
            <w:tcW w:w="4150" w:type="dxa"/>
            <w:tcMar>
              <w:top w:w="60" w:type="dxa"/>
              <w:left w:w="100" w:type="dxa"/>
              <w:bottom w:w="60" w:type="dxa"/>
              <w:right w:w="100" w:type="dxa"/>
            </w:tcMar>
            <w:vAlign w:val="center"/>
          </w:tcPr>
          <w:p w14:paraId="4970EDBD" w14:textId="77777777" w:rsidR="00D40DC3" w:rsidRDefault="00596AED">
            <w:r>
              <w:rPr>
                <w:color w:val="000000"/>
                <w:sz w:val="19"/>
                <w:szCs w:val="19"/>
              </w:rPr>
              <w:t>Returned by Director, Rejected by Director, Finally Approved</w:t>
            </w:r>
          </w:p>
        </w:tc>
      </w:tr>
      <w:tr w:rsidR="00D40DC3" w14:paraId="3CB51AC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145D0E9" w14:textId="77777777" w:rsidR="00D40DC3" w:rsidRDefault="00596AED">
            <w:r>
              <w:rPr>
                <w:color w:val="000000"/>
                <w:sz w:val="19"/>
                <w:szCs w:val="19"/>
              </w:rPr>
              <w:t>Returned by Director</w:t>
            </w:r>
          </w:p>
        </w:tc>
        <w:tc>
          <w:tcPr>
            <w:tcW w:w="2600" w:type="dxa"/>
            <w:shd w:val="clear" w:color="auto" w:fill="F2F2F2"/>
            <w:tcMar>
              <w:top w:w="60" w:type="dxa"/>
              <w:left w:w="100" w:type="dxa"/>
              <w:bottom w:w="60" w:type="dxa"/>
              <w:right w:w="100" w:type="dxa"/>
            </w:tcMar>
            <w:vAlign w:val="center"/>
          </w:tcPr>
          <w:p w14:paraId="1E6C7228" w14:textId="77777777" w:rsidR="00D40DC3" w:rsidRDefault="00596AED">
            <w:r>
              <w:rPr>
                <w:color w:val="000000"/>
                <w:sz w:val="19"/>
                <w:szCs w:val="19"/>
              </w:rPr>
              <w:t>Director</w:t>
            </w:r>
          </w:p>
        </w:tc>
        <w:tc>
          <w:tcPr>
            <w:tcW w:w="4150" w:type="dxa"/>
            <w:shd w:val="clear" w:color="auto" w:fill="F2F2F2"/>
            <w:tcMar>
              <w:top w:w="60" w:type="dxa"/>
              <w:left w:w="100" w:type="dxa"/>
              <w:bottom w:w="60" w:type="dxa"/>
              <w:right w:w="100" w:type="dxa"/>
            </w:tcMar>
            <w:vAlign w:val="center"/>
          </w:tcPr>
          <w:p w14:paraId="41643795" w14:textId="77777777" w:rsidR="00D40DC3" w:rsidRDefault="00596AED">
            <w:r>
              <w:rPr>
                <w:color w:val="000000"/>
                <w:sz w:val="19"/>
                <w:szCs w:val="19"/>
              </w:rPr>
              <w:t>Resubmitted to DD or Director according to policy, Cancelled</w:t>
            </w:r>
          </w:p>
        </w:tc>
      </w:tr>
      <w:tr w:rsidR="00D40DC3" w14:paraId="09F7886E" w14:textId="77777777">
        <w:tblPrEx>
          <w:tblCellMar>
            <w:top w:w="0" w:type="dxa"/>
            <w:bottom w:w="0" w:type="dxa"/>
          </w:tblCellMar>
        </w:tblPrEx>
        <w:tc>
          <w:tcPr>
            <w:tcW w:w="2600" w:type="dxa"/>
            <w:tcMar>
              <w:top w:w="60" w:type="dxa"/>
              <w:left w:w="100" w:type="dxa"/>
              <w:bottom w:w="60" w:type="dxa"/>
              <w:right w:w="100" w:type="dxa"/>
            </w:tcMar>
            <w:vAlign w:val="center"/>
          </w:tcPr>
          <w:p w14:paraId="0AD23C36" w14:textId="77777777" w:rsidR="00D40DC3" w:rsidRDefault="00596AED">
            <w:r>
              <w:rPr>
                <w:color w:val="000000"/>
                <w:sz w:val="19"/>
                <w:szCs w:val="19"/>
              </w:rPr>
              <w:t>Rejected by Director</w:t>
            </w:r>
          </w:p>
        </w:tc>
        <w:tc>
          <w:tcPr>
            <w:tcW w:w="2600" w:type="dxa"/>
            <w:tcMar>
              <w:top w:w="60" w:type="dxa"/>
              <w:left w:w="100" w:type="dxa"/>
              <w:bottom w:w="60" w:type="dxa"/>
              <w:right w:w="100" w:type="dxa"/>
            </w:tcMar>
            <w:vAlign w:val="center"/>
          </w:tcPr>
          <w:p w14:paraId="3E5CA242" w14:textId="77777777" w:rsidR="00D40DC3" w:rsidRDefault="00596AED">
            <w:r>
              <w:rPr>
                <w:color w:val="000000"/>
                <w:sz w:val="19"/>
                <w:szCs w:val="19"/>
              </w:rPr>
              <w:t>Director</w:t>
            </w:r>
          </w:p>
        </w:tc>
        <w:tc>
          <w:tcPr>
            <w:tcW w:w="4150" w:type="dxa"/>
            <w:tcMar>
              <w:top w:w="60" w:type="dxa"/>
              <w:left w:w="100" w:type="dxa"/>
              <w:bottom w:w="60" w:type="dxa"/>
              <w:right w:w="100" w:type="dxa"/>
            </w:tcMar>
            <w:vAlign w:val="center"/>
          </w:tcPr>
          <w:p w14:paraId="02C99220" w14:textId="77777777" w:rsidR="00D40DC3" w:rsidRDefault="00596AED">
            <w:r>
              <w:rPr>
                <w:color w:val="000000"/>
                <w:sz w:val="19"/>
                <w:szCs w:val="19"/>
              </w:rPr>
              <w:t>Closed; new request required</w:t>
            </w:r>
          </w:p>
        </w:tc>
      </w:tr>
      <w:tr w:rsidR="00D40DC3" w14:paraId="70D71BB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8399D48" w14:textId="77777777" w:rsidR="00D40DC3" w:rsidRDefault="00596AED">
            <w:r>
              <w:rPr>
                <w:color w:val="000000"/>
                <w:sz w:val="19"/>
                <w:szCs w:val="19"/>
              </w:rPr>
              <w:t>Finally Approved</w:t>
            </w:r>
          </w:p>
        </w:tc>
        <w:tc>
          <w:tcPr>
            <w:tcW w:w="2600" w:type="dxa"/>
            <w:shd w:val="clear" w:color="auto" w:fill="F2F2F2"/>
            <w:tcMar>
              <w:top w:w="60" w:type="dxa"/>
              <w:left w:w="100" w:type="dxa"/>
              <w:bottom w:w="60" w:type="dxa"/>
              <w:right w:w="100" w:type="dxa"/>
            </w:tcMar>
            <w:vAlign w:val="center"/>
          </w:tcPr>
          <w:p w14:paraId="5553C244" w14:textId="77777777" w:rsidR="00D40DC3" w:rsidRDefault="00596AED">
            <w:r>
              <w:rPr>
                <w:color w:val="000000"/>
                <w:sz w:val="19"/>
                <w:szCs w:val="19"/>
              </w:rPr>
              <w:t>Director</w:t>
            </w:r>
          </w:p>
        </w:tc>
        <w:tc>
          <w:tcPr>
            <w:tcW w:w="4150" w:type="dxa"/>
            <w:shd w:val="clear" w:color="auto" w:fill="F2F2F2"/>
            <w:tcMar>
              <w:top w:w="60" w:type="dxa"/>
              <w:left w:w="100" w:type="dxa"/>
              <w:bottom w:w="60" w:type="dxa"/>
              <w:right w:w="100" w:type="dxa"/>
            </w:tcMar>
            <w:vAlign w:val="center"/>
          </w:tcPr>
          <w:p w14:paraId="095083A6" w14:textId="77777777" w:rsidR="00D40DC3" w:rsidRDefault="00596AED">
            <w:r>
              <w:rPr>
                <w:color w:val="000000"/>
                <w:sz w:val="19"/>
                <w:szCs w:val="19"/>
              </w:rPr>
              <w:t>Paid, Cancelled through approved cancellation only</w:t>
            </w:r>
          </w:p>
        </w:tc>
      </w:tr>
      <w:tr w:rsidR="00D40DC3" w14:paraId="093204B5" w14:textId="77777777">
        <w:tblPrEx>
          <w:tblCellMar>
            <w:top w:w="0" w:type="dxa"/>
            <w:bottom w:w="0" w:type="dxa"/>
          </w:tblCellMar>
        </w:tblPrEx>
        <w:tc>
          <w:tcPr>
            <w:tcW w:w="2600" w:type="dxa"/>
            <w:tcMar>
              <w:top w:w="60" w:type="dxa"/>
              <w:left w:w="100" w:type="dxa"/>
              <w:bottom w:w="60" w:type="dxa"/>
              <w:right w:w="100" w:type="dxa"/>
            </w:tcMar>
            <w:vAlign w:val="center"/>
          </w:tcPr>
          <w:p w14:paraId="074F4654" w14:textId="77777777" w:rsidR="00D40DC3" w:rsidRDefault="00596AED">
            <w:r>
              <w:rPr>
                <w:color w:val="000000"/>
                <w:sz w:val="19"/>
                <w:szCs w:val="19"/>
              </w:rPr>
              <w:t>Paid</w:t>
            </w:r>
          </w:p>
        </w:tc>
        <w:tc>
          <w:tcPr>
            <w:tcW w:w="2600" w:type="dxa"/>
            <w:tcMar>
              <w:top w:w="60" w:type="dxa"/>
              <w:left w:w="100" w:type="dxa"/>
              <w:bottom w:w="60" w:type="dxa"/>
              <w:right w:w="100" w:type="dxa"/>
            </w:tcMar>
            <w:vAlign w:val="center"/>
          </w:tcPr>
          <w:p w14:paraId="0749A7F6" w14:textId="77777777" w:rsidR="00D40DC3" w:rsidRDefault="00596AED">
            <w:r>
              <w:rPr>
                <w:color w:val="000000"/>
                <w:sz w:val="19"/>
                <w:szCs w:val="19"/>
              </w:rPr>
              <w:t>Accounts</w:t>
            </w:r>
          </w:p>
        </w:tc>
        <w:tc>
          <w:tcPr>
            <w:tcW w:w="4150" w:type="dxa"/>
            <w:tcMar>
              <w:top w:w="60" w:type="dxa"/>
              <w:left w:w="100" w:type="dxa"/>
              <w:bottom w:w="60" w:type="dxa"/>
              <w:right w:w="100" w:type="dxa"/>
            </w:tcMar>
            <w:vAlign w:val="center"/>
          </w:tcPr>
          <w:p w14:paraId="2FBD389F" w14:textId="77777777" w:rsidR="00D40DC3" w:rsidRDefault="00596AED">
            <w:r>
              <w:rPr>
                <w:color w:val="000000"/>
                <w:sz w:val="19"/>
                <w:szCs w:val="19"/>
              </w:rPr>
              <w:t>Settled, Amendment Pending</w:t>
            </w:r>
          </w:p>
        </w:tc>
      </w:tr>
      <w:tr w:rsidR="00D40DC3" w14:paraId="6321BEF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EEB382B" w14:textId="77777777" w:rsidR="00D40DC3" w:rsidRDefault="00596AED">
            <w:r>
              <w:rPr>
                <w:color w:val="000000"/>
                <w:sz w:val="19"/>
                <w:szCs w:val="19"/>
              </w:rPr>
              <w:t>Settled</w:t>
            </w:r>
          </w:p>
        </w:tc>
        <w:tc>
          <w:tcPr>
            <w:tcW w:w="2600" w:type="dxa"/>
            <w:shd w:val="clear" w:color="auto" w:fill="F2F2F2"/>
            <w:tcMar>
              <w:top w:w="60" w:type="dxa"/>
              <w:left w:w="100" w:type="dxa"/>
              <w:bottom w:w="60" w:type="dxa"/>
              <w:right w:w="100" w:type="dxa"/>
            </w:tcMar>
            <w:vAlign w:val="center"/>
          </w:tcPr>
          <w:p w14:paraId="00D6AE1B" w14:textId="77777777" w:rsidR="00D40DC3" w:rsidRDefault="00596AED">
            <w:r>
              <w:rPr>
                <w:color w:val="000000"/>
                <w:sz w:val="19"/>
                <w:szCs w:val="19"/>
              </w:rPr>
              <w:t>Accounts</w:t>
            </w:r>
          </w:p>
        </w:tc>
        <w:tc>
          <w:tcPr>
            <w:tcW w:w="4150" w:type="dxa"/>
            <w:shd w:val="clear" w:color="auto" w:fill="F2F2F2"/>
            <w:tcMar>
              <w:top w:w="60" w:type="dxa"/>
              <w:left w:w="100" w:type="dxa"/>
              <w:bottom w:w="60" w:type="dxa"/>
              <w:right w:w="100" w:type="dxa"/>
            </w:tcMar>
            <w:vAlign w:val="center"/>
          </w:tcPr>
          <w:p w14:paraId="46E1E52D" w14:textId="77777777" w:rsidR="00D40DC3" w:rsidRDefault="00596AED">
            <w:r>
              <w:rPr>
                <w:color w:val="000000"/>
                <w:sz w:val="19"/>
                <w:szCs w:val="19"/>
              </w:rPr>
              <w:t>Closed / archived</w:t>
            </w:r>
          </w:p>
        </w:tc>
      </w:tr>
      <w:tr w:rsidR="00D40DC3" w14:paraId="580563B9" w14:textId="77777777">
        <w:tblPrEx>
          <w:tblCellMar>
            <w:top w:w="0" w:type="dxa"/>
            <w:bottom w:w="0" w:type="dxa"/>
          </w:tblCellMar>
        </w:tblPrEx>
        <w:tc>
          <w:tcPr>
            <w:tcW w:w="2600" w:type="dxa"/>
            <w:tcMar>
              <w:top w:w="60" w:type="dxa"/>
              <w:left w:w="100" w:type="dxa"/>
              <w:bottom w:w="60" w:type="dxa"/>
              <w:right w:w="100" w:type="dxa"/>
            </w:tcMar>
            <w:vAlign w:val="center"/>
          </w:tcPr>
          <w:p w14:paraId="20A9252A" w14:textId="77777777" w:rsidR="00D40DC3" w:rsidRDefault="00596AED">
            <w:r>
              <w:rPr>
                <w:color w:val="000000"/>
                <w:sz w:val="19"/>
                <w:szCs w:val="19"/>
              </w:rPr>
              <w:t>Cancelled</w:t>
            </w:r>
          </w:p>
        </w:tc>
        <w:tc>
          <w:tcPr>
            <w:tcW w:w="2600" w:type="dxa"/>
            <w:tcMar>
              <w:top w:w="60" w:type="dxa"/>
              <w:left w:w="100" w:type="dxa"/>
              <w:bottom w:w="60" w:type="dxa"/>
              <w:right w:w="100" w:type="dxa"/>
            </w:tcMar>
            <w:vAlign w:val="center"/>
          </w:tcPr>
          <w:p w14:paraId="14037EA6" w14:textId="77777777" w:rsidR="00D40DC3" w:rsidRDefault="00596AED">
            <w:r>
              <w:rPr>
                <w:color w:val="000000"/>
                <w:sz w:val="19"/>
                <w:szCs w:val="19"/>
              </w:rPr>
              <w:t>Authorized workflow</w:t>
            </w:r>
          </w:p>
        </w:tc>
        <w:tc>
          <w:tcPr>
            <w:tcW w:w="4150" w:type="dxa"/>
            <w:tcMar>
              <w:top w:w="60" w:type="dxa"/>
              <w:left w:w="100" w:type="dxa"/>
              <w:bottom w:w="60" w:type="dxa"/>
              <w:right w:w="100" w:type="dxa"/>
            </w:tcMar>
            <w:vAlign w:val="center"/>
          </w:tcPr>
          <w:p w14:paraId="651E573B" w14:textId="77777777" w:rsidR="00D40DC3" w:rsidRDefault="00596AED">
            <w:r>
              <w:rPr>
                <w:color w:val="000000"/>
                <w:sz w:val="19"/>
                <w:szCs w:val="19"/>
              </w:rPr>
              <w:t>Closed; original retained</w:t>
            </w:r>
          </w:p>
        </w:tc>
      </w:tr>
    </w:tbl>
    <w:p w14:paraId="61CFA29F" w14:textId="77777777" w:rsidR="00D40DC3" w:rsidRDefault="00596AED">
      <w:pPr>
        <w:pStyle w:val="Heading2"/>
        <w:spacing w:before="280" w:after="140"/>
      </w:pPr>
      <w:bookmarkStart w:id="23" w:name="_Toc234575845"/>
      <w:r>
        <w:rPr>
          <w:b/>
          <w:bCs/>
          <w:color w:val="2E5395"/>
          <w:sz w:val="25"/>
          <w:szCs w:val="25"/>
        </w:rPr>
        <w:lastRenderedPageBreak/>
        <w:t>5.3 Return and Resubmission Rule</w:t>
      </w:r>
      <w:bookmarkEnd w:id="23"/>
    </w:p>
    <w:p w14:paraId="759E959C" w14:textId="77777777" w:rsidR="00D40DC3" w:rsidRDefault="00596AED">
      <w:pPr>
        <w:spacing w:after="160" w:line="276" w:lineRule="auto"/>
      </w:pPr>
      <w:r>
        <w:t>A returned request may be edited only in designated business fields. The original submission, previous values and return comments must remain visible in version history and the audit log. Resubmission creates a new approval cycle number. The developer must prevent a returned item from bypassing a required approver.</w:t>
      </w:r>
    </w:p>
    <w:p w14:paraId="5FDE786E" w14:textId="77777777" w:rsidR="00D40DC3" w:rsidRDefault="00596AED">
      <w:pPr>
        <w:pStyle w:val="Heading1"/>
        <w:pBdr>
          <w:bottom w:val="single" w:sz="6" w:space="4" w:color="1F3864"/>
        </w:pBdr>
        <w:spacing w:before="400" w:after="200"/>
      </w:pPr>
      <w:bookmarkStart w:id="24" w:name="_Toc234575846"/>
      <w:r>
        <w:rPr>
          <w:b/>
          <w:bCs/>
          <w:color w:val="1F3864"/>
          <w:sz w:val="30"/>
          <w:szCs w:val="30"/>
        </w:rPr>
        <w:t>6. SharePoint Information Architecture</w:t>
      </w:r>
      <w:bookmarkEnd w:id="24"/>
    </w:p>
    <w:p w14:paraId="74BF106A" w14:textId="77777777" w:rsidR="00D40DC3" w:rsidRDefault="00596AED">
      <w:pPr>
        <w:pStyle w:val="Heading2"/>
        <w:spacing w:before="280" w:after="140"/>
      </w:pPr>
      <w:bookmarkStart w:id="25" w:name="_Toc234575847"/>
      <w:r>
        <w:rPr>
          <w:b/>
          <w:bCs/>
          <w:color w:val="2E5395"/>
          <w:sz w:val="25"/>
          <w:szCs w:val="25"/>
        </w:rPr>
        <w:t>6.1 Proposed Site Structure</w:t>
      </w:r>
      <w:bookmarkEnd w:id="25"/>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2900"/>
        <w:gridCol w:w="4750"/>
      </w:tblGrid>
      <w:tr w:rsidR="00D40DC3" w14:paraId="10469A8A"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vAlign w:val="center"/>
          </w:tcPr>
          <w:p w14:paraId="60E5A765" w14:textId="77777777" w:rsidR="00D40DC3" w:rsidRDefault="00596AED">
            <w:r>
              <w:rPr>
                <w:b/>
                <w:bCs/>
                <w:color w:val="FFFFFF"/>
                <w:sz w:val="19"/>
                <w:szCs w:val="19"/>
              </w:rPr>
              <w:t>Object</w:t>
            </w:r>
          </w:p>
        </w:tc>
        <w:tc>
          <w:tcPr>
            <w:tcW w:w="2900" w:type="dxa"/>
            <w:shd w:val="clear" w:color="auto" w:fill="1F3864"/>
            <w:tcMar>
              <w:top w:w="60" w:type="dxa"/>
              <w:left w:w="100" w:type="dxa"/>
              <w:bottom w:w="60" w:type="dxa"/>
              <w:right w:w="100" w:type="dxa"/>
            </w:tcMar>
            <w:vAlign w:val="center"/>
          </w:tcPr>
          <w:p w14:paraId="6553B551" w14:textId="77777777" w:rsidR="00D40DC3" w:rsidRDefault="00596AED">
            <w:r>
              <w:rPr>
                <w:b/>
                <w:bCs/>
                <w:color w:val="FFFFFF"/>
                <w:sz w:val="19"/>
                <w:szCs w:val="19"/>
              </w:rPr>
              <w:t>Suggested name</w:t>
            </w:r>
          </w:p>
        </w:tc>
        <w:tc>
          <w:tcPr>
            <w:tcW w:w="4750" w:type="dxa"/>
            <w:shd w:val="clear" w:color="auto" w:fill="1F3864"/>
            <w:tcMar>
              <w:top w:w="60" w:type="dxa"/>
              <w:left w:w="100" w:type="dxa"/>
              <w:bottom w:w="60" w:type="dxa"/>
              <w:right w:w="100" w:type="dxa"/>
            </w:tcMar>
            <w:vAlign w:val="center"/>
          </w:tcPr>
          <w:p w14:paraId="575FC648" w14:textId="77777777" w:rsidR="00D40DC3" w:rsidRDefault="00596AED">
            <w:r>
              <w:rPr>
                <w:b/>
                <w:bCs/>
                <w:color w:val="FFFFFF"/>
                <w:sz w:val="19"/>
                <w:szCs w:val="19"/>
              </w:rPr>
              <w:t>Notes</w:t>
            </w:r>
          </w:p>
        </w:tc>
      </w:tr>
      <w:tr w:rsidR="00D40DC3" w14:paraId="69B1E0D1" w14:textId="77777777">
        <w:tblPrEx>
          <w:tblCellMar>
            <w:top w:w="0" w:type="dxa"/>
            <w:bottom w:w="0" w:type="dxa"/>
          </w:tblCellMar>
        </w:tblPrEx>
        <w:tc>
          <w:tcPr>
            <w:tcW w:w="1700" w:type="dxa"/>
            <w:tcMar>
              <w:top w:w="60" w:type="dxa"/>
              <w:left w:w="100" w:type="dxa"/>
              <w:bottom w:w="60" w:type="dxa"/>
              <w:right w:w="100" w:type="dxa"/>
            </w:tcMar>
            <w:vAlign w:val="center"/>
          </w:tcPr>
          <w:p w14:paraId="7FA36690" w14:textId="77777777" w:rsidR="00D40DC3" w:rsidRDefault="00596AED">
            <w:r>
              <w:rPr>
                <w:color w:val="000000"/>
                <w:sz w:val="19"/>
                <w:szCs w:val="19"/>
              </w:rPr>
              <w:t>Site</w:t>
            </w:r>
          </w:p>
        </w:tc>
        <w:tc>
          <w:tcPr>
            <w:tcW w:w="2900" w:type="dxa"/>
            <w:tcMar>
              <w:top w:w="60" w:type="dxa"/>
              <w:left w:w="100" w:type="dxa"/>
              <w:bottom w:w="60" w:type="dxa"/>
              <w:right w:w="100" w:type="dxa"/>
            </w:tcMar>
            <w:vAlign w:val="center"/>
          </w:tcPr>
          <w:p w14:paraId="3AA298A0" w14:textId="77777777" w:rsidR="00D40DC3" w:rsidRDefault="00596AED">
            <w:r>
              <w:rPr>
                <w:color w:val="000000"/>
                <w:sz w:val="19"/>
                <w:szCs w:val="19"/>
              </w:rPr>
              <w:t>Petty Cash Management</w:t>
            </w:r>
          </w:p>
        </w:tc>
        <w:tc>
          <w:tcPr>
            <w:tcW w:w="4750" w:type="dxa"/>
            <w:tcMar>
              <w:top w:w="60" w:type="dxa"/>
              <w:left w:w="100" w:type="dxa"/>
              <w:bottom w:w="60" w:type="dxa"/>
              <w:right w:w="100" w:type="dxa"/>
            </w:tcMar>
            <w:vAlign w:val="center"/>
          </w:tcPr>
          <w:p w14:paraId="0AC604C6" w14:textId="77777777" w:rsidR="00D40DC3" w:rsidRDefault="00596AED">
            <w:r>
              <w:rPr>
                <w:color w:val="000000"/>
                <w:sz w:val="19"/>
                <w:szCs w:val="19"/>
              </w:rPr>
              <w:t>Private team site; external sharing disabled unless explicitly approved.</w:t>
            </w:r>
          </w:p>
        </w:tc>
      </w:tr>
      <w:tr w:rsidR="00D40DC3" w14:paraId="7A0755BA"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680A974D" w14:textId="77777777" w:rsidR="00D40DC3" w:rsidRDefault="00596AED">
            <w:r>
              <w:rPr>
                <w:color w:val="000000"/>
                <w:sz w:val="19"/>
                <w:szCs w:val="19"/>
              </w:rPr>
              <w:t>Home page</w:t>
            </w:r>
          </w:p>
        </w:tc>
        <w:tc>
          <w:tcPr>
            <w:tcW w:w="2900" w:type="dxa"/>
            <w:shd w:val="clear" w:color="auto" w:fill="F2F2F2"/>
            <w:tcMar>
              <w:top w:w="60" w:type="dxa"/>
              <w:left w:w="100" w:type="dxa"/>
              <w:bottom w:w="60" w:type="dxa"/>
              <w:right w:w="100" w:type="dxa"/>
            </w:tcMar>
            <w:vAlign w:val="center"/>
          </w:tcPr>
          <w:p w14:paraId="795B5BF5" w14:textId="77777777" w:rsidR="00D40DC3" w:rsidRDefault="00596AED">
            <w:r>
              <w:rPr>
                <w:color w:val="000000"/>
                <w:sz w:val="19"/>
                <w:szCs w:val="19"/>
              </w:rPr>
              <w:t>Petty Cash Home</w:t>
            </w:r>
          </w:p>
        </w:tc>
        <w:tc>
          <w:tcPr>
            <w:tcW w:w="4750" w:type="dxa"/>
            <w:shd w:val="clear" w:color="auto" w:fill="F2F2F2"/>
            <w:tcMar>
              <w:top w:w="60" w:type="dxa"/>
              <w:left w:w="100" w:type="dxa"/>
              <w:bottom w:w="60" w:type="dxa"/>
              <w:right w:w="100" w:type="dxa"/>
            </w:tcMar>
            <w:vAlign w:val="center"/>
          </w:tcPr>
          <w:p w14:paraId="40E3B0ED" w14:textId="77777777" w:rsidR="00D40DC3" w:rsidRDefault="00596AED">
            <w:r>
              <w:rPr>
                <w:color w:val="000000"/>
                <w:sz w:val="19"/>
                <w:szCs w:val="19"/>
              </w:rPr>
              <w:t>Summary cards, quick links and guidance.</w:t>
            </w:r>
          </w:p>
        </w:tc>
      </w:tr>
      <w:tr w:rsidR="00D40DC3" w14:paraId="748AD1CA" w14:textId="77777777">
        <w:tblPrEx>
          <w:tblCellMar>
            <w:top w:w="0" w:type="dxa"/>
            <w:bottom w:w="0" w:type="dxa"/>
          </w:tblCellMar>
        </w:tblPrEx>
        <w:tc>
          <w:tcPr>
            <w:tcW w:w="1700" w:type="dxa"/>
            <w:tcMar>
              <w:top w:w="60" w:type="dxa"/>
              <w:left w:w="100" w:type="dxa"/>
              <w:bottom w:w="60" w:type="dxa"/>
              <w:right w:w="100" w:type="dxa"/>
            </w:tcMar>
            <w:vAlign w:val="center"/>
          </w:tcPr>
          <w:p w14:paraId="0670B46A" w14:textId="77777777" w:rsidR="00D40DC3" w:rsidRDefault="00596AED">
            <w:r>
              <w:rPr>
                <w:color w:val="000000"/>
                <w:sz w:val="19"/>
                <w:szCs w:val="19"/>
              </w:rPr>
              <w:t>List</w:t>
            </w:r>
          </w:p>
        </w:tc>
        <w:tc>
          <w:tcPr>
            <w:tcW w:w="2900" w:type="dxa"/>
            <w:tcMar>
              <w:top w:w="60" w:type="dxa"/>
              <w:left w:w="100" w:type="dxa"/>
              <w:bottom w:w="60" w:type="dxa"/>
              <w:right w:w="100" w:type="dxa"/>
            </w:tcMar>
            <w:vAlign w:val="center"/>
          </w:tcPr>
          <w:p w14:paraId="2CC5F317" w14:textId="77777777" w:rsidR="00D40DC3" w:rsidRDefault="00596AED">
            <w:r>
              <w:rPr>
                <w:color w:val="000000"/>
                <w:sz w:val="19"/>
                <w:szCs w:val="19"/>
              </w:rPr>
              <w:t>Petty Cash Requests</w:t>
            </w:r>
          </w:p>
        </w:tc>
        <w:tc>
          <w:tcPr>
            <w:tcW w:w="4750" w:type="dxa"/>
            <w:tcMar>
              <w:top w:w="60" w:type="dxa"/>
              <w:left w:w="100" w:type="dxa"/>
              <w:bottom w:w="60" w:type="dxa"/>
              <w:right w:w="100" w:type="dxa"/>
            </w:tcMar>
            <w:vAlign w:val="center"/>
          </w:tcPr>
          <w:p w14:paraId="410B961E" w14:textId="77777777" w:rsidR="00D40DC3" w:rsidRDefault="00596AED">
            <w:r>
              <w:rPr>
                <w:color w:val="000000"/>
                <w:sz w:val="19"/>
                <w:szCs w:val="19"/>
              </w:rPr>
              <w:t>Main transaction register.</w:t>
            </w:r>
          </w:p>
        </w:tc>
      </w:tr>
      <w:tr w:rsidR="00D40DC3" w14:paraId="5ABC23A5"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0C9F2ADF" w14:textId="77777777" w:rsidR="00D40DC3" w:rsidRDefault="00596AED">
            <w:r>
              <w:rPr>
                <w:color w:val="000000"/>
                <w:sz w:val="19"/>
                <w:szCs w:val="19"/>
              </w:rPr>
              <w:t>List</w:t>
            </w:r>
          </w:p>
        </w:tc>
        <w:tc>
          <w:tcPr>
            <w:tcW w:w="2900" w:type="dxa"/>
            <w:shd w:val="clear" w:color="auto" w:fill="F2F2F2"/>
            <w:tcMar>
              <w:top w:w="60" w:type="dxa"/>
              <w:left w:w="100" w:type="dxa"/>
              <w:bottom w:w="60" w:type="dxa"/>
              <w:right w:w="100" w:type="dxa"/>
            </w:tcMar>
            <w:vAlign w:val="center"/>
          </w:tcPr>
          <w:p w14:paraId="513C637C" w14:textId="77777777" w:rsidR="00D40DC3" w:rsidRDefault="00596AED">
            <w:r>
              <w:rPr>
                <w:color w:val="000000"/>
                <w:sz w:val="19"/>
                <w:szCs w:val="19"/>
              </w:rPr>
              <w:t>Fiscal Years</w:t>
            </w:r>
          </w:p>
        </w:tc>
        <w:tc>
          <w:tcPr>
            <w:tcW w:w="4750" w:type="dxa"/>
            <w:shd w:val="clear" w:color="auto" w:fill="F2F2F2"/>
            <w:tcMar>
              <w:top w:w="60" w:type="dxa"/>
              <w:left w:w="100" w:type="dxa"/>
              <w:bottom w:w="60" w:type="dxa"/>
              <w:right w:w="100" w:type="dxa"/>
            </w:tcMar>
            <w:vAlign w:val="center"/>
          </w:tcPr>
          <w:p w14:paraId="14C167E9" w14:textId="77777777" w:rsidR="00D40DC3" w:rsidRDefault="00596AED">
            <w:r>
              <w:rPr>
                <w:color w:val="000000"/>
                <w:sz w:val="19"/>
                <w:szCs w:val="19"/>
              </w:rPr>
              <w:t>One item per fiscal year, including carryforward fields.</w:t>
            </w:r>
          </w:p>
        </w:tc>
      </w:tr>
      <w:tr w:rsidR="00D40DC3" w14:paraId="214FEA81" w14:textId="77777777">
        <w:tblPrEx>
          <w:tblCellMar>
            <w:top w:w="0" w:type="dxa"/>
            <w:bottom w:w="0" w:type="dxa"/>
          </w:tblCellMar>
        </w:tblPrEx>
        <w:tc>
          <w:tcPr>
            <w:tcW w:w="1700" w:type="dxa"/>
            <w:tcMar>
              <w:top w:w="60" w:type="dxa"/>
              <w:left w:w="100" w:type="dxa"/>
              <w:bottom w:w="60" w:type="dxa"/>
              <w:right w:w="100" w:type="dxa"/>
            </w:tcMar>
            <w:vAlign w:val="center"/>
          </w:tcPr>
          <w:p w14:paraId="7EB04E26" w14:textId="77777777" w:rsidR="00D40DC3" w:rsidRDefault="00596AED">
            <w:r>
              <w:rPr>
                <w:color w:val="000000"/>
                <w:sz w:val="19"/>
                <w:szCs w:val="19"/>
              </w:rPr>
              <w:t>List</w:t>
            </w:r>
          </w:p>
        </w:tc>
        <w:tc>
          <w:tcPr>
            <w:tcW w:w="2900" w:type="dxa"/>
            <w:tcMar>
              <w:top w:w="60" w:type="dxa"/>
              <w:left w:w="100" w:type="dxa"/>
              <w:bottom w:w="60" w:type="dxa"/>
              <w:right w:w="100" w:type="dxa"/>
            </w:tcMar>
            <w:vAlign w:val="center"/>
          </w:tcPr>
          <w:p w14:paraId="4CB30682" w14:textId="77777777" w:rsidR="00D40DC3" w:rsidRDefault="00596AED">
            <w:r>
              <w:rPr>
                <w:color w:val="000000"/>
                <w:sz w:val="19"/>
                <w:szCs w:val="19"/>
              </w:rPr>
              <w:t>Budget Heads</w:t>
            </w:r>
          </w:p>
        </w:tc>
        <w:tc>
          <w:tcPr>
            <w:tcW w:w="4750" w:type="dxa"/>
            <w:tcMar>
              <w:top w:w="60" w:type="dxa"/>
              <w:left w:w="100" w:type="dxa"/>
              <w:bottom w:w="60" w:type="dxa"/>
              <w:right w:w="100" w:type="dxa"/>
            </w:tcMar>
            <w:vAlign w:val="center"/>
          </w:tcPr>
          <w:p w14:paraId="0B0D8910" w14:textId="77777777" w:rsidR="00D40DC3" w:rsidRDefault="00596AED">
            <w:r>
              <w:rPr>
                <w:color w:val="000000"/>
                <w:sz w:val="19"/>
                <w:szCs w:val="19"/>
              </w:rPr>
              <w:t>Controlled categories, including threshold percentage.</w:t>
            </w:r>
          </w:p>
        </w:tc>
      </w:tr>
      <w:tr w:rsidR="00D40DC3" w14:paraId="0BA1B056"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11E4197A" w14:textId="77777777" w:rsidR="00D40DC3" w:rsidRDefault="00596AED">
            <w:r>
              <w:rPr>
                <w:color w:val="000000"/>
                <w:sz w:val="19"/>
                <w:szCs w:val="19"/>
              </w:rPr>
              <w:t>List</w:t>
            </w:r>
          </w:p>
        </w:tc>
        <w:tc>
          <w:tcPr>
            <w:tcW w:w="2900" w:type="dxa"/>
            <w:shd w:val="clear" w:color="auto" w:fill="F2F2F2"/>
            <w:tcMar>
              <w:top w:w="60" w:type="dxa"/>
              <w:left w:w="100" w:type="dxa"/>
              <w:bottom w:w="60" w:type="dxa"/>
              <w:right w:w="100" w:type="dxa"/>
            </w:tcMar>
            <w:vAlign w:val="center"/>
          </w:tcPr>
          <w:p w14:paraId="76B22327" w14:textId="77777777" w:rsidR="00D40DC3" w:rsidRDefault="00596AED">
            <w:r>
              <w:rPr>
                <w:color w:val="000000"/>
                <w:sz w:val="19"/>
                <w:szCs w:val="19"/>
              </w:rPr>
              <w:t>Approval Actions</w:t>
            </w:r>
          </w:p>
        </w:tc>
        <w:tc>
          <w:tcPr>
            <w:tcW w:w="4750" w:type="dxa"/>
            <w:shd w:val="clear" w:color="auto" w:fill="F2F2F2"/>
            <w:tcMar>
              <w:top w:w="60" w:type="dxa"/>
              <w:left w:w="100" w:type="dxa"/>
              <w:bottom w:w="60" w:type="dxa"/>
              <w:right w:w="100" w:type="dxa"/>
            </w:tcMar>
            <w:vAlign w:val="center"/>
          </w:tcPr>
          <w:p w14:paraId="2AFB7419" w14:textId="77777777" w:rsidR="00D40DC3" w:rsidRDefault="00596AED">
            <w:r>
              <w:rPr>
                <w:color w:val="000000"/>
                <w:sz w:val="19"/>
                <w:szCs w:val="19"/>
              </w:rPr>
              <w:t>Append-only business decision history.</w:t>
            </w:r>
          </w:p>
        </w:tc>
      </w:tr>
      <w:tr w:rsidR="00D40DC3" w14:paraId="0C552962" w14:textId="77777777">
        <w:tblPrEx>
          <w:tblCellMar>
            <w:top w:w="0" w:type="dxa"/>
            <w:bottom w:w="0" w:type="dxa"/>
          </w:tblCellMar>
        </w:tblPrEx>
        <w:tc>
          <w:tcPr>
            <w:tcW w:w="1700" w:type="dxa"/>
            <w:tcMar>
              <w:top w:w="60" w:type="dxa"/>
              <w:left w:w="100" w:type="dxa"/>
              <w:bottom w:w="60" w:type="dxa"/>
              <w:right w:w="100" w:type="dxa"/>
            </w:tcMar>
            <w:vAlign w:val="center"/>
          </w:tcPr>
          <w:p w14:paraId="54F69122" w14:textId="77777777" w:rsidR="00D40DC3" w:rsidRDefault="00596AED">
            <w:r>
              <w:rPr>
                <w:color w:val="000000"/>
                <w:sz w:val="19"/>
                <w:szCs w:val="19"/>
              </w:rPr>
              <w:t>List</w:t>
            </w:r>
          </w:p>
        </w:tc>
        <w:tc>
          <w:tcPr>
            <w:tcW w:w="2900" w:type="dxa"/>
            <w:tcMar>
              <w:top w:w="60" w:type="dxa"/>
              <w:left w:w="100" w:type="dxa"/>
              <w:bottom w:w="60" w:type="dxa"/>
              <w:right w:w="100" w:type="dxa"/>
            </w:tcMar>
            <w:vAlign w:val="center"/>
          </w:tcPr>
          <w:p w14:paraId="122AA08B" w14:textId="77777777" w:rsidR="00D40DC3" w:rsidRDefault="00596AED">
            <w:r>
              <w:rPr>
                <w:color w:val="000000"/>
                <w:sz w:val="19"/>
                <w:szCs w:val="19"/>
              </w:rPr>
              <w:t>Audit Log</w:t>
            </w:r>
          </w:p>
        </w:tc>
        <w:tc>
          <w:tcPr>
            <w:tcW w:w="4750" w:type="dxa"/>
            <w:tcMar>
              <w:top w:w="60" w:type="dxa"/>
              <w:left w:w="100" w:type="dxa"/>
              <w:bottom w:w="60" w:type="dxa"/>
              <w:right w:w="100" w:type="dxa"/>
            </w:tcMar>
            <w:vAlign w:val="center"/>
          </w:tcPr>
          <w:p w14:paraId="085DAA26" w14:textId="77777777" w:rsidR="00D40DC3" w:rsidRDefault="00596AED">
            <w:r>
              <w:rPr>
                <w:color w:val="000000"/>
                <w:sz w:val="19"/>
                <w:szCs w:val="19"/>
              </w:rPr>
              <w:t>Protected audit events.</w:t>
            </w:r>
          </w:p>
        </w:tc>
      </w:tr>
      <w:tr w:rsidR="00D40DC3" w14:paraId="7B3EE6CF"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3A214335" w14:textId="77777777" w:rsidR="00D40DC3" w:rsidRDefault="00596AED">
            <w:r>
              <w:rPr>
                <w:color w:val="000000"/>
                <w:sz w:val="19"/>
                <w:szCs w:val="19"/>
              </w:rPr>
              <w:t>List</w:t>
            </w:r>
          </w:p>
        </w:tc>
        <w:tc>
          <w:tcPr>
            <w:tcW w:w="2900" w:type="dxa"/>
            <w:shd w:val="clear" w:color="auto" w:fill="F2F2F2"/>
            <w:tcMar>
              <w:top w:w="60" w:type="dxa"/>
              <w:left w:w="100" w:type="dxa"/>
              <w:bottom w:w="60" w:type="dxa"/>
              <w:right w:w="100" w:type="dxa"/>
            </w:tcMar>
            <w:vAlign w:val="center"/>
          </w:tcPr>
          <w:p w14:paraId="291C2158" w14:textId="77777777" w:rsidR="00D40DC3" w:rsidRDefault="00596AED">
            <w:r>
              <w:rPr>
                <w:color w:val="000000"/>
                <w:sz w:val="19"/>
                <w:szCs w:val="19"/>
              </w:rPr>
              <w:t>Payments</w:t>
            </w:r>
          </w:p>
        </w:tc>
        <w:tc>
          <w:tcPr>
            <w:tcW w:w="4750" w:type="dxa"/>
            <w:shd w:val="clear" w:color="auto" w:fill="F2F2F2"/>
            <w:tcMar>
              <w:top w:w="60" w:type="dxa"/>
              <w:left w:w="100" w:type="dxa"/>
              <w:bottom w:w="60" w:type="dxa"/>
              <w:right w:w="100" w:type="dxa"/>
            </w:tcMar>
            <w:vAlign w:val="center"/>
          </w:tcPr>
          <w:p w14:paraId="373805AF" w14:textId="77777777" w:rsidR="00D40DC3" w:rsidRDefault="00596AED">
            <w:r>
              <w:rPr>
                <w:color w:val="000000"/>
                <w:sz w:val="19"/>
                <w:szCs w:val="19"/>
              </w:rPr>
              <w:t>Disbursement and settlement records.</w:t>
            </w:r>
          </w:p>
        </w:tc>
      </w:tr>
      <w:tr w:rsidR="00D40DC3" w14:paraId="6F7B2ED3" w14:textId="77777777">
        <w:tblPrEx>
          <w:tblCellMar>
            <w:top w:w="0" w:type="dxa"/>
            <w:bottom w:w="0" w:type="dxa"/>
          </w:tblCellMar>
        </w:tblPrEx>
        <w:tc>
          <w:tcPr>
            <w:tcW w:w="1700" w:type="dxa"/>
            <w:tcMar>
              <w:top w:w="60" w:type="dxa"/>
              <w:left w:w="100" w:type="dxa"/>
              <w:bottom w:w="60" w:type="dxa"/>
              <w:right w:w="100" w:type="dxa"/>
            </w:tcMar>
            <w:vAlign w:val="center"/>
          </w:tcPr>
          <w:p w14:paraId="3729840B" w14:textId="77777777" w:rsidR="00D40DC3" w:rsidRDefault="00596AED">
            <w:r>
              <w:rPr>
                <w:color w:val="000000"/>
                <w:sz w:val="19"/>
                <w:szCs w:val="19"/>
              </w:rPr>
              <w:t>List</w:t>
            </w:r>
          </w:p>
        </w:tc>
        <w:tc>
          <w:tcPr>
            <w:tcW w:w="2900" w:type="dxa"/>
            <w:tcMar>
              <w:top w:w="60" w:type="dxa"/>
              <w:left w:w="100" w:type="dxa"/>
              <w:bottom w:w="60" w:type="dxa"/>
              <w:right w:w="100" w:type="dxa"/>
            </w:tcMar>
            <w:vAlign w:val="center"/>
          </w:tcPr>
          <w:p w14:paraId="4EBB62C0" w14:textId="77777777" w:rsidR="00D40DC3" w:rsidRDefault="00596AED">
            <w:r>
              <w:rPr>
                <w:color w:val="000000"/>
                <w:sz w:val="19"/>
                <w:szCs w:val="19"/>
              </w:rPr>
              <w:t>Approver Configuration</w:t>
            </w:r>
          </w:p>
        </w:tc>
        <w:tc>
          <w:tcPr>
            <w:tcW w:w="4750" w:type="dxa"/>
            <w:tcMar>
              <w:top w:w="60" w:type="dxa"/>
              <w:left w:w="100" w:type="dxa"/>
              <w:bottom w:w="60" w:type="dxa"/>
              <w:right w:w="100" w:type="dxa"/>
            </w:tcMar>
            <w:vAlign w:val="center"/>
          </w:tcPr>
          <w:p w14:paraId="05C847E7" w14:textId="77777777" w:rsidR="00D40DC3" w:rsidRDefault="00596AED">
            <w:r>
              <w:rPr>
                <w:color w:val="000000"/>
                <w:sz w:val="19"/>
                <w:szCs w:val="19"/>
              </w:rPr>
              <w:t>Primary/backup approver mapping (new).</w:t>
            </w:r>
          </w:p>
        </w:tc>
      </w:tr>
      <w:tr w:rsidR="00D40DC3" w14:paraId="41F214EE"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63C0408C" w14:textId="77777777" w:rsidR="00D40DC3" w:rsidRDefault="00596AED">
            <w:r>
              <w:rPr>
                <w:color w:val="000000"/>
                <w:sz w:val="19"/>
                <w:szCs w:val="19"/>
              </w:rPr>
              <w:t>List</w:t>
            </w:r>
          </w:p>
        </w:tc>
        <w:tc>
          <w:tcPr>
            <w:tcW w:w="2900" w:type="dxa"/>
            <w:shd w:val="clear" w:color="auto" w:fill="F2F2F2"/>
            <w:tcMar>
              <w:top w:w="60" w:type="dxa"/>
              <w:left w:w="100" w:type="dxa"/>
              <w:bottom w:w="60" w:type="dxa"/>
              <w:right w:w="100" w:type="dxa"/>
            </w:tcMar>
            <w:vAlign w:val="center"/>
          </w:tcPr>
          <w:p w14:paraId="61792A47" w14:textId="77777777" w:rsidR="00D40DC3" w:rsidRDefault="00596AED">
            <w:r>
              <w:rPr>
                <w:color w:val="000000"/>
                <w:sz w:val="19"/>
                <w:szCs w:val="19"/>
              </w:rPr>
              <w:t>Voucher Sequence</w:t>
            </w:r>
          </w:p>
        </w:tc>
        <w:tc>
          <w:tcPr>
            <w:tcW w:w="4750" w:type="dxa"/>
            <w:shd w:val="clear" w:color="auto" w:fill="F2F2F2"/>
            <w:tcMar>
              <w:top w:w="60" w:type="dxa"/>
              <w:left w:w="100" w:type="dxa"/>
              <w:bottom w:w="60" w:type="dxa"/>
              <w:right w:w="100" w:type="dxa"/>
            </w:tcMar>
            <w:vAlign w:val="center"/>
          </w:tcPr>
          <w:p w14:paraId="0057C375" w14:textId="77777777" w:rsidR="00D40DC3" w:rsidRDefault="00596AED">
            <w:r>
              <w:rPr>
                <w:color w:val="000000"/>
                <w:sz w:val="19"/>
                <w:szCs w:val="19"/>
              </w:rPr>
              <w:t>Concurrency-safe counter, one item per fiscal year (new).</w:t>
            </w:r>
          </w:p>
        </w:tc>
      </w:tr>
      <w:tr w:rsidR="00D40DC3" w14:paraId="22A0F517" w14:textId="77777777">
        <w:tblPrEx>
          <w:tblCellMar>
            <w:top w:w="0" w:type="dxa"/>
            <w:bottom w:w="0" w:type="dxa"/>
          </w:tblCellMar>
        </w:tblPrEx>
        <w:tc>
          <w:tcPr>
            <w:tcW w:w="1700" w:type="dxa"/>
            <w:tcMar>
              <w:top w:w="60" w:type="dxa"/>
              <w:left w:w="100" w:type="dxa"/>
              <w:bottom w:w="60" w:type="dxa"/>
              <w:right w:w="100" w:type="dxa"/>
            </w:tcMar>
            <w:vAlign w:val="center"/>
          </w:tcPr>
          <w:p w14:paraId="7F19B57E" w14:textId="77777777" w:rsidR="00D40DC3" w:rsidRDefault="00596AED">
            <w:r>
              <w:rPr>
                <w:color w:val="000000"/>
                <w:sz w:val="19"/>
                <w:szCs w:val="19"/>
              </w:rPr>
              <w:t>Library</w:t>
            </w:r>
          </w:p>
        </w:tc>
        <w:tc>
          <w:tcPr>
            <w:tcW w:w="2900" w:type="dxa"/>
            <w:tcMar>
              <w:top w:w="60" w:type="dxa"/>
              <w:left w:w="100" w:type="dxa"/>
              <w:bottom w:w="60" w:type="dxa"/>
              <w:right w:w="100" w:type="dxa"/>
            </w:tcMar>
            <w:vAlign w:val="center"/>
          </w:tcPr>
          <w:p w14:paraId="1854927F" w14:textId="77777777" w:rsidR="00D40DC3" w:rsidRDefault="00596AED">
            <w:r>
              <w:rPr>
                <w:color w:val="000000"/>
                <w:sz w:val="19"/>
                <w:szCs w:val="19"/>
              </w:rPr>
              <w:t>Petty Cash Evidence</w:t>
            </w:r>
          </w:p>
        </w:tc>
        <w:tc>
          <w:tcPr>
            <w:tcW w:w="4750" w:type="dxa"/>
            <w:tcMar>
              <w:top w:w="60" w:type="dxa"/>
              <w:left w:w="100" w:type="dxa"/>
              <w:bottom w:w="60" w:type="dxa"/>
              <w:right w:w="100" w:type="dxa"/>
            </w:tcMar>
            <w:vAlign w:val="center"/>
          </w:tcPr>
          <w:p w14:paraId="7F84BF04" w14:textId="77777777" w:rsidR="00D40DC3" w:rsidRDefault="00596AED">
            <w:r>
              <w:rPr>
                <w:color w:val="000000"/>
                <w:sz w:val="19"/>
                <w:szCs w:val="19"/>
              </w:rPr>
              <w:t>Files linked using Request ID and Voucher No.</w:t>
            </w:r>
          </w:p>
        </w:tc>
      </w:tr>
      <w:tr w:rsidR="00D40DC3" w14:paraId="3D8DD3FE"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13E737EB" w14:textId="77777777" w:rsidR="00D40DC3" w:rsidRDefault="00596AED">
            <w:r>
              <w:rPr>
                <w:color w:val="000000"/>
                <w:sz w:val="19"/>
                <w:szCs w:val="19"/>
              </w:rPr>
              <w:t>Library</w:t>
            </w:r>
          </w:p>
        </w:tc>
        <w:tc>
          <w:tcPr>
            <w:tcW w:w="2900" w:type="dxa"/>
            <w:shd w:val="clear" w:color="auto" w:fill="F2F2F2"/>
            <w:tcMar>
              <w:top w:w="60" w:type="dxa"/>
              <w:left w:w="100" w:type="dxa"/>
              <w:bottom w:w="60" w:type="dxa"/>
              <w:right w:w="100" w:type="dxa"/>
            </w:tcMar>
            <w:vAlign w:val="center"/>
          </w:tcPr>
          <w:p w14:paraId="2858ED91" w14:textId="77777777" w:rsidR="00D40DC3" w:rsidRDefault="00596AED">
            <w:r>
              <w:rPr>
                <w:color w:val="000000"/>
                <w:sz w:val="19"/>
                <w:szCs w:val="19"/>
              </w:rPr>
              <w:t>System Documentation</w:t>
            </w:r>
          </w:p>
        </w:tc>
        <w:tc>
          <w:tcPr>
            <w:tcW w:w="4750" w:type="dxa"/>
            <w:shd w:val="clear" w:color="auto" w:fill="F2F2F2"/>
            <w:tcMar>
              <w:top w:w="60" w:type="dxa"/>
              <w:left w:w="100" w:type="dxa"/>
              <w:bottom w:w="60" w:type="dxa"/>
              <w:right w:w="100" w:type="dxa"/>
            </w:tcMar>
            <w:vAlign w:val="center"/>
          </w:tcPr>
          <w:p w14:paraId="769E9A2E" w14:textId="77777777" w:rsidR="00D40DC3" w:rsidRDefault="00596AED">
            <w:r>
              <w:rPr>
                <w:color w:val="000000"/>
                <w:sz w:val="19"/>
                <w:szCs w:val="19"/>
              </w:rPr>
              <w:t>Requirements, SOPs, training and change log.</w:t>
            </w:r>
          </w:p>
        </w:tc>
      </w:tr>
    </w:tbl>
    <w:p w14:paraId="050A85BA" w14:textId="77777777" w:rsidR="00D40DC3" w:rsidRDefault="00596AED">
      <w:pPr>
        <w:pStyle w:val="Heading2"/>
        <w:spacing w:before="280" w:after="140"/>
      </w:pPr>
      <w:bookmarkStart w:id="26" w:name="_Toc234575848"/>
      <w:r>
        <w:rPr>
          <w:b/>
          <w:bCs/>
          <w:color w:val="2E5395"/>
          <w:sz w:val="25"/>
          <w:szCs w:val="25"/>
        </w:rPr>
        <w:t>6.2 Required Views</w:t>
      </w:r>
      <w:bookmarkEnd w:id="26"/>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2400"/>
        <w:gridCol w:w="4350"/>
      </w:tblGrid>
      <w:tr w:rsidR="00D40DC3" w14:paraId="78FA723B"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7FB8EADC" w14:textId="77777777" w:rsidR="00D40DC3" w:rsidRDefault="00596AED">
            <w:r>
              <w:rPr>
                <w:b/>
                <w:bCs/>
                <w:color w:val="FFFFFF"/>
                <w:sz w:val="19"/>
                <w:szCs w:val="19"/>
              </w:rPr>
              <w:t>View</w:t>
            </w:r>
          </w:p>
        </w:tc>
        <w:tc>
          <w:tcPr>
            <w:tcW w:w="2400" w:type="dxa"/>
            <w:shd w:val="clear" w:color="auto" w:fill="1F3864"/>
            <w:tcMar>
              <w:top w:w="60" w:type="dxa"/>
              <w:left w:w="100" w:type="dxa"/>
              <w:bottom w:w="60" w:type="dxa"/>
              <w:right w:w="100" w:type="dxa"/>
            </w:tcMar>
            <w:vAlign w:val="center"/>
          </w:tcPr>
          <w:p w14:paraId="74170642" w14:textId="77777777" w:rsidR="00D40DC3" w:rsidRDefault="00596AED">
            <w:r>
              <w:rPr>
                <w:b/>
                <w:bCs/>
                <w:color w:val="FFFFFF"/>
                <w:sz w:val="19"/>
                <w:szCs w:val="19"/>
              </w:rPr>
              <w:t>Audience</w:t>
            </w:r>
          </w:p>
        </w:tc>
        <w:tc>
          <w:tcPr>
            <w:tcW w:w="4350" w:type="dxa"/>
            <w:shd w:val="clear" w:color="auto" w:fill="1F3864"/>
            <w:tcMar>
              <w:top w:w="60" w:type="dxa"/>
              <w:left w:w="100" w:type="dxa"/>
              <w:bottom w:w="60" w:type="dxa"/>
              <w:right w:w="100" w:type="dxa"/>
            </w:tcMar>
            <w:vAlign w:val="center"/>
          </w:tcPr>
          <w:p w14:paraId="32581A6C" w14:textId="77777777" w:rsidR="00D40DC3" w:rsidRDefault="00596AED">
            <w:r>
              <w:rPr>
                <w:b/>
                <w:bCs/>
                <w:color w:val="FFFFFF"/>
                <w:sz w:val="19"/>
                <w:szCs w:val="19"/>
              </w:rPr>
              <w:t>Filter / purpose</w:t>
            </w:r>
          </w:p>
        </w:tc>
      </w:tr>
      <w:tr w:rsidR="00D40DC3" w14:paraId="521428AB" w14:textId="77777777">
        <w:tblPrEx>
          <w:tblCellMar>
            <w:top w:w="0" w:type="dxa"/>
            <w:bottom w:w="0" w:type="dxa"/>
          </w:tblCellMar>
        </w:tblPrEx>
        <w:tc>
          <w:tcPr>
            <w:tcW w:w="2600" w:type="dxa"/>
            <w:tcMar>
              <w:top w:w="60" w:type="dxa"/>
              <w:left w:w="100" w:type="dxa"/>
              <w:bottom w:w="60" w:type="dxa"/>
              <w:right w:w="100" w:type="dxa"/>
            </w:tcMar>
            <w:vAlign w:val="center"/>
          </w:tcPr>
          <w:p w14:paraId="3AFD28D6" w14:textId="77777777" w:rsidR="00D40DC3" w:rsidRDefault="00596AED">
            <w:r>
              <w:rPr>
                <w:color w:val="000000"/>
                <w:sz w:val="19"/>
                <w:szCs w:val="19"/>
              </w:rPr>
              <w:t>My Drafts and Returns</w:t>
            </w:r>
          </w:p>
        </w:tc>
        <w:tc>
          <w:tcPr>
            <w:tcW w:w="2400" w:type="dxa"/>
            <w:tcMar>
              <w:top w:w="60" w:type="dxa"/>
              <w:left w:w="100" w:type="dxa"/>
              <w:bottom w:w="60" w:type="dxa"/>
              <w:right w:w="100" w:type="dxa"/>
            </w:tcMar>
            <w:vAlign w:val="center"/>
          </w:tcPr>
          <w:p w14:paraId="1D1466B2" w14:textId="77777777" w:rsidR="00D40DC3" w:rsidRDefault="00596AED">
            <w:r>
              <w:rPr>
                <w:color w:val="000000"/>
                <w:sz w:val="19"/>
                <w:szCs w:val="19"/>
              </w:rPr>
              <w:t>Staff</w:t>
            </w:r>
          </w:p>
        </w:tc>
        <w:tc>
          <w:tcPr>
            <w:tcW w:w="4350" w:type="dxa"/>
            <w:tcMar>
              <w:top w:w="60" w:type="dxa"/>
              <w:left w:w="100" w:type="dxa"/>
              <w:bottom w:w="60" w:type="dxa"/>
              <w:right w:w="100" w:type="dxa"/>
            </w:tcMar>
            <w:vAlign w:val="center"/>
          </w:tcPr>
          <w:p w14:paraId="32B4830C" w14:textId="77777777" w:rsidR="00D40DC3" w:rsidRDefault="00596AED">
            <w:r>
              <w:rPr>
                <w:color w:val="000000"/>
                <w:sz w:val="19"/>
                <w:szCs w:val="19"/>
              </w:rPr>
              <w:t>Created By = current user; Draft or Returned.</w:t>
            </w:r>
          </w:p>
        </w:tc>
      </w:tr>
      <w:tr w:rsidR="00D40DC3" w14:paraId="3733473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A6902A2" w14:textId="77777777" w:rsidR="00D40DC3" w:rsidRDefault="00596AED">
            <w:r>
              <w:rPr>
                <w:color w:val="000000"/>
                <w:sz w:val="19"/>
                <w:szCs w:val="19"/>
              </w:rPr>
              <w:t>My Submitted Requests</w:t>
            </w:r>
          </w:p>
        </w:tc>
        <w:tc>
          <w:tcPr>
            <w:tcW w:w="2400" w:type="dxa"/>
            <w:shd w:val="clear" w:color="auto" w:fill="F2F2F2"/>
            <w:tcMar>
              <w:top w:w="60" w:type="dxa"/>
              <w:left w:w="100" w:type="dxa"/>
              <w:bottom w:w="60" w:type="dxa"/>
              <w:right w:w="100" w:type="dxa"/>
            </w:tcMar>
            <w:vAlign w:val="center"/>
          </w:tcPr>
          <w:p w14:paraId="5996EAE0" w14:textId="77777777" w:rsidR="00D40DC3" w:rsidRDefault="00596AED">
            <w:r>
              <w:rPr>
                <w:color w:val="000000"/>
                <w:sz w:val="19"/>
                <w:szCs w:val="19"/>
              </w:rPr>
              <w:t>Staff</w:t>
            </w:r>
          </w:p>
        </w:tc>
        <w:tc>
          <w:tcPr>
            <w:tcW w:w="4350" w:type="dxa"/>
            <w:shd w:val="clear" w:color="auto" w:fill="F2F2F2"/>
            <w:tcMar>
              <w:top w:w="60" w:type="dxa"/>
              <w:left w:w="100" w:type="dxa"/>
              <w:bottom w:w="60" w:type="dxa"/>
              <w:right w:w="100" w:type="dxa"/>
            </w:tcMar>
            <w:vAlign w:val="center"/>
          </w:tcPr>
          <w:p w14:paraId="0DBD6E0B" w14:textId="77777777" w:rsidR="00D40DC3" w:rsidRDefault="00596AED">
            <w:r>
              <w:rPr>
                <w:color w:val="000000"/>
                <w:sz w:val="19"/>
                <w:szCs w:val="19"/>
              </w:rPr>
              <w:t>Created By = current user; not Draft.</w:t>
            </w:r>
          </w:p>
        </w:tc>
      </w:tr>
      <w:tr w:rsidR="00D40DC3" w14:paraId="00B554E6" w14:textId="77777777">
        <w:tblPrEx>
          <w:tblCellMar>
            <w:top w:w="0" w:type="dxa"/>
            <w:bottom w:w="0" w:type="dxa"/>
          </w:tblCellMar>
        </w:tblPrEx>
        <w:tc>
          <w:tcPr>
            <w:tcW w:w="2600" w:type="dxa"/>
            <w:tcMar>
              <w:top w:w="60" w:type="dxa"/>
              <w:left w:w="100" w:type="dxa"/>
              <w:bottom w:w="60" w:type="dxa"/>
              <w:right w:w="100" w:type="dxa"/>
            </w:tcMar>
            <w:vAlign w:val="center"/>
          </w:tcPr>
          <w:p w14:paraId="454074DB" w14:textId="77777777" w:rsidR="00D40DC3" w:rsidRDefault="00596AED">
            <w:r>
              <w:rPr>
                <w:color w:val="000000"/>
                <w:sz w:val="19"/>
                <w:szCs w:val="19"/>
              </w:rPr>
              <w:t>Pending Deputy Director</w:t>
            </w:r>
          </w:p>
        </w:tc>
        <w:tc>
          <w:tcPr>
            <w:tcW w:w="2400" w:type="dxa"/>
            <w:tcMar>
              <w:top w:w="60" w:type="dxa"/>
              <w:left w:w="100" w:type="dxa"/>
              <w:bottom w:w="60" w:type="dxa"/>
              <w:right w:w="100" w:type="dxa"/>
            </w:tcMar>
            <w:vAlign w:val="center"/>
          </w:tcPr>
          <w:p w14:paraId="54CFC7E7" w14:textId="77777777" w:rsidR="00D40DC3" w:rsidRDefault="00596AED">
            <w:r>
              <w:rPr>
                <w:color w:val="000000"/>
                <w:sz w:val="19"/>
                <w:szCs w:val="19"/>
              </w:rPr>
              <w:t>Deputy Director</w:t>
            </w:r>
          </w:p>
        </w:tc>
        <w:tc>
          <w:tcPr>
            <w:tcW w:w="4350" w:type="dxa"/>
            <w:tcMar>
              <w:top w:w="60" w:type="dxa"/>
              <w:left w:w="100" w:type="dxa"/>
              <w:bottom w:w="60" w:type="dxa"/>
              <w:right w:w="100" w:type="dxa"/>
            </w:tcMar>
            <w:vAlign w:val="center"/>
          </w:tcPr>
          <w:p w14:paraId="4234DAA9" w14:textId="77777777" w:rsidR="00D40DC3" w:rsidRDefault="00596AED">
            <w:r>
              <w:rPr>
                <w:color w:val="000000"/>
                <w:sz w:val="19"/>
                <w:szCs w:val="19"/>
              </w:rPr>
              <w:t>Status = Submitted or Resubmitted.</w:t>
            </w:r>
          </w:p>
        </w:tc>
      </w:tr>
      <w:tr w:rsidR="00D40DC3" w14:paraId="423BE5F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786A451" w14:textId="77777777" w:rsidR="00D40DC3" w:rsidRDefault="00596AED">
            <w:r>
              <w:rPr>
                <w:color w:val="000000"/>
                <w:sz w:val="19"/>
                <w:szCs w:val="19"/>
              </w:rPr>
              <w:t>Pending Director</w:t>
            </w:r>
          </w:p>
        </w:tc>
        <w:tc>
          <w:tcPr>
            <w:tcW w:w="2400" w:type="dxa"/>
            <w:shd w:val="clear" w:color="auto" w:fill="F2F2F2"/>
            <w:tcMar>
              <w:top w:w="60" w:type="dxa"/>
              <w:left w:w="100" w:type="dxa"/>
              <w:bottom w:w="60" w:type="dxa"/>
              <w:right w:w="100" w:type="dxa"/>
            </w:tcMar>
            <w:vAlign w:val="center"/>
          </w:tcPr>
          <w:p w14:paraId="135A8A13" w14:textId="77777777" w:rsidR="00D40DC3" w:rsidRDefault="00596AED">
            <w:r>
              <w:rPr>
                <w:color w:val="000000"/>
                <w:sz w:val="19"/>
                <w:szCs w:val="19"/>
              </w:rPr>
              <w:t>Director</w:t>
            </w:r>
          </w:p>
        </w:tc>
        <w:tc>
          <w:tcPr>
            <w:tcW w:w="4350" w:type="dxa"/>
            <w:shd w:val="clear" w:color="auto" w:fill="F2F2F2"/>
            <w:tcMar>
              <w:top w:w="60" w:type="dxa"/>
              <w:left w:w="100" w:type="dxa"/>
              <w:bottom w:w="60" w:type="dxa"/>
              <w:right w:w="100" w:type="dxa"/>
            </w:tcMar>
            <w:vAlign w:val="center"/>
          </w:tcPr>
          <w:p w14:paraId="136FC742" w14:textId="77777777" w:rsidR="00D40DC3" w:rsidRDefault="00596AED">
            <w:r>
              <w:rPr>
                <w:color w:val="000000"/>
                <w:sz w:val="19"/>
                <w:szCs w:val="19"/>
              </w:rPr>
              <w:t>Status = Approved by DD.</w:t>
            </w:r>
          </w:p>
        </w:tc>
      </w:tr>
      <w:tr w:rsidR="00D40DC3" w14:paraId="6B5C65BE" w14:textId="77777777">
        <w:tblPrEx>
          <w:tblCellMar>
            <w:top w:w="0" w:type="dxa"/>
            <w:bottom w:w="0" w:type="dxa"/>
          </w:tblCellMar>
        </w:tblPrEx>
        <w:tc>
          <w:tcPr>
            <w:tcW w:w="2600" w:type="dxa"/>
            <w:tcMar>
              <w:top w:w="60" w:type="dxa"/>
              <w:left w:w="100" w:type="dxa"/>
              <w:bottom w:w="60" w:type="dxa"/>
              <w:right w:w="100" w:type="dxa"/>
            </w:tcMar>
            <w:vAlign w:val="center"/>
          </w:tcPr>
          <w:p w14:paraId="0EF267BD" w14:textId="77777777" w:rsidR="00D40DC3" w:rsidRDefault="00596AED">
            <w:r>
              <w:rPr>
                <w:color w:val="000000"/>
                <w:sz w:val="19"/>
                <w:szCs w:val="19"/>
              </w:rPr>
              <w:t>Approved Awaiting Payment</w:t>
            </w:r>
          </w:p>
        </w:tc>
        <w:tc>
          <w:tcPr>
            <w:tcW w:w="2400" w:type="dxa"/>
            <w:tcMar>
              <w:top w:w="60" w:type="dxa"/>
              <w:left w:w="100" w:type="dxa"/>
              <w:bottom w:w="60" w:type="dxa"/>
              <w:right w:w="100" w:type="dxa"/>
            </w:tcMar>
            <w:vAlign w:val="center"/>
          </w:tcPr>
          <w:p w14:paraId="04826ED1" w14:textId="77777777" w:rsidR="00D40DC3" w:rsidRDefault="00596AED">
            <w:r>
              <w:rPr>
                <w:color w:val="000000"/>
                <w:sz w:val="19"/>
                <w:szCs w:val="19"/>
              </w:rPr>
              <w:t>Accounts</w:t>
            </w:r>
          </w:p>
        </w:tc>
        <w:tc>
          <w:tcPr>
            <w:tcW w:w="4350" w:type="dxa"/>
            <w:tcMar>
              <w:top w:w="60" w:type="dxa"/>
              <w:left w:w="100" w:type="dxa"/>
              <w:bottom w:w="60" w:type="dxa"/>
              <w:right w:w="100" w:type="dxa"/>
            </w:tcMar>
            <w:vAlign w:val="center"/>
          </w:tcPr>
          <w:p w14:paraId="1AE20166" w14:textId="77777777" w:rsidR="00D40DC3" w:rsidRDefault="00596AED">
            <w:r>
              <w:rPr>
                <w:color w:val="000000"/>
                <w:sz w:val="19"/>
                <w:szCs w:val="19"/>
              </w:rPr>
              <w:t>Status = Finally Approved.</w:t>
            </w:r>
          </w:p>
        </w:tc>
      </w:tr>
      <w:tr w:rsidR="00D40DC3" w14:paraId="4A6EA9C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2B812FF" w14:textId="77777777" w:rsidR="00D40DC3" w:rsidRDefault="00596AED">
            <w:r>
              <w:rPr>
                <w:color w:val="000000"/>
                <w:sz w:val="19"/>
                <w:szCs w:val="19"/>
              </w:rPr>
              <w:t>Open Payments</w:t>
            </w:r>
          </w:p>
        </w:tc>
        <w:tc>
          <w:tcPr>
            <w:tcW w:w="2400" w:type="dxa"/>
            <w:shd w:val="clear" w:color="auto" w:fill="F2F2F2"/>
            <w:tcMar>
              <w:top w:w="60" w:type="dxa"/>
              <w:left w:w="100" w:type="dxa"/>
              <w:bottom w:w="60" w:type="dxa"/>
              <w:right w:w="100" w:type="dxa"/>
            </w:tcMar>
            <w:vAlign w:val="center"/>
          </w:tcPr>
          <w:p w14:paraId="7ABDACE8" w14:textId="77777777" w:rsidR="00D40DC3" w:rsidRDefault="00596AED">
            <w:r>
              <w:rPr>
                <w:color w:val="000000"/>
                <w:sz w:val="19"/>
                <w:szCs w:val="19"/>
              </w:rPr>
              <w:t>Accounts</w:t>
            </w:r>
          </w:p>
        </w:tc>
        <w:tc>
          <w:tcPr>
            <w:tcW w:w="4350" w:type="dxa"/>
            <w:shd w:val="clear" w:color="auto" w:fill="F2F2F2"/>
            <w:tcMar>
              <w:top w:w="60" w:type="dxa"/>
              <w:left w:w="100" w:type="dxa"/>
              <w:bottom w:w="60" w:type="dxa"/>
              <w:right w:w="100" w:type="dxa"/>
            </w:tcMar>
            <w:vAlign w:val="center"/>
          </w:tcPr>
          <w:p w14:paraId="599F2C2D" w14:textId="77777777" w:rsidR="00D40DC3" w:rsidRDefault="00596AED">
            <w:r>
              <w:rPr>
                <w:color w:val="000000"/>
                <w:sz w:val="19"/>
                <w:szCs w:val="19"/>
              </w:rPr>
              <w:t>Paid but not Settled.</w:t>
            </w:r>
          </w:p>
        </w:tc>
      </w:tr>
      <w:tr w:rsidR="00D40DC3" w14:paraId="752CE427" w14:textId="77777777">
        <w:tblPrEx>
          <w:tblCellMar>
            <w:top w:w="0" w:type="dxa"/>
            <w:bottom w:w="0" w:type="dxa"/>
          </w:tblCellMar>
        </w:tblPrEx>
        <w:tc>
          <w:tcPr>
            <w:tcW w:w="2600" w:type="dxa"/>
            <w:tcMar>
              <w:top w:w="60" w:type="dxa"/>
              <w:left w:w="100" w:type="dxa"/>
              <w:bottom w:w="60" w:type="dxa"/>
              <w:right w:w="100" w:type="dxa"/>
            </w:tcMar>
            <w:vAlign w:val="center"/>
          </w:tcPr>
          <w:p w14:paraId="1273A1DE" w14:textId="77777777" w:rsidR="00D40DC3" w:rsidRDefault="00596AED">
            <w:r>
              <w:rPr>
                <w:color w:val="000000"/>
                <w:sz w:val="19"/>
                <w:szCs w:val="19"/>
              </w:rPr>
              <w:t>Petty Cash Register</w:t>
            </w:r>
          </w:p>
        </w:tc>
        <w:tc>
          <w:tcPr>
            <w:tcW w:w="2400" w:type="dxa"/>
            <w:tcMar>
              <w:top w:w="60" w:type="dxa"/>
              <w:left w:w="100" w:type="dxa"/>
              <w:bottom w:w="60" w:type="dxa"/>
              <w:right w:w="100" w:type="dxa"/>
            </w:tcMar>
            <w:vAlign w:val="center"/>
          </w:tcPr>
          <w:p w14:paraId="79157712" w14:textId="77777777" w:rsidR="00D40DC3" w:rsidRDefault="00596AED">
            <w:r>
              <w:rPr>
                <w:color w:val="000000"/>
                <w:sz w:val="19"/>
                <w:szCs w:val="19"/>
              </w:rPr>
              <w:t>Management</w:t>
            </w:r>
          </w:p>
        </w:tc>
        <w:tc>
          <w:tcPr>
            <w:tcW w:w="4350" w:type="dxa"/>
            <w:tcMar>
              <w:top w:w="60" w:type="dxa"/>
              <w:left w:w="100" w:type="dxa"/>
              <w:bottom w:w="60" w:type="dxa"/>
              <w:right w:w="100" w:type="dxa"/>
            </w:tcMar>
            <w:vAlign w:val="center"/>
          </w:tcPr>
          <w:p w14:paraId="4785DAEF" w14:textId="77777777" w:rsidR="00D40DC3" w:rsidRDefault="00596AED">
            <w:r>
              <w:rPr>
                <w:color w:val="000000"/>
                <w:sz w:val="19"/>
                <w:szCs w:val="19"/>
              </w:rPr>
              <w:t>Finally Approved, Paid or Settled; sorted by voucher/date.</w:t>
            </w:r>
          </w:p>
        </w:tc>
      </w:tr>
      <w:tr w:rsidR="00D40DC3" w14:paraId="245DD05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639AA7F" w14:textId="77777777" w:rsidR="00D40DC3" w:rsidRDefault="00596AED">
            <w:r>
              <w:rPr>
                <w:color w:val="000000"/>
                <w:sz w:val="19"/>
                <w:szCs w:val="19"/>
              </w:rPr>
              <w:t>Exceptions</w:t>
            </w:r>
          </w:p>
        </w:tc>
        <w:tc>
          <w:tcPr>
            <w:tcW w:w="2400" w:type="dxa"/>
            <w:shd w:val="clear" w:color="auto" w:fill="F2F2F2"/>
            <w:tcMar>
              <w:top w:w="60" w:type="dxa"/>
              <w:left w:w="100" w:type="dxa"/>
              <w:bottom w:w="60" w:type="dxa"/>
              <w:right w:w="100" w:type="dxa"/>
            </w:tcMar>
            <w:vAlign w:val="center"/>
          </w:tcPr>
          <w:p w14:paraId="7D4EAD90" w14:textId="77777777" w:rsidR="00D40DC3" w:rsidRDefault="00596AED">
            <w:r>
              <w:rPr>
                <w:color w:val="000000"/>
                <w:sz w:val="19"/>
                <w:szCs w:val="19"/>
              </w:rPr>
              <w:t>Management</w:t>
            </w:r>
          </w:p>
        </w:tc>
        <w:tc>
          <w:tcPr>
            <w:tcW w:w="4350" w:type="dxa"/>
            <w:shd w:val="clear" w:color="auto" w:fill="F2F2F2"/>
            <w:tcMar>
              <w:top w:w="60" w:type="dxa"/>
              <w:left w:w="100" w:type="dxa"/>
              <w:bottom w:w="60" w:type="dxa"/>
              <w:right w:w="100" w:type="dxa"/>
            </w:tcMar>
            <w:vAlign w:val="center"/>
          </w:tcPr>
          <w:p w14:paraId="4E656EF0" w14:textId="77777777" w:rsidR="00D40DC3" w:rsidRDefault="00596AED">
            <w:r>
              <w:rPr>
                <w:color w:val="000000"/>
                <w:sz w:val="19"/>
                <w:szCs w:val="19"/>
              </w:rPr>
              <w:t>Missing evidence, overdue, amendment or cancellation.</w:t>
            </w:r>
          </w:p>
        </w:tc>
      </w:tr>
      <w:tr w:rsidR="00D40DC3" w14:paraId="4E3FEE2B" w14:textId="77777777">
        <w:tblPrEx>
          <w:tblCellMar>
            <w:top w:w="0" w:type="dxa"/>
            <w:bottom w:w="0" w:type="dxa"/>
          </w:tblCellMar>
        </w:tblPrEx>
        <w:tc>
          <w:tcPr>
            <w:tcW w:w="2600" w:type="dxa"/>
            <w:tcMar>
              <w:top w:w="60" w:type="dxa"/>
              <w:left w:w="100" w:type="dxa"/>
              <w:bottom w:w="60" w:type="dxa"/>
              <w:right w:w="100" w:type="dxa"/>
            </w:tcMar>
            <w:vAlign w:val="center"/>
          </w:tcPr>
          <w:p w14:paraId="3E0D992E" w14:textId="77777777" w:rsidR="00D40DC3" w:rsidRDefault="00596AED">
            <w:r>
              <w:rPr>
                <w:color w:val="000000"/>
                <w:sz w:val="19"/>
                <w:szCs w:val="19"/>
              </w:rPr>
              <w:t>Fiscal Year Archive</w:t>
            </w:r>
          </w:p>
        </w:tc>
        <w:tc>
          <w:tcPr>
            <w:tcW w:w="2400" w:type="dxa"/>
            <w:tcMar>
              <w:top w:w="60" w:type="dxa"/>
              <w:left w:w="100" w:type="dxa"/>
              <w:bottom w:w="60" w:type="dxa"/>
              <w:right w:w="100" w:type="dxa"/>
            </w:tcMar>
            <w:vAlign w:val="center"/>
          </w:tcPr>
          <w:p w14:paraId="2ABA46D0" w14:textId="77777777" w:rsidR="00D40DC3" w:rsidRDefault="00596AED">
            <w:r>
              <w:rPr>
                <w:color w:val="000000"/>
                <w:sz w:val="19"/>
                <w:szCs w:val="19"/>
              </w:rPr>
              <w:t>Authorized users</w:t>
            </w:r>
          </w:p>
        </w:tc>
        <w:tc>
          <w:tcPr>
            <w:tcW w:w="4350" w:type="dxa"/>
            <w:tcMar>
              <w:top w:w="60" w:type="dxa"/>
              <w:left w:w="100" w:type="dxa"/>
              <w:bottom w:w="60" w:type="dxa"/>
              <w:right w:w="100" w:type="dxa"/>
            </w:tcMar>
            <w:vAlign w:val="center"/>
          </w:tcPr>
          <w:p w14:paraId="473B6FE1" w14:textId="77777777" w:rsidR="00D40DC3" w:rsidRDefault="00596AED">
            <w:r>
              <w:rPr>
                <w:color w:val="000000"/>
                <w:sz w:val="19"/>
                <w:szCs w:val="19"/>
              </w:rPr>
              <w:t>Closed fiscal years.</w:t>
            </w:r>
          </w:p>
        </w:tc>
      </w:tr>
      <w:tr w:rsidR="00D40DC3" w14:paraId="446126C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5A0C2E3" w14:textId="77777777" w:rsidR="00D40DC3" w:rsidRDefault="00596AED">
            <w:r>
              <w:rPr>
                <w:color w:val="000000"/>
                <w:sz w:val="19"/>
                <w:szCs w:val="19"/>
              </w:rPr>
              <w:t>Near-Limit Budget Heads</w:t>
            </w:r>
          </w:p>
        </w:tc>
        <w:tc>
          <w:tcPr>
            <w:tcW w:w="2400" w:type="dxa"/>
            <w:shd w:val="clear" w:color="auto" w:fill="F2F2F2"/>
            <w:tcMar>
              <w:top w:w="60" w:type="dxa"/>
              <w:left w:w="100" w:type="dxa"/>
              <w:bottom w:w="60" w:type="dxa"/>
              <w:right w:w="100" w:type="dxa"/>
            </w:tcMar>
            <w:vAlign w:val="center"/>
          </w:tcPr>
          <w:p w14:paraId="03613B16" w14:textId="77777777" w:rsidR="00D40DC3" w:rsidRDefault="00596AED">
            <w:r>
              <w:rPr>
                <w:color w:val="000000"/>
                <w:sz w:val="19"/>
                <w:szCs w:val="19"/>
              </w:rPr>
              <w:t>Management / System owner</w:t>
            </w:r>
          </w:p>
        </w:tc>
        <w:tc>
          <w:tcPr>
            <w:tcW w:w="4350" w:type="dxa"/>
            <w:shd w:val="clear" w:color="auto" w:fill="F2F2F2"/>
            <w:tcMar>
              <w:top w:w="60" w:type="dxa"/>
              <w:left w:w="100" w:type="dxa"/>
              <w:bottom w:w="60" w:type="dxa"/>
              <w:right w:w="100" w:type="dxa"/>
            </w:tcMar>
            <w:vAlign w:val="center"/>
          </w:tcPr>
          <w:p w14:paraId="44246C72" w14:textId="77777777" w:rsidR="00D40DC3" w:rsidRDefault="00596AED">
            <w:r>
              <w:rPr>
                <w:color w:val="000000"/>
                <w:sz w:val="19"/>
                <w:szCs w:val="19"/>
              </w:rPr>
              <w:t>Budget heads where consumption ≥ configured threshold percentage (new).</w:t>
            </w:r>
          </w:p>
        </w:tc>
      </w:tr>
      <w:tr w:rsidR="00D40DC3" w14:paraId="1EFD4BA0" w14:textId="77777777">
        <w:tblPrEx>
          <w:tblCellMar>
            <w:top w:w="0" w:type="dxa"/>
            <w:bottom w:w="0" w:type="dxa"/>
          </w:tblCellMar>
        </w:tblPrEx>
        <w:tc>
          <w:tcPr>
            <w:tcW w:w="2600" w:type="dxa"/>
            <w:tcMar>
              <w:top w:w="60" w:type="dxa"/>
              <w:left w:w="100" w:type="dxa"/>
              <w:bottom w:w="60" w:type="dxa"/>
              <w:right w:w="100" w:type="dxa"/>
            </w:tcMar>
            <w:vAlign w:val="center"/>
          </w:tcPr>
          <w:p w14:paraId="5E18B60B" w14:textId="77777777" w:rsidR="00D40DC3" w:rsidRDefault="00596AED">
            <w:r>
              <w:rPr>
                <w:color w:val="000000"/>
                <w:sz w:val="19"/>
                <w:szCs w:val="19"/>
              </w:rPr>
              <w:t>Delegation Register</w:t>
            </w:r>
          </w:p>
        </w:tc>
        <w:tc>
          <w:tcPr>
            <w:tcW w:w="2400" w:type="dxa"/>
            <w:tcMar>
              <w:top w:w="60" w:type="dxa"/>
              <w:left w:w="100" w:type="dxa"/>
              <w:bottom w:w="60" w:type="dxa"/>
              <w:right w:w="100" w:type="dxa"/>
            </w:tcMar>
            <w:vAlign w:val="center"/>
          </w:tcPr>
          <w:p w14:paraId="750CAE77" w14:textId="77777777" w:rsidR="00D40DC3" w:rsidRDefault="00596AED">
            <w:r>
              <w:rPr>
                <w:color w:val="000000"/>
                <w:sz w:val="19"/>
                <w:szCs w:val="19"/>
              </w:rPr>
              <w:t>System owner</w:t>
            </w:r>
          </w:p>
        </w:tc>
        <w:tc>
          <w:tcPr>
            <w:tcW w:w="4350" w:type="dxa"/>
            <w:tcMar>
              <w:top w:w="60" w:type="dxa"/>
              <w:left w:w="100" w:type="dxa"/>
              <w:bottom w:w="60" w:type="dxa"/>
              <w:right w:w="100" w:type="dxa"/>
            </w:tcMar>
            <w:vAlign w:val="center"/>
          </w:tcPr>
          <w:p w14:paraId="028E0FB5" w14:textId="77777777" w:rsidR="00D40DC3" w:rsidRDefault="00596AED">
            <w:r>
              <w:rPr>
                <w:color w:val="000000"/>
                <w:sz w:val="19"/>
                <w:szCs w:val="19"/>
              </w:rPr>
              <w:t>Approver Configuration items with DelegationActive = Yes (new).</w:t>
            </w:r>
          </w:p>
        </w:tc>
      </w:tr>
    </w:tbl>
    <w:p w14:paraId="764B0DCB" w14:textId="77777777" w:rsidR="00D40DC3" w:rsidRDefault="00596AED">
      <w:pPr>
        <w:pStyle w:val="Heading1"/>
        <w:pBdr>
          <w:bottom w:val="single" w:sz="6" w:space="4" w:color="1F3864"/>
        </w:pBdr>
        <w:spacing w:before="400" w:after="200"/>
      </w:pPr>
      <w:bookmarkStart w:id="27" w:name="_Toc234575849"/>
      <w:r>
        <w:rPr>
          <w:b/>
          <w:bCs/>
          <w:color w:val="1F3864"/>
          <w:sz w:val="30"/>
          <w:szCs w:val="30"/>
        </w:rPr>
        <w:t>7. Data Dictionary</w:t>
      </w:r>
      <w:bookmarkEnd w:id="27"/>
    </w:p>
    <w:p w14:paraId="385D1F54" w14:textId="77777777" w:rsidR="00D40DC3" w:rsidRDefault="00596AED">
      <w:pPr>
        <w:pStyle w:val="Heading2"/>
        <w:spacing w:before="280" w:after="140"/>
      </w:pPr>
      <w:bookmarkStart w:id="28" w:name="_Toc234575850"/>
      <w:r>
        <w:rPr>
          <w:b/>
          <w:bCs/>
          <w:color w:val="2E5395"/>
          <w:sz w:val="25"/>
          <w:szCs w:val="25"/>
        </w:rPr>
        <w:lastRenderedPageBreak/>
        <w:t>7.1 Petty Cash Requests List</w:t>
      </w:r>
      <w:bookmarkEnd w:id="28"/>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900"/>
        <w:gridCol w:w="1900"/>
        <w:gridCol w:w="1900"/>
        <w:gridCol w:w="3650"/>
      </w:tblGrid>
      <w:tr w:rsidR="00D40DC3" w14:paraId="0CEE03FD"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vAlign w:val="center"/>
          </w:tcPr>
          <w:p w14:paraId="6787B9A6" w14:textId="77777777" w:rsidR="00D40DC3" w:rsidRDefault="00596AED">
            <w:r>
              <w:rPr>
                <w:b/>
                <w:bCs/>
                <w:color w:val="FFFFFF"/>
                <w:sz w:val="19"/>
                <w:szCs w:val="19"/>
              </w:rPr>
              <w:t>Field</w:t>
            </w:r>
          </w:p>
        </w:tc>
        <w:tc>
          <w:tcPr>
            <w:tcW w:w="1900" w:type="dxa"/>
            <w:shd w:val="clear" w:color="auto" w:fill="1F3864"/>
            <w:tcMar>
              <w:top w:w="60" w:type="dxa"/>
              <w:left w:w="100" w:type="dxa"/>
              <w:bottom w:w="60" w:type="dxa"/>
              <w:right w:w="100" w:type="dxa"/>
            </w:tcMar>
            <w:vAlign w:val="center"/>
          </w:tcPr>
          <w:p w14:paraId="5CE9F0DE" w14:textId="77777777" w:rsidR="00D40DC3" w:rsidRDefault="00596AED">
            <w:r>
              <w:rPr>
                <w:b/>
                <w:bCs/>
                <w:color w:val="FFFFFF"/>
                <w:sz w:val="19"/>
                <w:szCs w:val="19"/>
              </w:rPr>
              <w:t>Type</w:t>
            </w:r>
          </w:p>
        </w:tc>
        <w:tc>
          <w:tcPr>
            <w:tcW w:w="1900" w:type="dxa"/>
            <w:shd w:val="clear" w:color="auto" w:fill="1F3864"/>
            <w:tcMar>
              <w:top w:w="60" w:type="dxa"/>
              <w:left w:w="100" w:type="dxa"/>
              <w:bottom w:w="60" w:type="dxa"/>
              <w:right w:w="100" w:type="dxa"/>
            </w:tcMar>
            <w:vAlign w:val="center"/>
          </w:tcPr>
          <w:p w14:paraId="15CA4D24" w14:textId="77777777" w:rsidR="00D40DC3" w:rsidRDefault="00596AED">
            <w:r>
              <w:rPr>
                <w:b/>
                <w:bCs/>
                <w:color w:val="FFFFFF"/>
                <w:sz w:val="19"/>
                <w:szCs w:val="19"/>
              </w:rPr>
              <w:t>Owner</w:t>
            </w:r>
          </w:p>
        </w:tc>
        <w:tc>
          <w:tcPr>
            <w:tcW w:w="3650" w:type="dxa"/>
            <w:shd w:val="clear" w:color="auto" w:fill="1F3864"/>
            <w:tcMar>
              <w:top w:w="60" w:type="dxa"/>
              <w:left w:w="100" w:type="dxa"/>
              <w:bottom w:w="60" w:type="dxa"/>
              <w:right w:w="100" w:type="dxa"/>
            </w:tcMar>
            <w:vAlign w:val="center"/>
          </w:tcPr>
          <w:p w14:paraId="0CFE256A" w14:textId="77777777" w:rsidR="00D40DC3" w:rsidRDefault="00596AED">
            <w:r>
              <w:rPr>
                <w:b/>
                <w:bCs/>
                <w:color w:val="FFFFFF"/>
                <w:sz w:val="19"/>
                <w:szCs w:val="19"/>
              </w:rPr>
              <w:t>Requirement</w:t>
            </w:r>
          </w:p>
        </w:tc>
      </w:tr>
      <w:tr w:rsidR="00D40DC3" w14:paraId="0E27080C" w14:textId="77777777">
        <w:tblPrEx>
          <w:tblCellMar>
            <w:top w:w="0" w:type="dxa"/>
            <w:bottom w:w="0" w:type="dxa"/>
          </w:tblCellMar>
        </w:tblPrEx>
        <w:tc>
          <w:tcPr>
            <w:tcW w:w="1900" w:type="dxa"/>
            <w:tcMar>
              <w:top w:w="60" w:type="dxa"/>
              <w:left w:w="100" w:type="dxa"/>
              <w:bottom w:w="60" w:type="dxa"/>
              <w:right w:w="100" w:type="dxa"/>
            </w:tcMar>
            <w:vAlign w:val="center"/>
          </w:tcPr>
          <w:p w14:paraId="221BC865" w14:textId="77777777" w:rsidR="00D40DC3" w:rsidRDefault="00596AED">
            <w:r>
              <w:rPr>
                <w:color w:val="000000"/>
                <w:sz w:val="19"/>
                <w:szCs w:val="19"/>
              </w:rPr>
              <w:t>RequestID</w:t>
            </w:r>
          </w:p>
        </w:tc>
        <w:tc>
          <w:tcPr>
            <w:tcW w:w="1900" w:type="dxa"/>
            <w:tcMar>
              <w:top w:w="60" w:type="dxa"/>
              <w:left w:w="100" w:type="dxa"/>
              <w:bottom w:w="60" w:type="dxa"/>
              <w:right w:w="100" w:type="dxa"/>
            </w:tcMar>
            <w:vAlign w:val="center"/>
          </w:tcPr>
          <w:p w14:paraId="1EE3891C" w14:textId="77777777" w:rsidR="00D40DC3" w:rsidRDefault="00596AED">
            <w:r>
              <w:rPr>
                <w:color w:val="000000"/>
                <w:sz w:val="19"/>
                <w:szCs w:val="19"/>
              </w:rPr>
              <w:t>Number / SharePoint ID</w:t>
            </w:r>
          </w:p>
        </w:tc>
        <w:tc>
          <w:tcPr>
            <w:tcW w:w="1900" w:type="dxa"/>
            <w:tcMar>
              <w:top w:w="60" w:type="dxa"/>
              <w:left w:w="100" w:type="dxa"/>
              <w:bottom w:w="60" w:type="dxa"/>
              <w:right w:w="100" w:type="dxa"/>
            </w:tcMar>
            <w:vAlign w:val="center"/>
          </w:tcPr>
          <w:p w14:paraId="1A0FB66A" w14:textId="77777777" w:rsidR="00D40DC3" w:rsidRDefault="00596AED">
            <w:r>
              <w:rPr>
                <w:color w:val="000000"/>
                <w:sz w:val="19"/>
                <w:szCs w:val="19"/>
              </w:rPr>
              <w:t>System</w:t>
            </w:r>
          </w:p>
        </w:tc>
        <w:tc>
          <w:tcPr>
            <w:tcW w:w="3650" w:type="dxa"/>
            <w:tcMar>
              <w:top w:w="60" w:type="dxa"/>
              <w:left w:w="100" w:type="dxa"/>
              <w:bottom w:w="60" w:type="dxa"/>
              <w:right w:w="100" w:type="dxa"/>
            </w:tcMar>
            <w:vAlign w:val="center"/>
          </w:tcPr>
          <w:p w14:paraId="67D5BFAC" w14:textId="77777777" w:rsidR="00D40DC3" w:rsidRDefault="00596AED">
            <w:r>
              <w:rPr>
                <w:color w:val="000000"/>
                <w:sz w:val="19"/>
                <w:szCs w:val="19"/>
              </w:rPr>
              <w:t>Unique internal identifier.</w:t>
            </w:r>
          </w:p>
        </w:tc>
      </w:tr>
      <w:tr w:rsidR="00D40DC3" w14:paraId="448253D2"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0A6C70AE" w14:textId="77777777" w:rsidR="00D40DC3" w:rsidRDefault="00596AED">
            <w:r>
              <w:rPr>
                <w:color w:val="000000"/>
                <w:sz w:val="19"/>
                <w:szCs w:val="19"/>
              </w:rPr>
              <w:t>VoucherNo</w:t>
            </w:r>
          </w:p>
        </w:tc>
        <w:tc>
          <w:tcPr>
            <w:tcW w:w="1900" w:type="dxa"/>
            <w:shd w:val="clear" w:color="auto" w:fill="F2F2F2"/>
            <w:tcMar>
              <w:top w:w="60" w:type="dxa"/>
              <w:left w:w="100" w:type="dxa"/>
              <w:bottom w:w="60" w:type="dxa"/>
              <w:right w:w="100" w:type="dxa"/>
            </w:tcMar>
            <w:vAlign w:val="center"/>
          </w:tcPr>
          <w:p w14:paraId="7D2B7F26" w14:textId="77777777" w:rsidR="00D40DC3" w:rsidRDefault="00596AED">
            <w:r>
              <w:rPr>
                <w:color w:val="000000"/>
                <w:sz w:val="19"/>
                <w:szCs w:val="19"/>
              </w:rPr>
              <w:t>Single line text</w:t>
            </w:r>
          </w:p>
        </w:tc>
        <w:tc>
          <w:tcPr>
            <w:tcW w:w="1900" w:type="dxa"/>
            <w:shd w:val="clear" w:color="auto" w:fill="F2F2F2"/>
            <w:tcMar>
              <w:top w:w="60" w:type="dxa"/>
              <w:left w:w="100" w:type="dxa"/>
              <w:bottom w:w="60" w:type="dxa"/>
              <w:right w:w="100" w:type="dxa"/>
            </w:tcMar>
            <w:vAlign w:val="center"/>
          </w:tcPr>
          <w:p w14:paraId="08B9E100" w14:textId="77777777" w:rsidR="00D40DC3" w:rsidRDefault="00596AED">
            <w:r>
              <w:rPr>
                <w:color w:val="000000"/>
                <w:sz w:val="19"/>
                <w:szCs w:val="19"/>
              </w:rPr>
              <w:t>System</w:t>
            </w:r>
          </w:p>
        </w:tc>
        <w:tc>
          <w:tcPr>
            <w:tcW w:w="3650" w:type="dxa"/>
            <w:shd w:val="clear" w:color="auto" w:fill="F2F2F2"/>
            <w:tcMar>
              <w:top w:w="60" w:type="dxa"/>
              <w:left w:w="100" w:type="dxa"/>
              <w:bottom w:w="60" w:type="dxa"/>
              <w:right w:w="100" w:type="dxa"/>
            </w:tcMar>
            <w:vAlign w:val="center"/>
          </w:tcPr>
          <w:p w14:paraId="5DF96AC8" w14:textId="77777777" w:rsidR="00D40DC3" w:rsidRDefault="00596AED">
            <w:r>
              <w:rPr>
                <w:color w:val="000000"/>
                <w:sz w:val="19"/>
                <w:szCs w:val="19"/>
              </w:rPr>
              <w:t>Unique; format PC-FY-####.</w:t>
            </w:r>
          </w:p>
        </w:tc>
      </w:tr>
      <w:tr w:rsidR="00D40DC3" w14:paraId="21CDF85E" w14:textId="77777777">
        <w:tblPrEx>
          <w:tblCellMar>
            <w:top w:w="0" w:type="dxa"/>
            <w:bottom w:w="0" w:type="dxa"/>
          </w:tblCellMar>
        </w:tblPrEx>
        <w:tc>
          <w:tcPr>
            <w:tcW w:w="1900" w:type="dxa"/>
            <w:tcMar>
              <w:top w:w="60" w:type="dxa"/>
              <w:left w:w="100" w:type="dxa"/>
              <w:bottom w:w="60" w:type="dxa"/>
              <w:right w:w="100" w:type="dxa"/>
            </w:tcMar>
            <w:vAlign w:val="center"/>
          </w:tcPr>
          <w:p w14:paraId="56D67EF9" w14:textId="77777777" w:rsidR="00D40DC3" w:rsidRDefault="00596AED">
            <w:r>
              <w:rPr>
                <w:color w:val="000000"/>
                <w:sz w:val="19"/>
                <w:szCs w:val="19"/>
              </w:rPr>
              <w:t>FiscalYear</w:t>
            </w:r>
          </w:p>
        </w:tc>
        <w:tc>
          <w:tcPr>
            <w:tcW w:w="1900" w:type="dxa"/>
            <w:tcMar>
              <w:top w:w="60" w:type="dxa"/>
              <w:left w:w="100" w:type="dxa"/>
              <w:bottom w:w="60" w:type="dxa"/>
              <w:right w:w="100" w:type="dxa"/>
            </w:tcMar>
            <w:vAlign w:val="center"/>
          </w:tcPr>
          <w:p w14:paraId="7DD1EE92" w14:textId="77777777" w:rsidR="00D40DC3" w:rsidRDefault="00596AED">
            <w:r>
              <w:rPr>
                <w:color w:val="000000"/>
                <w:sz w:val="19"/>
                <w:szCs w:val="19"/>
              </w:rPr>
              <w:t>Lookup</w:t>
            </w:r>
          </w:p>
        </w:tc>
        <w:tc>
          <w:tcPr>
            <w:tcW w:w="1900" w:type="dxa"/>
            <w:tcMar>
              <w:top w:w="60" w:type="dxa"/>
              <w:left w:w="100" w:type="dxa"/>
              <w:bottom w:w="60" w:type="dxa"/>
              <w:right w:w="100" w:type="dxa"/>
            </w:tcMar>
            <w:vAlign w:val="center"/>
          </w:tcPr>
          <w:p w14:paraId="79BA4841" w14:textId="77777777" w:rsidR="00D40DC3" w:rsidRDefault="00596AED">
            <w:r>
              <w:rPr>
                <w:color w:val="000000"/>
                <w:sz w:val="19"/>
                <w:szCs w:val="19"/>
              </w:rPr>
              <w:t>Requester/System</w:t>
            </w:r>
          </w:p>
        </w:tc>
        <w:tc>
          <w:tcPr>
            <w:tcW w:w="3650" w:type="dxa"/>
            <w:tcMar>
              <w:top w:w="60" w:type="dxa"/>
              <w:left w:w="100" w:type="dxa"/>
              <w:bottom w:w="60" w:type="dxa"/>
              <w:right w:w="100" w:type="dxa"/>
            </w:tcMar>
            <w:vAlign w:val="center"/>
          </w:tcPr>
          <w:p w14:paraId="7A72D122" w14:textId="77777777" w:rsidR="00D40DC3" w:rsidRDefault="00596AED">
            <w:r>
              <w:rPr>
                <w:color w:val="000000"/>
                <w:sz w:val="19"/>
                <w:szCs w:val="19"/>
              </w:rPr>
              <w:t>Required; only Open fiscal year.</w:t>
            </w:r>
          </w:p>
        </w:tc>
      </w:tr>
      <w:tr w:rsidR="00D40DC3" w14:paraId="668F0D15"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75BE0117" w14:textId="77777777" w:rsidR="00D40DC3" w:rsidRDefault="00596AED">
            <w:r>
              <w:rPr>
                <w:color w:val="000000"/>
                <w:sz w:val="19"/>
                <w:szCs w:val="19"/>
              </w:rPr>
              <w:t>CycleNo</w:t>
            </w:r>
          </w:p>
        </w:tc>
        <w:tc>
          <w:tcPr>
            <w:tcW w:w="1900" w:type="dxa"/>
            <w:shd w:val="clear" w:color="auto" w:fill="F2F2F2"/>
            <w:tcMar>
              <w:top w:w="60" w:type="dxa"/>
              <w:left w:w="100" w:type="dxa"/>
              <w:bottom w:w="60" w:type="dxa"/>
              <w:right w:w="100" w:type="dxa"/>
            </w:tcMar>
            <w:vAlign w:val="center"/>
          </w:tcPr>
          <w:p w14:paraId="153CD27C" w14:textId="77777777" w:rsidR="00D40DC3" w:rsidRDefault="00596AED">
            <w:r>
              <w:rPr>
                <w:color w:val="000000"/>
                <w:sz w:val="19"/>
                <w:szCs w:val="19"/>
              </w:rPr>
              <w:t>Number</w:t>
            </w:r>
          </w:p>
        </w:tc>
        <w:tc>
          <w:tcPr>
            <w:tcW w:w="1900" w:type="dxa"/>
            <w:shd w:val="clear" w:color="auto" w:fill="F2F2F2"/>
            <w:tcMar>
              <w:top w:w="60" w:type="dxa"/>
              <w:left w:w="100" w:type="dxa"/>
              <w:bottom w:w="60" w:type="dxa"/>
              <w:right w:w="100" w:type="dxa"/>
            </w:tcMar>
            <w:vAlign w:val="center"/>
          </w:tcPr>
          <w:p w14:paraId="59638DBA" w14:textId="77777777" w:rsidR="00D40DC3" w:rsidRDefault="00596AED">
            <w:r>
              <w:rPr>
                <w:color w:val="000000"/>
                <w:sz w:val="19"/>
                <w:szCs w:val="19"/>
              </w:rPr>
              <w:t>System</w:t>
            </w:r>
          </w:p>
        </w:tc>
        <w:tc>
          <w:tcPr>
            <w:tcW w:w="3650" w:type="dxa"/>
            <w:shd w:val="clear" w:color="auto" w:fill="F2F2F2"/>
            <w:tcMar>
              <w:top w:w="60" w:type="dxa"/>
              <w:left w:w="100" w:type="dxa"/>
              <w:bottom w:w="60" w:type="dxa"/>
              <w:right w:w="100" w:type="dxa"/>
            </w:tcMar>
            <w:vAlign w:val="center"/>
          </w:tcPr>
          <w:p w14:paraId="5B40F8A1" w14:textId="77777777" w:rsidR="00D40DC3" w:rsidRDefault="00596AED">
            <w:r>
              <w:rPr>
                <w:color w:val="000000"/>
                <w:sz w:val="19"/>
                <w:szCs w:val="19"/>
              </w:rPr>
              <w:t>Starts at 1; increments on resubmission.</w:t>
            </w:r>
          </w:p>
        </w:tc>
      </w:tr>
      <w:tr w:rsidR="00D40DC3" w14:paraId="5E675151" w14:textId="77777777">
        <w:tblPrEx>
          <w:tblCellMar>
            <w:top w:w="0" w:type="dxa"/>
            <w:bottom w:w="0" w:type="dxa"/>
          </w:tblCellMar>
        </w:tblPrEx>
        <w:tc>
          <w:tcPr>
            <w:tcW w:w="1900" w:type="dxa"/>
            <w:tcMar>
              <w:top w:w="60" w:type="dxa"/>
              <w:left w:w="100" w:type="dxa"/>
              <w:bottom w:w="60" w:type="dxa"/>
              <w:right w:w="100" w:type="dxa"/>
            </w:tcMar>
            <w:vAlign w:val="center"/>
          </w:tcPr>
          <w:p w14:paraId="18F5BB3E" w14:textId="77777777" w:rsidR="00D40DC3" w:rsidRDefault="00596AED">
            <w:r>
              <w:rPr>
                <w:color w:val="000000"/>
                <w:sz w:val="19"/>
                <w:szCs w:val="19"/>
              </w:rPr>
              <w:t>Requester</w:t>
            </w:r>
          </w:p>
        </w:tc>
        <w:tc>
          <w:tcPr>
            <w:tcW w:w="1900" w:type="dxa"/>
            <w:tcMar>
              <w:top w:w="60" w:type="dxa"/>
              <w:left w:w="100" w:type="dxa"/>
              <w:bottom w:w="60" w:type="dxa"/>
              <w:right w:w="100" w:type="dxa"/>
            </w:tcMar>
            <w:vAlign w:val="center"/>
          </w:tcPr>
          <w:p w14:paraId="261D007C" w14:textId="77777777" w:rsidR="00D40DC3" w:rsidRDefault="00596AED">
            <w:r>
              <w:rPr>
                <w:color w:val="000000"/>
                <w:sz w:val="19"/>
                <w:szCs w:val="19"/>
              </w:rPr>
              <w:t>Person</w:t>
            </w:r>
          </w:p>
        </w:tc>
        <w:tc>
          <w:tcPr>
            <w:tcW w:w="1900" w:type="dxa"/>
            <w:tcMar>
              <w:top w:w="60" w:type="dxa"/>
              <w:left w:w="100" w:type="dxa"/>
              <w:bottom w:w="60" w:type="dxa"/>
              <w:right w:w="100" w:type="dxa"/>
            </w:tcMar>
            <w:vAlign w:val="center"/>
          </w:tcPr>
          <w:p w14:paraId="41A8490C" w14:textId="77777777" w:rsidR="00D40DC3" w:rsidRDefault="00596AED">
            <w:r>
              <w:rPr>
                <w:color w:val="000000"/>
                <w:sz w:val="19"/>
                <w:szCs w:val="19"/>
              </w:rPr>
              <w:t>System</w:t>
            </w:r>
          </w:p>
        </w:tc>
        <w:tc>
          <w:tcPr>
            <w:tcW w:w="3650" w:type="dxa"/>
            <w:tcMar>
              <w:top w:w="60" w:type="dxa"/>
              <w:left w:w="100" w:type="dxa"/>
              <w:bottom w:w="60" w:type="dxa"/>
              <w:right w:w="100" w:type="dxa"/>
            </w:tcMar>
            <w:vAlign w:val="center"/>
          </w:tcPr>
          <w:p w14:paraId="70072D72" w14:textId="77777777" w:rsidR="00D40DC3" w:rsidRDefault="00596AED">
            <w:r>
              <w:rPr>
                <w:color w:val="000000"/>
                <w:sz w:val="19"/>
                <w:szCs w:val="19"/>
              </w:rPr>
              <w:t>Defaults to Created By.</w:t>
            </w:r>
          </w:p>
        </w:tc>
      </w:tr>
      <w:tr w:rsidR="00D40DC3" w14:paraId="718D4BDA"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3CA787A3" w14:textId="77777777" w:rsidR="00D40DC3" w:rsidRDefault="00596AED">
            <w:r>
              <w:rPr>
                <w:color w:val="000000"/>
                <w:sz w:val="19"/>
                <w:szCs w:val="19"/>
              </w:rPr>
              <w:t>Department</w:t>
            </w:r>
          </w:p>
        </w:tc>
        <w:tc>
          <w:tcPr>
            <w:tcW w:w="1900" w:type="dxa"/>
            <w:shd w:val="clear" w:color="auto" w:fill="F2F2F2"/>
            <w:tcMar>
              <w:top w:w="60" w:type="dxa"/>
              <w:left w:w="100" w:type="dxa"/>
              <w:bottom w:w="60" w:type="dxa"/>
              <w:right w:w="100" w:type="dxa"/>
            </w:tcMar>
            <w:vAlign w:val="center"/>
          </w:tcPr>
          <w:p w14:paraId="020B51AF" w14:textId="77777777" w:rsidR="00D40DC3" w:rsidRDefault="00596AED">
            <w:r>
              <w:rPr>
                <w:color w:val="000000"/>
                <w:sz w:val="19"/>
                <w:szCs w:val="19"/>
              </w:rPr>
              <w:t>Choice/Lookup</w:t>
            </w:r>
          </w:p>
        </w:tc>
        <w:tc>
          <w:tcPr>
            <w:tcW w:w="1900" w:type="dxa"/>
            <w:shd w:val="clear" w:color="auto" w:fill="F2F2F2"/>
            <w:tcMar>
              <w:top w:w="60" w:type="dxa"/>
              <w:left w:w="100" w:type="dxa"/>
              <w:bottom w:w="60" w:type="dxa"/>
              <w:right w:w="100" w:type="dxa"/>
            </w:tcMar>
            <w:vAlign w:val="center"/>
          </w:tcPr>
          <w:p w14:paraId="07495568" w14:textId="77777777" w:rsidR="00D40DC3" w:rsidRDefault="00596AED">
            <w:r>
              <w:rPr>
                <w:color w:val="000000"/>
                <w:sz w:val="19"/>
                <w:szCs w:val="19"/>
              </w:rPr>
              <w:t>Requester</w:t>
            </w:r>
          </w:p>
        </w:tc>
        <w:tc>
          <w:tcPr>
            <w:tcW w:w="3650" w:type="dxa"/>
            <w:shd w:val="clear" w:color="auto" w:fill="F2F2F2"/>
            <w:tcMar>
              <w:top w:w="60" w:type="dxa"/>
              <w:left w:w="100" w:type="dxa"/>
              <w:bottom w:w="60" w:type="dxa"/>
              <w:right w:w="100" w:type="dxa"/>
            </w:tcMar>
            <w:vAlign w:val="center"/>
          </w:tcPr>
          <w:p w14:paraId="235E3E6B" w14:textId="77777777" w:rsidR="00D40DC3" w:rsidRDefault="00596AED">
            <w:r>
              <w:rPr>
                <w:color w:val="000000"/>
                <w:sz w:val="19"/>
                <w:szCs w:val="19"/>
              </w:rPr>
              <w:t>Required.</w:t>
            </w:r>
          </w:p>
        </w:tc>
      </w:tr>
      <w:tr w:rsidR="00D40DC3" w14:paraId="4F82692D" w14:textId="77777777">
        <w:tblPrEx>
          <w:tblCellMar>
            <w:top w:w="0" w:type="dxa"/>
            <w:bottom w:w="0" w:type="dxa"/>
          </w:tblCellMar>
        </w:tblPrEx>
        <w:tc>
          <w:tcPr>
            <w:tcW w:w="1900" w:type="dxa"/>
            <w:tcMar>
              <w:top w:w="60" w:type="dxa"/>
              <w:left w:w="100" w:type="dxa"/>
              <w:bottom w:w="60" w:type="dxa"/>
              <w:right w:w="100" w:type="dxa"/>
            </w:tcMar>
            <w:vAlign w:val="center"/>
          </w:tcPr>
          <w:p w14:paraId="54A3D59B" w14:textId="77777777" w:rsidR="00D40DC3" w:rsidRDefault="00596AED">
            <w:r>
              <w:rPr>
                <w:color w:val="000000"/>
                <w:sz w:val="19"/>
                <w:szCs w:val="19"/>
              </w:rPr>
              <w:t>RequestDate</w:t>
            </w:r>
          </w:p>
        </w:tc>
        <w:tc>
          <w:tcPr>
            <w:tcW w:w="1900" w:type="dxa"/>
            <w:tcMar>
              <w:top w:w="60" w:type="dxa"/>
              <w:left w:w="100" w:type="dxa"/>
              <w:bottom w:w="60" w:type="dxa"/>
              <w:right w:w="100" w:type="dxa"/>
            </w:tcMar>
            <w:vAlign w:val="center"/>
          </w:tcPr>
          <w:p w14:paraId="2C4670A7" w14:textId="77777777" w:rsidR="00D40DC3" w:rsidRDefault="00596AED">
            <w:r>
              <w:rPr>
                <w:color w:val="000000"/>
                <w:sz w:val="19"/>
                <w:szCs w:val="19"/>
              </w:rPr>
              <w:t>Date/time</w:t>
            </w:r>
          </w:p>
        </w:tc>
        <w:tc>
          <w:tcPr>
            <w:tcW w:w="1900" w:type="dxa"/>
            <w:tcMar>
              <w:top w:w="60" w:type="dxa"/>
              <w:left w:w="100" w:type="dxa"/>
              <w:bottom w:w="60" w:type="dxa"/>
              <w:right w:w="100" w:type="dxa"/>
            </w:tcMar>
            <w:vAlign w:val="center"/>
          </w:tcPr>
          <w:p w14:paraId="255C8C3D" w14:textId="77777777" w:rsidR="00D40DC3" w:rsidRDefault="00596AED">
            <w:r>
              <w:rPr>
                <w:color w:val="000000"/>
                <w:sz w:val="19"/>
                <w:szCs w:val="19"/>
              </w:rPr>
              <w:t>System</w:t>
            </w:r>
          </w:p>
        </w:tc>
        <w:tc>
          <w:tcPr>
            <w:tcW w:w="3650" w:type="dxa"/>
            <w:tcMar>
              <w:top w:w="60" w:type="dxa"/>
              <w:left w:w="100" w:type="dxa"/>
              <w:bottom w:w="60" w:type="dxa"/>
              <w:right w:w="100" w:type="dxa"/>
            </w:tcMar>
            <w:vAlign w:val="center"/>
          </w:tcPr>
          <w:p w14:paraId="6A7CC445" w14:textId="77777777" w:rsidR="00D40DC3" w:rsidRDefault="00596AED">
            <w:r>
              <w:rPr>
                <w:color w:val="000000"/>
                <w:sz w:val="19"/>
                <w:szCs w:val="19"/>
              </w:rPr>
              <w:t>Submission timestamp.</w:t>
            </w:r>
          </w:p>
        </w:tc>
      </w:tr>
      <w:tr w:rsidR="00D40DC3" w14:paraId="57A2A574"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5909C295" w14:textId="77777777" w:rsidR="00D40DC3" w:rsidRDefault="00596AED">
            <w:r>
              <w:rPr>
                <w:color w:val="000000"/>
                <w:sz w:val="19"/>
                <w:szCs w:val="19"/>
              </w:rPr>
              <w:t>ExpenseDate</w:t>
            </w:r>
          </w:p>
        </w:tc>
        <w:tc>
          <w:tcPr>
            <w:tcW w:w="1900" w:type="dxa"/>
            <w:shd w:val="clear" w:color="auto" w:fill="F2F2F2"/>
            <w:tcMar>
              <w:top w:w="60" w:type="dxa"/>
              <w:left w:w="100" w:type="dxa"/>
              <w:bottom w:w="60" w:type="dxa"/>
              <w:right w:w="100" w:type="dxa"/>
            </w:tcMar>
            <w:vAlign w:val="center"/>
          </w:tcPr>
          <w:p w14:paraId="667AA2CC" w14:textId="77777777" w:rsidR="00D40DC3" w:rsidRDefault="00596AED">
            <w:r>
              <w:rPr>
                <w:color w:val="000000"/>
                <w:sz w:val="19"/>
                <w:szCs w:val="19"/>
              </w:rPr>
              <w:t>Date</w:t>
            </w:r>
          </w:p>
        </w:tc>
        <w:tc>
          <w:tcPr>
            <w:tcW w:w="1900" w:type="dxa"/>
            <w:shd w:val="clear" w:color="auto" w:fill="F2F2F2"/>
            <w:tcMar>
              <w:top w:w="60" w:type="dxa"/>
              <w:left w:w="100" w:type="dxa"/>
              <w:bottom w:w="60" w:type="dxa"/>
              <w:right w:w="100" w:type="dxa"/>
            </w:tcMar>
            <w:vAlign w:val="center"/>
          </w:tcPr>
          <w:p w14:paraId="09C44FB1" w14:textId="77777777" w:rsidR="00D40DC3" w:rsidRDefault="00596AED">
            <w:r>
              <w:rPr>
                <w:color w:val="000000"/>
                <w:sz w:val="19"/>
                <w:szCs w:val="19"/>
              </w:rPr>
              <w:t>Requester</w:t>
            </w:r>
          </w:p>
        </w:tc>
        <w:tc>
          <w:tcPr>
            <w:tcW w:w="3650" w:type="dxa"/>
            <w:shd w:val="clear" w:color="auto" w:fill="F2F2F2"/>
            <w:tcMar>
              <w:top w:w="60" w:type="dxa"/>
              <w:left w:w="100" w:type="dxa"/>
              <w:bottom w:w="60" w:type="dxa"/>
              <w:right w:w="100" w:type="dxa"/>
            </w:tcMar>
            <w:vAlign w:val="center"/>
          </w:tcPr>
          <w:p w14:paraId="4B31FC23" w14:textId="77777777" w:rsidR="00D40DC3" w:rsidRDefault="00596AED">
            <w:r>
              <w:rPr>
                <w:color w:val="000000"/>
                <w:sz w:val="19"/>
                <w:szCs w:val="19"/>
              </w:rPr>
              <w:t>Required; policy validation.</w:t>
            </w:r>
          </w:p>
        </w:tc>
      </w:tr>
      <w:tr w:rsidR="00D40DC3" w14:paraId="3B15B758" w14:textId="77777777">
        <w:tblPrEx>
          <w:tblCellMar>
            <w:top w:w="0" w:type="dxa"/>
            <w:bottom w:w="0" w:type="dxa"/>
          </w:tblCellMar>
        </w:tblPrEx>
        <w:tc>
          <w:tcPr>
            <w:tcW w:w="1900" w:type="dxa"/>
            <w:tcMar>
              <w:top w:w="60" w:type="dxa"/>
              <w:left w:w="100" w:type="dxa"/>
              <w:bottom w:w="60" w:type="dxa"/>
              <w:right w:w="100" w:type="dxa"/>
            </w:tcMar>
            <w:vAlign w:val="center"/>
          </w:tcPr>
          <w:p w14:paraId="15B22BB5" w14:textId="77777777" w:rsidR="00D40DC3" w:rsidRDefault="00596AED">
            <w:r>
              <w:rPr>
                <w:color w:val="000000"/>
                <w:sz w:val="19"/>
                <w:szCs w:val="19"/>
              </w:rPr>
              <w:t>VendorPayee</w:t>
            </w:r>
          </w:p>
        </w:tc>
        <w:tc>
          <w:tcPr>
            <w:tcW w:w="1900" w:type="dxa"/>
            <w:tcMar>
              <w:top w:w="60" w:type="dxa"/>
              <w:left w:w="100" w:type="dxa"/>
              <w:bottom w:w="60" w:type="dxa"/>
              <w:right w:w="100" w:type="dxa"/>
            </w:tcMar>
            <w:vAlign w:val="center"/>
          </w:tcPr>
          <w:p w14:paraId="6F438D0D" w14:textId="77777777" w:rsidR="00D40DC3" w:rsidRDefault="00596AED">
            <w:r>
              <w:rPr>
                <w:color w:val="000000"/>
                <w:sz w:val="19"/>
                <w:szCs w:val="19"/>
              </w:rPr>
              <w:t>Text</w:t>
            </w:r>
          </w:p>
        </w:tc>
        <w:tc>
          <w:tcPr>
            <w:tcW w:w="1900" w:type="dxa"/>
            <w:tcMar>
              <w:top w:w="60" w:type="dxa"/>
              <w:left w:w="100" w:type="dxa"/>
              <w:bottom w:w="60" w:type="dxa"/>
              <w:right w:w="100" w:type="dxa"/>
            </w:tcMar>
            <w:vAlign w:val="center"/>
          </w:tcPr>
          <w:p w14:paraId="0D8724CF" w14:textId="77777777" w:rsidR="00D40DC3" w:rsidRDefault="00596AED">
            <w:r>
              <w:rPr>
                <w:color w:val="000000"/>
                <w:sz w:val="19"/>
                <w:szCs w:val="19"/>
              </w:rPr>
              <w:t>Requester</w:t>
            </w:r>
          </w:p>
        </w:tc>
        <w:tc>
          <w:tcPr>
            <w:tcW w:w="3650" w:type="dxa"/>
            <w:tcMar>
              <w:top w:w="60" w:type="dxa"/>
              <w:left w:w="100" w:type="dxa"/>
              <w:bottom w:w="60" w:type="dxa"/>
              <w:right w:w="100" w:type="dxa"/>
            </w:tcMar>
            <w:vAlign w:val="center"/>
          </w:tcPr>
          <w:p w14:paraId="149BE10F" w14:textId="77777777" w:rsidR="00D40DC3" w:rsidRDefault="00596AED">
            <w:r>
              <w:rPr>
                <w:color w:val="000000"/>
                <w:sz w:val="19"/>
                <w:szCs w:val="19"/>
              </w:rPr>
              <w:t>Required.</w:t>
            </w:r>
          </w:p>
        </w:tc>
      </w:tr>
      <w:tr w:rsidR="00D40DC3" w14:paraId="3D43BF27"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4B277BF7" w14:textId="77777777" w:rsidR="00D40DC3" w:rsidRDefault="00596AED">
            <w:r>
              <w:rPr>
                <w:color w:val="000000"/>
                <w:sz w:val="19"/>
                <w:szCs w:val="19"/>
              </w:rPr>
              <w:t>Purpose</w:t>
            </w:r>
          </w:p>
        </w:tc>
        <w:tc>
          <w:tcPr>
            <w:tcW w:w="1900" w:type="dxa"/>
            <w:shd w:val="clear" w:color="auto" w:fill="F2F2F2"/>
            <w:tcMar>
              <w:top w:w="60" w:type="dxa"/>
              <w:left w:w="100" w:type="dxa"/>
              <w:bottom w:w="60" w:type="dxa"/>
              <w:right w:w="100" w:type="dxa"/>
            </w:tcMar>
            <w:vAlign w:val="center"/>
          </w:tcPr>
          <w:p w14:paraId="44CB9A22" w14:textId="77777777" w:rsidR="00D40DC3" w:rsidRDefault="00596AED">
            <w:r>
              <w:rPr>
                <w:color w:val="000000"/>
                <w:sz w:val="19"/>
                <w:szCs w:val="19"/>
              </w:rPr>
              <w:t>Multiple lines</w:t>
            </w:r>
          </w:p>
        </w:tc>
        <w:tc>
          <w:tcPr>
            <w:tcW w:w="1900" w:type="dxa"/>
            <w:shd w:val="clear" w:color="auto" w:fill="F2F2F2"/>
            <w:tcMar>
              <w:top w:w="60" w:type="dxa"/>
              <w:left w:w="100" w:type="dxa"/>
              <w:bottom w:w="60" w:type="dxa"/>
              <w:right w:w="100" w:type="dxa"/>
            </w:tcMar>
            <w:vAlign w:val="center"/>
          </w:tcPr>
          <w:p w14:paraId="51E4D74D" w14:textId="77777777" w:rsidR="00D40DC3" w:rsidRDefault="00596AED">
            <w:r>
              <w:rPr>
                <w:color w:val="000000"/>
                <w:sz w:val="19"/>
                <w:szCs w:val="19"/>
              </w:rPr>
              <w:t>Requester</w:t>
            </w:r>
          </w:p>
        </w:tc>
        <w:tc>
          <w:tcPr>
            <w:tcW w:w="3650" w:type="dxa"/>
            <w:shd w:val="clear" w:color="auto" w:fill="F2F2F2"/>
            <w:tcMar>
              <w:top w:w="60" w:type="dxa"/>
              <w:left w:w="100" w:type="dxa"/>
              <w:bottom w:w="60" w:type="dxa"/>
              <w:right w:w="100" w:type="dxa"/>
            </w:tcMar>
            <w:vAlign w:val="center"/>
          </w:tcPr>
          <w:p w14:paraId="532493B7" w14:textId="77777777" w:rsidR="00D40DC3" w:rsidRDefault="00596AED">
            <w:r>
              <w:rPr>
                <w:color w:val="000000"/>
                <w:sz w:val="19"/>
                <w:szCs w:val="19"/>
              </w:rPr>
              <w:t>Required; minimum meaningful description.</w:t>
            </w:r>
          </w:p>
        </w:tc>
      </w:tr>
      <w:tr w:rsidR="00D40DC3" w14:paraId="25603F8B" w14:textId="77777777">
        <w:tblPrEx>
          <w:tblCellMar>
            <w:top w:w="0" w:type="dxa"/>
            <w:bottom w:w="0" w:type="dxa"/>
          </w:tblCellMar>
        </w:tblPrEx>
        <w:tc>
          <w:tcPr>
            <w:tcW w:w="1900" w:type="dxa"/>
            <w:tcMar>
              <w:top w:w="60" w:type="dxa"/>
              <w:left w:w="100" w:type="dxa"/>
              <w:bottom w:w="60" w:type="dxa"/>
              <w:right w:w="100" w:type="dxa"/>
            </w:tcMar>
            <w:vAlign w:val="center"/>
          </w:tcPr>
          <w:p w14:paraId="6B0915AE" w14:textId="77777777" w:rsidR="00D40DC3" w:rsidRDefault="00596AED">
            <w:r>
              <w:rPr>
                <w:color w:val="000000"/>
                <w:sz w:val="19"/>
                <w:szCs w:val="19"/>
              </w:rPr>
              <w:t>BudgetHead</w:t>
            </w:r>
          </w:p>
        </w:tc>
        <w:tc>
          <w:tcPr>
            <w:tcW w:w="1900" w:type="dxa"/>
            <w:tcMar>
              <w:top w:w="60" w:type="dxa"/>
              <w:left w:w="100" w:type="dxa"/>
              <w:bottom w:w="60" w:type="dxa"/>
              <w:right w:w="100" w:type="dxa"/>
            </w:tcMar>
            <w:vAlign w:val="center"/>
          </w:tcPr>
          <w:p w14:paraId="56919E3C" w14:textId="77777777" w:rsidR="00D40DC3" w:rsidRDefault="00596AED">
            <w:r>
              <w:rPr>
                <w:color w:val="000000"/>
                <w:sz w:val="19"/>
                <w:szCs w:val="19"/>
              </w:rPr>
              <w:t>Lookup</w:t>
            </w:r>
          </w:p>
        </w:tc>
        <w:tc>
          <w:tcPr>
            <w:tcW w:w="1900" w:type="dxa"/>
            <w:tcMar>
              <w:top w:w="60" w:type="dxa"/>
              <w:left w:w="100" w:type="dxa"/>
              <w:bottom w:w="60" w:type="dxa"/>
              <w:right w:w="100" w:type="dxa"/>
            </w:tcMar>
            <w:vAlign w:val="center"/>
          </w:tcPr>
          <w:p w14:paraId="2B703E89" w14:textId="77777777" w:rsidR="00D40DC3" w:rsidRDefault="00596AED">
            <w:r>
              <w:rPr>
                <w:color w:val="000000"/>
                <w:sz w:val="19"/>
                <w:szCs w:val="19"/>
              </w:rPr>
              <w:t>Requester</w:t>
            </w:r>
          </w:p>
        </w:tc>
        <w:tc>
          <w:tcPr>
            <w:tcW w:w="3650" w:type="dxa"/>
            <w:tcMar>
              <w:top w:w="60" w:type="dxa"/>
              <w:left w:w="100" w:type="dxa"/>
              <w:bottom w:w="60" w:type="dxa"/>
              <w:right w:w="100" w:type="dxa"/>
            </w:tcMar>
            <w:vAlign w:val="center"/>
          </w:tcPr>
          <w:p w14:paraId="0C1BE657" w14:textId="77777777" w:rsidR="00D40DC3" w:rsidRDefault="00596AED">
            <w:r>
              <w:rPr>
                <w:color w:val="000000"/>
                <w:sz w:val="19"/>
                <w:szCs w:val="19"/>
              </w:rPr>
              <w:t>Required.</w:t>
            </w:r>
          </w:p>
        </w:tc>
      </w:tr>
      <w:tr w:rsidR="00D40DC3" w14:paraId="6CAD0DBE"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78728A37" w14:textId="77777777" w:rsidR="00D40DC3" w:rsidRDefault="00596AED">
            <w:r>
              <w:rPr>
                <w:color w:val="000000"/>
                <w:sz w:val="19"/>
                <w:szCs w:val="19"/>
              </w:rPr>
              <w:t>RequestedAmount</w:t>
            </w:r>
          </w:p>
        </w:tc>
        <w:tc>
          <w:tcPr>
            <w:tcW w:w="1900" w:type="dxa"/>
            <w:shd w:val="clear" w:color="auto" w:fill="F2F2F2"/>
            <w:tcMar>
              <w:top w:w="60" w:type="dxa"/>
              <w:left w:w="100" w:type="dxa"/>
              <w:bottom w:w="60" w:type="dxa"/>
              <w:right w:w="100" w:type="dxa"/>
            </w:tcMar>
            <w:vAlign w:val="center"/>
          </w:tcPr>
          <w:p w14:paraId="5D2D4E33" w14:textId="77777777" w:rsidR="00D40DC3" w:rsidRDefault="00596AED">
            <w:r>
              <w:rPr>
                <w:color w:val="000000"/>
                <w:sz w:val="19"/>
                <w:szCs w:val="19"/>
              </w:rPr>
              <w:t>Currency PKR</w:t>
            </w:r>
          </w:p>
        </w:tc>
        <w:tc>
          <w:tcPr>
            <w:tcW w:w="1900" w:type="dxa"/>
            <w:shd w:val="clear" w:color="auto" w:fill="F2F2F2"/>
            <w:tcMar>
              <w:top w:w="60" w:type="dxa"/>
              <w:left w:w="100" w:type="dxa"/>
              <w:bottom w:w="60" w:type="dxa"/>
              <w:right w:w="100" w:type="dxa"/>
            </w:tcMar>
            <w:vAlign w:val="center"/>
          </w:tcPr>
          <w:p w14:paraId="2E1DDBDC" w14:textId="77777777" w:rsidR="00D40DC3" w:rsidRDefault="00596AED">
            <w:r>
              <w:rPr>
                <w:color w:val="000000"/>
                <w:sz w:val="19"/>
                <w:szCs w:val="19"/>
              </w:rPr>
              <w:t>Requester</w:t>
            </w:r>
          </w:p>
        </w:tc>
        <w:tc>
          <w:tcPr>
            <w:tcW w:w="3650" w:type="dxa"/>
            <w:shd w:val="clear" w:color="auto" w:fill="F2F2F2"/>
            <w:tcMar>
              <w:top w:w="60" w:type="dxa"/>
              <w:left w:w="100" w:type="dxa"/>
              <w:bottom w:w="60" w:type="dxa"/>
              <w:right w:w="100" w:type="dxa"/>
            </w:tcMar>
            <w:vAlign w:val="center"/>
          </w:tcPr>
          <w:p w14:paraId="4A885EE3" w14:textId="77777777" w:rsidR="00D40DC3" w:rsidRDefault="00596AED">
            <w:r>
              <w:rPr>
                <w:color w:val="000000"/>
                <w:sz w:val="19"/>
                <w:szCs w:val="19"/>
              </w:rPr>
              <w:t>Required; greater than zero.</w:t>
            </w:r>
          </w:p>
        </w:tc>
      </w:tr>
      <w:tr w:rsidR="00D40DC3" w14:paraId="660B2780" w14:textId="77777777">
        <w:tblPrEx>
          <w:tblCellMar>
            <w:top w:w="0" w:type="dxa"/>
            <w:bottom w:w="0" w:type="dxa"/>
          </w:tblCellMar>
        </w:tblPrEx>
        <w:tc>
          <w:tcPr>
            <w:tcW w:w="1900" w:type="dxa"/>
            <w:tcMar>
              <w:top w:w="60" w:type="dxa"/>
              <w:left w:w="100" w:type="dxa"/>
              <w:bottom w:w="60" w:type="dxa"/>
              <w:right w:w="100" w:type="dxa"/>
            </w:tcMar>
            <w:vAlign w:val="center"/>
          </w:tcPr>
          <w:p w14:paraId="45F525B6" w14:textId="77777777" w:rsidR="00D40DC3" w:rsidRDefault="00596AED">
            <w:r>
              <w:rPr>
                <w:color w:val="000000"/>
                <w:sz w:val="19"/>
                <w:szCs w:val="19"/>
              </w:rPr>
              <w:t>ActualAmount</w:t>
            </w:r>
          </w:p>
        </w:tc>
        <w:tc>
          <w:tcPr>
            <w:tcW w:w="1900" w:type="dxa"/>
            <w:tcMar>
              <w:top w:w="60" w:type="dxa"/>
              <w:left w:w="100" w:type="dxa"/>
              <w:bottom w:w="60" w:type="dxa"/>
              <w:right w:w="100" w:type="dxa"/>
            </w:tcMar>
            <w:vAlign w:val="center"/>
          </w:tcPr>
          <w:p w14:paraId="68B4A256" w14:textId="77777777" w:rsidR="00D40DC3" w:rsidRDefault="00596AED">
            <w:r>
              <w:rPr>
                <w:color w:val="000000"/>
                <w:sz w:val="19"/>
                <w:szCs w:val="19"/>
              </w:rPr>
              <w:t>Currency PKR</w:t>
            </w:r>
          </w:p>
        </w:tc>
        <w:tc>
          <w:tcPr>
            <w:tcW w:w="1900" w:type="dxa"/>
            <w:tcMar>
              <w:top w:w="60" w:type="dxa"/>
              <w:left w:w="100" w:type="dxa"/>
              <w:bottom w:w="60" w:type="dxa"/>
              <w:right w:w="100" w:type="dxa"/>
            </w:tcMar>
            <w:vAlign w:val="center"/>
          </w:tcPr>
          <w:p w14:paraId="74C4BAAB" w14:textId="77777777" w:rsidR="00D40DC3" w:rsidRDefault="00596AED">
            <w:r>
              <w:rPr>
                <w:color w:val="000000"/>
                <w:sz w:val="19"/>
                <w:szCs w:val="19"/>
              </w:rPr>
              <w:t>Accounts/Requester</w:t>
            </w:r>
          </w:p>
        </w:tc>
        <w:tc>
          <w:tcPr>
            <w:tcW w:w="3650" w:type="dxa"/>
            <w:tcMar>
              <w:top w:w="60" w:type="dxa"/>
              <w:left w:w="100" w:type="dxa"/>
              <w:bottom w:w="60" w:type="dxa"/>
              <w:right w:w="100" w:type="dxa"/>
            </w:tcMar>
            <w:vAlign w:val="center"/>
          </w:tcPr>
          <w:p w14:paraId="3A3A34DF" w14:textId="77777777" w:rsidR="00D40DC3" w:rsidRDefault="00596AED">
            <w:r>
              <w:rPr>
                <w:color w:val="000000"/>
                <w:sz w:val="19"/>
                <w:szCs w:val="19"/>
              </w:rPr>
              <w:t>Optional until settlement.</w:t>
            </w:r>
          </w:p>
        </w:tc>
      </w:tr>
      <w:tr w:rsidR="00D40DC3" w14:paraId="0EAC2A83"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54F74732" w14:textId="77777777" w:rsidR="00D40DC3" w:rsidRDefault="00596AED">
            <w:r>
              <w:rPr>
                <w:color w:val="000000"/>
                <w:sz w:val="19"/>
                <w:szCs w:val="19"/>
              </w:rPr>
              <w:t>PaymentMethod</w:t>
            </w:r>
          </w:p>
        </w:tc>
        <w:tc>
          <w:tcPr>
            <w:tcW w:w="1900" w:type="dxa"/>
            <w:shd w:val="clear" w:color="auto" w:fill="F2F2F2"/>
            <w:tcMar>
              <w:top w:w="60" w:type="dxa"/>
              <w:left w:w="100" w:type="dxa"/>
              <w:bottom w:w="60" w:type="dxa"/>
              <w:right w:w="100" w:type="dxa"/>
            </w:tcMar>
            <w:vAlign w:val="center"/>
          </w:tcPr>
          <w:p w14:paraId="2D732002" w14:textId="77777777" w:rsidR="00D40DC3" w:rsidRDefault="00596AED">
            <w:r>
              <w:rPr>
                <w:color w:val="000000"/>
                <w:sz w:val="19"/>
                <w:szCs w:val="19"/>
              </w:rPr>
              <w:t>Choice</w:t>
            </w:r>
          </w:p>
        </w:tc>
        <w:tc>
          <w:tcPr>
            <w:tcW w:w="1900" w:type="dxa"/>
            <w:shd w:val="clear" w:color="auto" w:fill="F2F2F2"/>
            <w:tcMar>
              <w:top w:w="60" w:type="dxa"/>
              <w:left w:w="100" w:type="dxa"/>
              <w:bottom w:w="60" w:type="dxa"/>
              <w:right w:w="100" w:type="dxa"/>
            </w:tcMar>
            <w:vAlign w:val="center"/>
          </w:tcPr>
          <w:p w14:paraId="349FB436" w14:textId="77777777" w:rsidR="00D40DC3" w:rsidRDefault="00596AED">
            <w:r>
              <w:rPr>
                <w:color w:val="000000"/>
                <w:sz w:val="19"/>
                <w:szCs w:val="19"/>
              </w:rPr>
              <w:t>Accounts</w:t>
            </w:r>
          </w:p>
        </w:tc>
        <w:tc>
          <w:tcPr>
            <w:tcW w:w="3650" w:type="dxa"/>
            <w:shd w:val="clear" w:color="auto" w:fill="F2F2F2"/>
            <w:tcMar>
              <w:top w:w="60" w:type="dxa"/>
              <w:left w:w="100" w:type="dxa"/>
              <w:bottom w:w="60" w:type="dxa"/>
              <w:right w:w="100" w:type="dxa"/>
            </w:tcMar>
            <w:vAlign w:val="center"/>
          </w:tcPr>
          <w:p w14:paraId="6DD13A08" w14:textId="77777777" w:rsidR="00D40DC3" w:rsidRDefault="00596AED">
            <w:r>
              <w:rPr>
                <w:color w:val="000000"/>
                <w:sz w:val="19"/>
                <w:szCs w:val="19"/>
              </w:rPr>
              <w:t>Cash, bank transfer, reimbursement, other.</w:t>
            </w:r>
          </w:p>
        </w:tc>
      </w:tr>
      <w:tr w:rsidR="00D40DC3" w14:paraId="015E8BED" w14:textId="77777777">
        <w:tblPrEx>
          <w:tblCellMar>
            <w:top w:w="0" w:type="dxa"/>
            <w:bottom w:w="0" w:type="dxa"/>
          </w:tblCellMar>
        </w:tblPrEx>
        <w:tc>
          <w:tcPr>
            <w:tcW w:w="1900" w:type="dxa"/>
            <w:tcMar>
              <w:top w:w="60" w:type="dxa"/>
              <w:left w:w="100" w:type="dxa"/>
              <w:bottom w:w="60" w:type="dxa"/>
              <w:right w:w="100" w:type="dxa"/>
            </w:tcMar>
            <w:vAlign w:val="center"/>
          </w:tcPr>
          <w:p w14:paraId="7DE7A2C0" w14:textId="77777777" w:rsidR="00D40DC3" w:rsidRDefault="00596AED">
            <w:r>
              <w:rPr>
                <w:color w:val="000000"/>
                <w:sz w:val="19"/>
                <w:szCs w:val="19"/>
              </w:rPr>
              <w:t>EvidenceStatus</w:t>
            </w:r>
          </w:p>
        </w:tc>
        <w:tc>
          <w:tcPr>
            <w:tcW w:w="1900" w:type="dxa"/>
            <w:tcMar>
              <w:top w:w="60" w:type="dxa"/>
              <w:left w:w="100" w:type="dxa"/>
              <w:bottom w:w="60" w:type="dxa"/>
              <w:right w:w="100" w:type="dxa"/>
            </w:tcMar>
            <w:vAlign w:val="center"/>
          </w:tcPr>
          <w:p w14:paraId="3A5BA4AC" w14:textId="77777777" w:rsidR="00D40DC3" w:rsidRDefault="00596AED">
            <w:r>
              <w:rPr>
                <w:color w:val="000000"/>
                <w:sz w:val="19"/>
                <w:szCs w:val="19"/>
              </w:rPr>
              <w:t>Choice</w:t>
            </w:r>
          </w:p>
        </w:tc>
        <w:tc>
          <w:tcPr>
            <w:tcW w:w="1900" w:type="dxa"/>
            <w:tcMar>
              <w:top w:w="60" w:type="dxa"/>
              <w:left w:w="100" w:type="dxa"/>
              <w:bottom w:w="60" w:type="dxa"/>
              <w:right w:w="100" w:type="dxa"/>
            </w:tcMar>
            <w:vAlign w:val="center"/>
          </w:tcPr>
          <w:p w14:paraId="68C93D50" w14:textId="77777777" w:rsidR="00D40DC3" w:rsidRDefault="00596AED">
            <w:r>
              <w:rPr>
                <w:color w:val="000000"/>
                <w:sz w:val="19"/>
                <w:szCs w:val="19"/>
              </w:rPr>
              <w:t>System</w:t>
            </w:r>
          </w:p>
        </w:tc>
        <w:tc>
          <w:tcPr>
            <w:tcW w:w="3650" w:type="dxa"/>
            <w:tcMar>
              <w:top w:w="60" w:type="dxa"/>
              <w:left w:w="100" w:type="dxa"/>
              <w:bottom w:w="60" w:type="dxa"/>
              <w:right w:w="100" w:type="dxa"/>
            </w:tcMar>
            <w:vAlign w:val="center"/>
          </w:tcPr>
          <w:p w14:paraId="0B42164F" w14:textId="77777777" w:rsidR="00D40DC3" w:rsidRDefault="00596AED">
            <w:r>
              <w:rPr>
                <w:color w:val="000000"/>
                <w:sz w:val="19"/>
                <w:szCs w:val="19"/>
              </w:rPr>
              <w:t>Complete, Exception Requested, Incomplete.</w:t>
            </w:r>
          </w:p>
        </w:tc>
      </w:tr>
      <w:tr w:rsidR="00D40DC3" w14:paraId="4CA73245"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232AB18E" w14:textId="77777777" w:rsidR="00D40DC3" w:rsidRDefault="00596AED">
            <w:r>
              <w:rPr>
                <w:color w:val="000000"/>
                <w:sz w:val="19"/>
                <w:szCs w:val="19"/>
              </w:rPr>
              <w:t>Status</w:t>
            </w:r>
          </w:p>
        </w:tc>
        <w:tc>
          <w:tcPr>
            <w:tcW w:w="1900" w:type="dxa"/>
            <w:shd w:val="clear" w:color="auto" w:fill="F2F2F2"/>
            <w:tcMar>
              <w:top w:w="60" w:type="dxa"/>
              <w:left w:w="100" w:type="dxa"/>
              <w:bottom w:w="60" w:type="dxa"/>
              <w:right w:w="100" w:type="dxa"/>
            </w:tcMar>
            <w:vAlign w:val="center"/>
          </w:tcPr>
          <w:p w14:paraId="37EA5FBE" w14:textId="77777777" w:rsidR="00D40DC3" w:rsidRDefault="00596AED">
            <w:r>
              <w:rPr>
                <w:color w:val="000000"/>
                <w:sz w:val="19"/>
                <w:szCs w:val="19"/>
              </w:rPr>
              <w:t>Choice</w:t>
            </w:r>
          </w:p>
        </w:tc>
        <w:tc>
          <w:tcPr>
            <w:tcW w:w="1900" w:type="dxa"/>
            <w:shd w:val="clear" w:color="auto" w:fill="F2F2F2"/>
            <w:tcMar>
              <w:top w:w="60" w:type="dxa"/>
              <w:left w:w="100" w:type="dxa"/>
              <w:bottom w:w="60" w:type="dxa"/>
              <w:right w:w="100" w:type="dxa"/>
            </w:tcMar>
            <w:vAlign w:val="center"/>
          </w:tcPr>
          <w:p w14:paraId="3567C21F" w14:textId="77777777" w:rsidR="00D40DC3" w:rsidRDefault="00596AED">
            <w:r>
              <w:rPr>
                <w:color w:val="000000"/>
                <w:sz w:val="19"/>
                <w:szCs w:val="19"/>
              </w:rPr>
              <w:t>System/Flow</w:t>
            </w:r>
          </w:p>
        </w:tc>
        <w:tc>
          <w:tcPr>
            <w:tcW w:w="3650" w:type="dxa"/>
            <w:shd w:val="clear" w:color="auto" w:fill="F2F2F2"/>
            <w:tcMar>
              <w:top w:w="60" w:type="dxa"/>
              <w:left w:w="100" w:type="dxa"/>
              <w:bottom w:w="60" w:type="dxa"/>
              <w:right w:w="100" w:type="dxa"/>
            </w:tcMar>
            <w:vAlign w:val="center"/>
          </w:tcPr>
          <w:p w14:paraId="688EE2FF" w14:textId="77777777" w:rsidR="00D40DC3" w:rsidRDefault="00596AED">
            <w:r>
              <w:rPr>
                <w:color w:val="000000"/>
                <w:sz w:val="19"/>
                <w:szCs w:val="19"/>
              </w:rPr>
              <w:t>Controlled status model.</w:t>
            </w:r>
          </w:p>
        </w:tc>
      </w:tr>
      <w:tr w:rsidR="00D40DC3" w14:paraId="59C70E38" w14:textId="77777777">
        <w:tblPrEx>
          <w:tblCellMar>
            <w:top w:w="0" w:type="dxa"/>
            <w:bottom w:w="0" w:type="dxa"/>
          </w:tblCellMar>
        </w:tblPrEx>
        <w:tc>
          <w:tcPr>
            <w:tcW w:w="1900" w:type="dxa"/>
            <w:tcMar>
              <w:top w:w="60" w:type="dxa"/>
              <w:left w:w="100" w:type="dxa"/>
              <w:bottom w:w="60" w:type="dxa"/>
              <w:right w:w="100" w:type="dxa"/>
            </w:tcMar>
            <w:vAlign w:val="center"/>
          </w:tcPr>
          <w:p w14:paraId="45404E8B" w14:textId="77777777" w:rsidR="00D40DC3" w:rsidRDefault="00596AED">
            <w:r>
              <w:rPr>
                <w:color w:val="000000"/>
                <w:sz w:val="19"/>
                <w:szCs w:val="19"/>
              </w:rPr>
              <w:t>CurrentApprover</w:t>
            </w:r>
          </w:p>
        </w:tc>
        <w:tc>
          <w:tcPr>
            <w:tcW w:w="1900" w:type="dxa"/>
            <w:tcMar>
              <w:top w:w="60" w:type="dxa"/>
              <w:left w:w="100" w:type="dxa"/>
              <w:bottom w:w="60" w:type="dxa"/>
              <w:right w:w="100" w:type="dxa"/>
            </w:tcMar>
            <w:vAlign w:val="center"/>
          </w:tcPr>
          <w:p w14:paraId="4F11FD4B" w14:textId="77777777" w:rsidR="00D40DC3" w:rsidRDefault="00596AED">
            <w:r>
              <w:rPr>
                <w:color w:val="000000"/>
                <w:sz w:val="19"/>
                <w:szCs w:val="19"/>
              </w:rPr>
              <w:t>Person</w:t>
            </w:r>
          </w:p>
        </w:tc>
        <w:tc>
          <w:tcPr>
            <w:tcW w:w="1900" w:type="dxa"/>
            <w:tcMar>
              <w:top w:w="60" w:type="dxa"/>
              <w:left w:w="100" w:type="dxa"/>
              <w:bottom w:w="60" w:type="dxa"/>
              <w:right w:w="100" w:type="dxa"/>
            </w:tcMar>
            <w:vAlign w:val="center"/>
          </w:tcPr>
          <w:p w14:paraId="002EF513" w14:textId="77777777" w:rsidR="00D40DC3" w:rsidRDefault="00596AED">
            <w:r>
              <w:rPr>
                <w:color w:val="000000"/>
                <w:sz w:val="19"/>
                <w:szCs w:val="19"/>
              </w:rPr>
              <w:t>System</w:t>
            </w:r>
          </w:p>
        </w:tc>
        <w:tc>
          <w:tcPr>
            <w:tcW w:w="3650" w:type="dxa"/>
            <w:tcMar>
              <w:top w:w="60" w:type="dxa"/>
              <w:left w:w="100" w:type="dxa"/>
              <w:bottom w:w="60" w:type="dxa"/>
              <w:right w:w="100" w:type="dxa"/>
            </w:tcMar>
            <w:vAlign w:val="center"/>
          </w:tcPr>
          <w:p w14:paraId="247C90AD" w14:textId="77777777" w:rsidR="00D40DC3" w:rsidRDefault="00596AED">
            <w:r>
              <w:rPr>
                <w:color w:val="000000"/>
                <w:sz w:val="19"/>
                <w:szCs w:val="19"/>
              </w:rPr>
              <w:t>DD, Director, Accounts or blank; may resolve to backup approver (Section 3.2).</w:t>
            </w:r>
          </w:p>
        </w:tc>
      </w:tr>
      <w:tr w:rsidR="00D40DC3" w14:paraId="4E733FD3"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44796C9C" w14:textId="77777777" w:rsidR="00D40DC3" w:rsidRDefault="00596AED">
            <w:r>
              <w:rPr>
                <w:color w:val="000000"/>
                <w:sz w:val="19"/>
                <w:szCs w:val="19"/>
              </w:rPr>
              <w:t>DDDecision</w:t>
            </w:r>
          </w:p>
        </w:tc>
        <w:tc>
          <w:tcPr>
            <w:tcW w:w="1900" w:type="dxa"/>
            <w:shd w:val="clear" w:color="auto" w:fill="F2F2F2"/>
            <w:tcMar>
              <w:top w:w="60" w:type="dxa"/>
              <w:left w:w="100" w:type="dxa"/>
              <w:bottom w:w="60" w:type="dxa"/>
              <w:right w:w="100" w:type="dxa"/>
            </w:tcMar>
            <w:vAlign w:val="center"/>
          </w:tcPr>
          <w:p w14:paraId="01487697" w14:textId="77777777" w:rsidR="00D40DC3" w:rsidRDefault="00596AED">
            <w:r>
              <w:rPr>
                <w:color w:val="000000"/>
                <w:sz w:val="19"/>
                <w:szCs w:val="19"/>
              </w:rPr>
              <w:t>Choice</w:t>
            </w:r>
          </w:p>
        </w:tc>
        <w:tc>
          <w:tcPr>
            <w:tcW w:w="1900" w:type="dxa"/>
            <w:shd w:val="clear" w:color="auto" w:fill="F2F2F2"/>
            <w:tcMar>
              <w:top w:w="60" w:type="dxa"/>
              <w:left w:w="100" w:type="dxa"/>
              <w:bottom w:w="60" w:type="dxa"/>
              <w:right w:w="100" w:type="dxa"/>
            </w:tcMar>
            <w:vAlign w:val="center"/>
          </w:tcPr>
          <w:p w14:paraId="53FA3122" w14:textId="77777777" w:rsidR="00D40DC3" w:rsidRDefault="00596AED">
            <w:r>
              <w:rPr>
                <w:color w:val="000000"/>
                <w:sz w:val="19"/>
                <w:szCs w:val="19"/>
              </w:rPr>
              <w:t>Flow</w:t>
            </w:r>
          </w:p>
        </w:tc>
        <w:tc>
          <w:tcPr>
            <w:tcW w:w="3650" w:type="dxa"/>
            <w:shd w:val="clear" w:color="auto" w:fill="F2F2F2"/>
            <w:tcMar>
              <w:top w:w="60" w:type="dxa"/>
              <w:left w:w="100" w:type="dxa"/>
              <w:bottom w:w="60" w:type="dxa"/>
              <w:right w:w="100" w:type="dxa"/>
            </w:tcMar>
            <w:vAlign w:val="center"/>
          </w:tcPr>
          <w:p w14:paraId="403BBA9F" w14:textId="77777777" w:rsidR="00D40DC3" w:rsidRDefault="00596AED">
            <w:r>
              <w:rPr>
                <w:color w:val="000000"/>
                <w:sz w:val="19"/>
                <w:szCs w:val="19"/>
              </w:rPr>
              <w:t>Approve, Return, Reject.</w:t>
            </w:r>
          </w:p>
        </w:tc>
      </w:tr>
      <w:tr w:rsidR="00D40DC3" w14:paraId="4EA1B74B" w14:textId="77777777">
        <w:tblPrEx>
          <w:tblCellMar>
            <w:top w:w="0" w:type="dxa"/>
            <w:bottom w:w="0" w:type="dxa"/>
          </w:tblCellMar>
        </w:tblPrEx>
        <w:tc>
          <w:tcPr>
            <w:tcW w:w="1900" w:type="dxa"/>
            <w:tcMar>
              <w:top w:w="60" w:type="dxa"/>
              <w:left w:w="100" w:type="dxa"/>
              <w:bottom w:w="60" w:type="dxa"/>
              <w:right w:w="100" w:type="dxa"/>
            </w:tcMar>
            <w:vAlign w:val="center"/>
          </w:tcPr>
          <w:p w14:paraId="3664683B" w14:textId="77777777" w:rsidR="00D40DC3" w:rsidRDefault="00596AED">
            <w:r>
              <w:rPr>
                <w:color w:val="000000"/>
                <w:sz w:val="19"/>
                <w:szCs w:val="19"/>
              </w:rPr>
              <w:t>DDComments</w:t>
            </w:r>
          </w:p>
        </w:tc>
        <w:tc>
          <w:tcPr>
            <w:tcW w:w="1900" w:type="dxa"/>
            <w:tcMar>
              <w:top w:w="60" w:type="dxa"/>
              <w:left w:w="100" w:type="dxa"/>
              <w:bottom w:w="60" w:type="dxa"/>
              <w:right w:w="100" w:type="dxa"/>
            </w:tcMar>
            <w:vAlign w:val="center"/>
          </w:tcPr>
          <w:p w14:paraId="44FF6C76" w14:textId="77777777" w:rsidR="00D40DC3" w:rsidRDefault="00596AED">
            <w:r>
              <w:rPr>
                <w:color w:val="000000"/>
                <w:sz w:val="19"/>
                <w:szCs w:val="19"/>
              </w:rPr>
              <w:t>Multiple lines</w:t>
            </w:r>
          </w:p>
        </w:tc>
        <w:tc>
          <w:tcPr>
            <w:tcW w:w="1900" w:type="dxa"/>
            <w:tcMar>
              <w:top w:w="60" w:type="dxa"/>
              <w:left w:w="100" w:type="dxa"/>
              <w:bottom w:w="60" w:type="dxa"/>
              <w:right w:w="100" w:type="dxa"/>
            </w:tcMar>
            <w:vAlign w:val="center"/>
          </w:tcPr>
          <w:p w14:paraId="15F0BA38" w14:textId="77777777" w:rsidR="00D40DC3" w:rsidRDefault="00596AED">
            <w:r>
              <w:rPr>
                <w:color w:val="000000"/>
                <w:sz w:val="19"/>
                <w:szCs w:val="19"/>
              </w:rPr>
              <w:t>Flow</w:t>
            </w:r>
          </w:p>
        </w:tc>
        <w:tc>
          <w:tcPr>
            <w:tcW w:w="3650" w:type="dxa"/>
            <w:tcMar>
              <w:top w:w="60" w:type="dxa"/>
              <w:left w:w="100" w:type="dxa"/>
              <w:bottom w:w="60" w:type="dxa"/>
              <w:right w:w="100" w:type="dxa"/>
            </w:tcMar>
            <w:vAlign w:val="center"/>
          </w:tcPr>
          <w:p w14:paraId="4F24B788" w14:textId="77777777" w:rsidR="00D40DC3" w:rsidRDefault="00596AED">
            <w:r>
              <w:rPr>
                <w:color w:val="000000"/>
                <w:sz w:val="19"/>
                <w:szCs w:val="19"/>
              </w:rPr>
              <w:t>Mandatory.</w:t>
            </w:r>
          </w:p>
        </w:tc>
      </w:tr>
      <w:tr w:rsidR="00D40DC3" w14:paraId="3E519A05"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2D019EC0" w14:textId="77777777" w:rsidR="00D40DC3" w:rsidRDefault="00596AED">
            <w:r>
              <w:rPr>
                <w:color w:val="000000"/>
                <w:sz w:val="19"/>
                <w:szCs w:val="19"/>
              </w:rPr>
              <w:t>DDDecisionDate</w:t>
            </w:r>
          </w:p>
        </w:tc>
        <w:tc>
          <w:tcPr>
            <w:tcW w:w="1900" w:type="dxa"/>
            <w:shd w:val="clear" w:color="auto" w:fill="F2F2F2"/>
            <w:tcMar>
              <w:top w:w="60" w:type="dxa"/>
              <w:left w:w="100" w:type="dxa"/>
              <w:bottom w:w="60" w:type="dxa"/>
              <w:right w:w="100" w:type="dxa"/>
            </w:tcMar>
            <w:vAlign w:val="center"/>
          </w:tcPr>
          <w:p w14:paraId="3233F1CF" w14:textId="77777777" w:rsidR="00D40DC3" w:rsidRDefault="00596AED">
            <w:r>
              <w:rPr>
                <w:color w:val="000000"/>
                <w:sz w:val="19"/>
                <w:szCs w:val="19"/>
              </w:rPr>
              <w:t>Date/time</w:t>
            </w:r>
          </w:p>
        </w:tc>
        <w:tc>
          <w:tcPr>
            <w:tcW w:w="1900" w:type="dxa"/>
            <w:shd w:val="clear" w:color="auto" w:fill="F2F2F2"/>
            <w:tcMar>
              <w:top w:w="60" w:type="dxa"/>
              <w:left w:w="100" w:type="dxa"/>
              <w:bottom w:w="60" w:type="dxa"/>
              <w:right w:w="100" w:type="dxa"/>
            </w:tcMar>
            <w:vAlign w:val="center"/>
          </w:tcPr>
          <w:p w14:paraId="0DD065AC" w14:textId="77777777" w:rsidR="00D40DC3" w:rsidRDefault="00596AED">
            <w:r>
              <w:rPr>
                <w:color w:val="000000"/>
                <w:sz w:val="19"/>
                <w:szCs w:val="19"/>
              </w:rPr>
              <w:t>Flow</w:t>
            </w:r>
          </w:p>
        </w:tc>
        <w:tc>
          <w:tcPr>
            <w:tcW w:w="3650" w:type="dxa"/>
            <w:shd w:val="clear" w:color="auto" w:fill="F2F2F2"/>
            <w:tcMar>
              <w:top w:w="60" w:type="dxa"/>
              <w:left w:w="100" w:type="dxa"/>
              <w:bottom w:w="60" w:type="dxa"/>
              <w:right w:w="100" w:type="dxa"/>
            </w:tcMar>
            <w:vAlign w:val="center"/>
          </w:tcPr>
          <w:p w14:paraId="0ED9384D" w14:textId="77777777" w:rsidR="00D40DC3" w:rsidRDefault="00596AED">
            <w:r>
              <w:rPr>
                <w:color w:val="000000"/>
                <w:sz w:val="19"/>
                <w:szCs w:val="19"/>
              </w:rPr>
              <w:t>System timestamp.</w:t>
            </w:r>
          </w:p>
        </w:tc>
      </w:tr>
      <w:tr w:rsidR="00D40DC3" w14:paraId="002BB5C4" w14:textId="77777777">
        <w:tblPrEx>
          <w:tblCellMar>
            <w:top w:w="0" w:type="dxa"/>
            <w:bottom w:w="0" w:type="dxa"/>
          </w:tblCellMar>
        </w:tblPrEx>
        <w:tc>
          <w:tcPr>
            <w:tcW w:w="1900" w:type="dxa"/>
            <w:tcMar>
              <w:top w:w="60" w:type="dxa"/>
              <w:left w:w="100" w:type="dxa"/>
              <w:bottom w:w="60" w:type="dxa"/>
              <w:right w:w="100" w:type="dxa"/>
            </w:tcMar>
            <w:vAlign w:val="center"/>
          </w:tcPr>
          <w:p w14:paraId="5B8E868F" w14:textId="77777777" w:rsidR="00D40DC3" w:rsidRDefault="00596AED">
            <w:r>
              <w:rPr>
                <w:color w:val="000000"/>
                <w:sz w:val="19"/>
                <w:szCs w:val="19"/>
              </w:rPr>
              <w:t>DirectorDecision</w:t>
            </w:r>
          </w:p>
        </w:tc>
        <w:tc>
          <w:tcPr>
            <w:tcW w:w="1900" w:type="dxa"/>
            <w:tcMar>
              <w:top w:w="60" w:type="dxa"/>
              <w:left w:w="100" w:type="dxa"/>
              <w:bottom w:w="60" w:type="dxa"/>
              <w:right w:w="100" w:type="dxa"/>
            </w:tcMar>
            <w:vAlign w:val="center"/>
          </w:tcPr>
          <w:p w14:paraId="05CD0680" w14:textId="77777777" w:rsidR="00D40DC3" w:rsidRDefault="00596AED">
            <w:r>
              <w:rPr>
                <w:color w:val="000000"/>
                <w:sz w:val="19"/>
                <w:szCs w:val="19"/>
              </w:rPr>
              <w:t>Choice</w:t>
            </w:r>
          </w:p>
        </w:tc>
        <w:tc>
          <w:tcPr>
            <w:tcW w:w="1900" w:type="dxa"/>
            <w:tcMar>
              <w:top w:w="60" w:type="dxa"/>
              <w:left w:w="100" w:type="dxa"/>
              <w:bottom w:w="60" w:type="dxa"/>
              <w:right w:w="100" w:type="dxa"/>
            </w:tcMar>
            <w:vAlign w:val="center"/>
          </w:tcPr>
          <w:p w14:paraId="257F1B38" w14:textId="77777777" w:rsidR="00D40DC3" w:rsidRDefault="00596AED">
            <w:r>
              <w:rPr>
                <w:color w:val="000000"/>
                <w:sz w:val="19"/>
                <w:szCs w:val="19"/>
              </w:rPr>
              <w:t>Flow</w:t>
            </w:r>
          </w:p>
        </w:tc>
        <w:tc>
          <w:tcPr>
            <w:tcW w:w="3650" w:type="dxa"/>
            <w:tcMar>
              <w:top w:w="60" w:type="dxa"/>
              <w:left w:w="100" w:type="dxa"/>
              <w:bottom w:w="60" w:type="dxa"/>
              <w:right w:w="100" w:type="dxa"/>
            </w:tcMar>
            <w:vAlign w:val="center"/>
          </w:tcPr>
          <w:p w14:paraId="1843E819" w14:textId="77777777" w:rsidR="00D40DC3" w:rsidRDefault="00596AED">
            <w:r>
              <w:rPr>
                <w:color w:val="000000"/>
                <w:sz w:val="19"/>
                <w:szCs w:val="19"/>
              </w:rPr>
              <w:t>Final Approve, Return, Reject.</w:t>
            </w:r>
          </w:p>
        </w:tc>
      </w:tr>
      <w:tr w:rsidR="00D40DC3" w14:paraId="5A496063"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27E8D9E6" w14:textId="77777777" w:rsidR="00D40DC3" w:rsidRDefault="00596AED">
            <w:r>
              <w:rPr>
                <w:color w:val="000000"/>
                <w:sz w:val="19"/>
                <w:szCs w:val="19"/>
              </w:rPr>
              <w:t>DirectorComments</w:t>
            </w:r>
          </w:p>
        </w:tc>
        <w:tc>
          <w:tcPr>
            <w:tcW w:w="1900" w:type="dxa"/>
            <w:shd w:val="clear" w:color="auto" w:fill="F2F2F2"/>
            <w:tcMar>
              <w:top w:w="60" w:type="dxa"/>
              <w:left w:w="100" w:type="dxa"/>
              <w:bottom w:w="60" w:type="dxa"/>
              <w:right w:w="100" w:type="dxa"/>
            </w:tcMar>
            <w:vAlign w:val="center"/>
          </w:tcPr>
          <w:p w14:paraId="2AFC2127" w14:textId="77777777" w:rsidR="00D40DC3" w:rsidRDefault="00596AED">
            <w:r>
              <w:rPr>
                <w:color w:val="000000"/>
                <w:sz w:val="19"/>
                <w:szCs w:val="19"/>
              </w:rPr>
              <w:t>Multiple lines</w:t>
            </w:r>
          </w:p>
        </w:tc>
        <w:tc>
          <w:tcPr>
            <w:tcW w:w="1900" w:type="dxa"/>
            <w:shd w:val="clear" w:color="auto" w:fill="F2F2F2"/>
            <w:tcMar>
              <w:top w:w="60" w:type="dxa"/>
              <w:left w:w="100" w:type="dxa"/>
              <w:bottom w:w="60" w:type="dxa"/>
              <w:right w:w="100" w:type="dxa"/>
            </w:tcMar>
            <w:vAlign w:val="center"/>
          </w:tcPr>
          <w:p w14:paraId="259099CE" w14:textId="77777777" w:rsidR="00D40DC3" w:rsidRDefault="00596AED">
            <w:r>
              <w:rPr>
                <w:color w:val="000000"/>
                <w:sz w:val="19"/>
                <w:szCs w:val="19"/>
              </w:rPr>
              <w:t>Flow</w:t>
            </w:r>
          </w:p>
        </w:tc>
        <w:tc>
          <w:tcPr>
            <w:tcW w:w="3650" w:type="dxa"/>
            <w:shd w:val="clear" w:color="auto" w:fill="F2F2F2"/>
            <w:tcMar>
              <w:top w:w="60" w:type="dxa"/>
              <w:left w:w="100" w:type="dxa"/>
              <w:bottom w:w="60" w:type="dxa"/>
              <w:right w:w="100" w:type="dxa"/>
            </w:tcMar>
            <w:vAlign w:val="center"/>
          </w:tcPr>
          <w:p w14:paraId="37693600" w14:textId="77777777" w:rsidR="00D40DC3" w:rsidRDefault="00596AED">
            <w:r>
              <w:rPr>
                <w:color w:val="000000"/>
                <w:sz w:val="19"/>
                <w:szCs w:val="19"/>
              </w:rPr>
              <w:t>Mandatory.</w:t>
            </w:r>
          </w:p>
        </w:tc>
      </w:tr>
      <w:tr w:rsidR="00D40DC3" w14:paraId="6D7BFD54" w14:textId="77777777">
        <w:tblPrEx>
          <w:tblCellMar>
            <w:top w:w="0" w:type="dxa"/>
            <w:bottom w:w="0" w:type="dxa"/>
          </w:tblCellMar>
        </w:tblPrEx>
        <w:tc>
          <w:tcPr>
            <w:tcW w:w="1900" w:type="dxa"/>
            <w:tcMar>
              <w:top w:w="60" w:type="dxa"/>
              <w:left w:w="100" w:type="dxa"/>
              <w:bottom w:w="60" w:type="dxa"/>
              <w:right w:w="100" w:type="dxa"/>
            </w:tcMar>
            <w:vAlign w:val="center"/>
          </w:tcPr>
          <w:p w14:paraId="4C038D42" w14:textId="77777777" w:rsidR="00D40DC3" w:rsidRDefault="00596AED">
            <w:r>
              <w:rPr>
                <w:color w:val="000000"/>
                <w:sz w:val="19"/>
                <w:szCs w:val="19"/>
              </w:rPr>
              <w:t>DirectorDecisionDate</w:t>
            </w:r>
          </w:p>
        </w:tc>
        <w:tc>
          <w:tcPr>
            <w:tcW w:w="1900" w:type="dxa"/>
            <w:tcMar>
              <w:top w:w="60" w:type="dxa"/>
              <w:left w:w="100" w:type="dxa"/>
              <w:bottom w:w="60" w:type="dxa"/>
              <w:right w:w="100" w:type="dxa"/>
            </w:tcMar>
            <w:vAlign w:val="center"/>
          </w:tcPr>
          <w:p w14:paraId="3F4EE7E8" w14:textId="77777777" w:rsidR="00D40DC3" w:rsidRDefault="00596AED">
            <w:r>
              <w:rPr>
                <w:color w:val="000000"/>
                <w:sz w:val="19"/>
                <w:szCs w:val="19"/>
              </w:rPr>
              <w:t>Date/time</w:t>
            </w:r>
          </w:p>
        </w:tc>
        <w:tc>
          <w:tcPr>
            <w:tcW w:w="1900" w:type="dxa"/>
            <w:tcMar>
              <w:top w:w="60" w:type="dxa"/>
              <w:left w:w="100" w:type="dxa"/>
              <w:bottom w:w="60" w:type="dxa"/>
              <w:right w:w="100" w:type="dxa"/>
            </w:tcMar>
            <w:vAlign w:val="center"/>
          </w:tcPr>
          <w:p w14:paraId="51237B55" w14:textId="77777777" w:rsidR="00D40DC3" w:rsidRDefault="00596AED">
            <w:r>
              <w:rPr>
                <w:color w:val="000000"/>
                <w:sz w:val="19"/>
                <w:szCs w:val="19"/>
              </w:rPr>
              <w:t>Flow</w:t>
            </w:r>
          </w:p>
        </w:tc>
        <w:tc>
          <w:tcPr>
            <w:tcW w:w="3650" w:type="dxa"/>
            <w:tcMar>
              <w:top w:w="60" w:type="dxa"/>
              <w:left w:w="100" w:type="dxa"/>
              <w:bottom w:w="60" w:type="dxa"/>
              <w:right w:w="100" w:type="dxa"/>
            </w:tcMar>
            <w:vAlign w:val="center"/>
          </w:tcPr>
          <w:p w14:paraId="593F53BA" w14:textId="77777777" w:rsidR="00D40DC3" w:rsidRDefault="00596AED">
            <w:r>
              <w:rPr>
                <w:color w:val="000000"/>
                <w:sz w:val="19"/>
                <w:szCs w:val="19"/>
              </w:rPr>
              <w:t>System timestamp.</w:t>
            </w:r>
          </w:p>
        </w:tc>
      </w:tr>
      <w:tr w:rsidR="00D40DC3" w14:paraId="0C66CB1B"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48B27BE5" w14:textId="77777777" w:rsidR="00D40DC3" w:rsidRDefault="00596AED">
            <w:r>
              <w:rPr>
                <w:color w:val="000000"/>
                <w:sz w:val="19"/>
                <w:szCs w:val="19"/>
              </w:rPr>
              <w:t>PaymentStatus</w:t>
            </w:r>
          </w:p>
        </w:tc>
        <w:tc>
          <w:tcPr>
            <w:tcW w:w="1900" w:type="dxa"/>
            <w:shd w:val="clear" w:color="auto" w:fill="F2F2F2"/>
            <w:tcMar>
              <w:top w:w="60" w:type="dxa"/>
              <w:left w:w="100" w:type="dxa"/>
              <w:bottom w:w="60" w:type="dxa"/>
              <w:right w:w="100" w:type="dxa"/>
            </w:tcMar>
            <w:vAlign w:val="center"/>
          </w:tcPr>
          <w:p w14:paraId="0247EE1E" w14:textId="77777777" w:rsidR="00D40DC3" w:rsidRDefault="00596AED">
            <w:r>
              <w:rPr>
                <w:color w:val="000000"/>
                <w:sz w:val="19"/>
                <w:szCs w:val="19"/>
              </w:rPr>
              <w:t>Choice</w:t>
            </w:r>
          </w:p>
        </w:tc>
        <w:tc>
          <w:tcPr>
            <w:tcW w:w="1900" w:type="dxa"/>
            <w:shd w:val="clear" w:color="auto" w:fill="F2F2F2"/>
            <w:tcMar>
              <w:top w:w="60" w:type="dxa"/>
              <w:left w:w="100" w:type="dxa"/>
              <w:bottom w:w="60" w:type="dxa"/>
              <w:right w:w="100" w:type="dxa"/>
            </w:tcMar>
            <w:vAlign w:val="center"/>
          </w:tcPr>
          <w:p w14:paraId="1C8693EC" w14:textId="77777777" w:rsidR="00D40DC3" w:rsidRDefault="00596AED">
            <w:r>
              <w:rPr>
                <w:color w:val="000000"/>
                <w:sz w:val="19"/>
                <w:szCs w:val="19"/>
              </w:rPr>
              <w:t>Accounts/Flow</w:t>
            </w:r>
          </w:p>
        </w:tc>
        <w:tc>
          <w:tcPr>
            <w:tcW w:w="3650" w:type="dxa"/>
            <w:shd w:val="clear" w:color="auto" w:fill="F2F2F2"/>
            <w:tcMar>
              <w:top w:w="60" w:type="dxa"/>
              <w:left w:w="100" w:type="dxa"/>
              <w:bottom w:w="60" w:type="dxa"/>
              <w:right w:w="100" w:type="dxa"/>
            </w:tcMar>
            <w:vAlign w:val="center"/>
          </w:tcPr>
          <w:p w14:paraId="71E57FDA" w14:textId="77777777" w:rsidR="00D40DC3" w:rsidRDefault="00596AED">
            <w:r>
              <w:rPr>
                <w:color w:val="000000"/>
                <w:sz w:val="19"/>
                <w:szCs w:val="19"/>
              </w:rPr>
              <w:t>Not Paid, Part Paid, Paid, Settled.</w:t>
            </w:r>
          </w:p>
        </w:tc>
      </w:tr>
      <w:tr w:rsidR="00D40DC3" w14:paraId="1C7D546D" w14:textId="77777777">
        <w:tblPrEx>
          <w:tblCellMar>
            <w:top w:w="0" w:type="dxa"/>
            <w:bottom w:w="0" w:type="dxa"/>
          </w:tblCellMar>
        </w:tblPrEx>
        <w:tc>
          <w:tcPr>
            <w:tcW w:w="1900" w:type="dxa"/>
            <w:tcMar>
              <w:top w:w="60" w:type="dxa"/>
              <w:left w:w="100" w:type="dxa"/>
              <w:bottom w:w="60" w:type="dxa"/>
              <w:right w:w="100" w:type="dxa"/>
            </w:tcMar>
            <w:vAlign w:val="center"/>
          </w:tcPr>
          <w:p w14:paraId="5E8A767E" w14:textId="77777777" w:rsidR="00D40DC3" w:rsidRDefault="00596AED">
            <w:r>
              <w:rPr>
                <w:color w:val="000000"/>
                <w:sz w:val="19"/>
                <w:szCs w:val="19"/>
              </w:rPr>
              <w:t>CommitmentAmount</w:t>
            </w:r>
          </w:p>
        </w:tc>
        <w:tc>
          <w:tcPr>
            <w:tcW w:w="1900" w:type="dxa"/>
            <w:tcMar>
              <w:top w:w="60" w:type="dxa"/>
              <w:left w:w="100" w:type="dxa"/>
              <w:bottom w:w="60" w:type="dxa"/>
              <w:right w:w="100" w:type="dxa"/>
            </w:tcMar>
            <w:vAlign w:val="center"/>
          </w:tcPr>
          <w:p w14:paraId="00F095A5" w14:textId="77777777" w:rsidR="00D40DC3" w:rsidRDefault="00596AED">
            <w:r>
              <w:rPr>
                <w:color w:val="000000"/>
                <w:sz w:val="19"/>
                <w:szCs w:val="19"/>
              </w:rPr>
              <w:t>Calculated/Flow</w:t>
            </w:r>
          </w:p>
        </w:tc>
        <w:tc>
          <w:tcPr>
            <w:tcW w:w="1900" w:type="dxa"/>
            <w:tcMar>
              <w:top w:w="60" w:type="dxa"/>
              <w:left w:w="100" w:type="dxa"/>
              <w:bottom w:w="60" w:type="dxa"/>
              <w:right w:w="100" w:type="dxa"/>
            </w:tcMar>
            <w:vAlign w:val="center"/>
          </w:tcPr>
          <w:p w14:paraId="28A99490" w14:textId="77777777" w:rsidR="00D40DC3" w:rsidRDefault="00596AED">
            <w:r>
              <w:rPr>
                <w:color w:val="000000"/>
                <w:sz w:val="19"/>
                <w:szCs w:val="19"/>
              </w:rPr>
              <w:t>System</w:t>
            </w:r>
          </w:p>
        </w:tc>
        <w:tc>
          <w:tcPr>
            <w:tcW w:w="3650" w:type="dxa"/>
            <w:tcMar>
              <w:top w:w="60" w:type="dxa"/>
              <w:left w:w="100" w:type="dxa"/>
              <w:bottom w:w="60" w:type="dxa"/>
              <w:right w:w="100" w:type="dxa"/>
            </w:tcMar>
            <w:vAlign w:val="center"/>
          </w:tcPr>
          <w:p w14:paraId="0CB525F1" w14:textId="77777777" w:rsidR="00D40DC3" w:rsidRDefault="00596AED">
            <w:r>
              <w:rPr>
                <w:color w:val="000000"/>
                <w:sz w:val="19"/>
                <w:szCs w:val="19"/>
              </w:rPr>
              <w:t>Amount reserved after configured approval stage.</w:t>
            </w:r>
          </w:p>
        </w:tc>
      </w:tr>
      <w:tr w:rsidR="00D40DC3" w14:paraId="4FA0F315"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0F1C8878" w14:textId="77777777" w:rsidR="00D40DC3" w:rsidRDefault="00596AED">
            <w:r>
              <w:rPr>
                <w:color w:val="000000"/>
                <w:sz w:val="19"/>
                <w:szCs w:val="19"/>
              </w:rPr>
              <w:t>DuplicateKey</w:t>
            </w:r>
          </w:p>
        </w:tc>
        <w:tc>
          <w:tcPr>
            <w:tcW w:w="1900" w:type="dxa"/>
            <w:shd w:val="clear" w:color="auto" w:fill="F2F2F2"/>
            <w:tcMar>
              <w:top w:w="60" w:type="dxa"/>
              <w:left w:w="100" w:type="dxa"/>
              <w:bottom w:w="60" w:type="dxa"/>
              <w:right w:w="100" w:type="dxa"/>
            </w:tcMar>
            <w:vAlign w:val="center"/>
          </w:tcPr>
          <w:p w14:paraId="54AC1B87" w14:textId="77777777" w:rsidR="00D40DC3" w:rsidRDefault="00596AED">
            <w:r>
              <w:rPr>
                <w:color w:val="000000"/>
                <w:sz w:val="19"/>
                <w:szCs w:val="19"/>
              </w:rPr>
              <w:t>Text</w:t>
            </w:r>
          </w:p>
        </w:tc>
        <w:tc>
          <w:tcPr>
            <w:tcW w:w="1900" w:type="dxa"/>
            <w:shd w:val="clear" w:color="auto" w:fill="F2F2F2"/>
            <w:tcMar>
              <w:top w:w="60" w:type="dxa"/>
              <w:left w:w="100" w:type="dxa"/>
              <w:bottom w:w="60" w:type="dxa"/>
              <w:right w:w="100" w:type="dxa"/>
            </w:tcMar>
            <w:vAlign w:val="center"/>
          </w:tcPr>
          <w:p w14:paraId="69A8E784" w14:textId="77777777" w:rsidR="00D40DC3" w:rsidRDefault="00596AED">
            <w:r>
              <w:rPr>
                <w:color w:val="000000"/>
                <w:sz w:val="19"/>
                <w:szCs w:val="19"/>
              </w:rPr>
              <w:t>System</w:t>
            </w:r>
          </w:p>
        </w:tc>
        <w:tc>
          <w:tcPr>
            <w:tcW w:w="3650" w:type="dxa"/>
            <w:shd w:val="clear" w:color="auto" w:fill="F2F2F2"/>
            <w:tcMar>
              <w:top w:w="60" w:type="dxa"/>
              <w:left w:w="100" w:type="dxa"/>
              <w:bottom w:w="60" w:type="dxa"/>
              <w:right w:w="100" w:type="dxa"/>
            </w:tcMar>
            <w:vAlign w:val="center"/>
          </w:tcPr>
          <w:p w14:paraId="0FC69078" w14:textId="77777777" w:rsidR="00D40DC3" w:rsidRDefault="00596AED">
            <w:r>
              <w:rPr>
                <w:color w:val="000000"/>
                <w:sz w:val="19"/>
                <w:szCs w:val="19"/>
              </w:rPr>
              <w:t>Normalized vendor/date/amount indicator.</w:t>
            </w:r>
          </w:p>
        </w:tc>
      </w:tr>
      <w:tr w:rsidR="00D40DC3" w14:paraId="6F54C966" w14:textId="77777777">
        <w:tblPrEx>
          <w:tblCellMar>
            <w:top w:w="0" w:type="dxa"/>
            <w:bottom w:w="0" w:type="dxa"/>
          </w:tblCellMar>
        </w:tblPrEx>
        <w:tc>
          <w:tcPr>
            <w:tcW w:w="1900" w:type="dxa"/>
            <w:tcMar>
              <w:top w:w="60" w:type="dxa"/>
              <w:left w:w="100" w:type="dxa"/>
              <w:bottom w:w="60" w:type="dxa"/>
              <w:right w:w="100" w:type="dxa"/>
            </w:tcMar>
            <w:vAlign w:val="center"/>
          </w:tcPr>
          <w:p w14:paraId="6C9A3BE7" w14:textId="77777777" w:rsidR="00D40DC3" w:rsidRDefault="00596AED">
            <w:r>
              <w:rPr>
                <w:color w:val="000000"/>
                <w:sz w:val="19"/>
                <w:szCs w:val="19"/>
              </w:rPr>
              <w:t>RecordLocked</w:t>
            </w:r>
          </w:p>
        </w:tc>
        <w:tc>
          <w:tcPr>
            <w:tcW w:w="1900" w:type="dxa"/>
            <w:tcMar>
              <w:top w:w="60" w:type="dxa"/>
              <w:left w:w="100" w:type="dxa"/>
              <w:bottom w:w="60" w:type="dxa"/>
              <w:right w:w="100" w:type="dxa"/>
            </w:tcMar>
            <w:vAlign w:val="center"/>
          </w:tcPr>
          <w:p w14:paraId="73F8ED7F" w14:textId="77777777" w:rsidR="00D40DC3" w:rsidRDefault="00596AED">
            <w:r>
              <w:rPr>
                <w:color w:val="000000"/>
                <w:sz w:val="19"/>
                <w:szCs w:val="19"/>
              </w:rPr>
              <w:t>Yes/No</w:t>
            </w:r>
          </w:p>
        </w:tc>
        <w:tc>
          <w:tcPr>
            <w:tcW w:w="1900" w:type="dxa"/>
            <w:tcMar>
              <w:top w:w="60" w:type="dxa"/>
              <w:left w:w="100" w:type="dxa"/>
              <w:bottom w:w="60" w:type="dxa"/>
              <w:right w:w="100" w:type="dxa"/>
            </w:tcMar>
            <w:vAlign w:val="center"/>
          </w:tcPr>
          <w:p w14:paraId="2FBC2696" w14:textId="77777777" w:rsidR="00D40DC3" w:rsidRDefault="00596AED">
            <w:r>
              <w:rPr>
                <w:color w:val="000000"/>
                <w:sz w:val="19"/>
                <w:szCs w:val="19"/>
              </w:rPr>
              <w:t>System</w:t>
            </w:r>
          </w:p>
        </w:tc>
        <w:tc>
          <w:tcPr>
            <w:tcW w:w="3650" w:type="dxa"/>
            <w:tcMar>
              <w:top w:w="60" w:type="dxa"/>
              <w:left w:w="100" w:type="dxa"/>
              <w:bottom w:w="60" w:type="dxa"/>
              <w:right w:w="100" w:type="dxa"/>
            </w:tcMar>
            <w:vAlign w:val="center"/>
          </w:tcPr>
          <w:p w14:paraId="60210F4C" w14:textId="77777777" w:rsidR="00D40DC3" w:rsidRDefault="00596AED">
            <w:r>
              <w:rPr>
                <w:color w:val="000000"/>
                <w:sz w:val="19"/>
                <w:szCs w:val="19"/>
              </w:rPr>
              <w:t>Yes after final approval.</w:t>
            </w:r>
          </w:p>
        </w:tc>
      </w:tr>
      <w:tr w:rsidR="00D40DC3" w14:paraId="71D31B84"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22BF3263" w14:textId="77777777" w:rsidR="00D40DC3" w:rsidRDefault="00596AED">
            <w:r>
              <w:rPr>
                <w:color w:val="000000"/>
                <w:sz w:val="19"/>
                <w:szCs w:val="19"/>
              </w:rPr>
              <w:t>FlowInstanceID</w:t>
            </w:r>
          </w:p>
        </w:tc>
        <w:tc>
          <w:tcPr>
            <w:tcW w:w="1900" w:type="dxa"/>
            <w:shd w:val="clear" w:color="auto" w:fill="F2F2F2"/>
            <w:tcMar>
              <w:top w:w="60" w:type="dxa"/>
              <w:left w:w="100" w:type="dxa"/>
              <w:bottom w:w="60" w:type="dxa"/>
              <w:right w:w="100" w:type="dxa"/>
            </w:tcMar>
            <w:vAlign w:val="center"/>
          </w:tcPr>
          <w:p w14:paraId="1BFCBBD6" w14:textId="77777777" w:rsidR="00D40DC3" w:rsidRDefault="00596AED">
            <w:r>
              <w:rPr>
                <w:color w:val="000000"/>
                <w:sz w:val="19"/>
                <w:szCs w:val="19"/>
              </w:rPr>
              <w:t>Text</w:t>
            </w:r>
          </w:p>
        </w:tc>
        <w:tc>
          <w:tcPr>
            <w:tcW w:w="1900" w:type="dxa"/>
            <w:shd w:val="clear" w:color="auto" w:fill="F2F2F2"/>
            <w:tcMar>
              <w:top w:w="60" w:type="dxa"/>
              <w:left w:w="100" w:type="dxa"/>
              <w:bottom w:w="60" w:type="dxa"/>
              <w:right w:w="100" w:type="dxa"/>
            </w:tcMar>
            <w:vAlign w:val="center"/>
          </w:tcPr>
          <w:p w14:paraId="49BEB93D" w14:textId="77777777" w:rsidR="00D40DC3" w:rsidRDefault="00596AED">
            <w:r>
              <w:rPr>
                <w:color w:val="000000"/>
                <w:sz w:val="19"/>
                <w:szCs w:val="19"/>
              </w:rPr>
              <w:t>System</w:t>
            </w:r>
          </w:p>
        </w:tc>
        <w:tc>
          <w:tcPr>
            <w:tcW w:w="3650" w:type="dxa"/>
            <w:shd w:val="clear" w:color="auto" w:fill="F2F2F2"/>
            <w:tcMar>
              <w:top w:w="60" w:type="dxa"/>
              <w:left w:w="100" w:type="dxa"/>
              <w:bottom w:w="60" w:type="dxa"/>
              <w:right w:w="100" w:type="dxa"/>
            </w:tcMar>
            <w:vAlign w:val="center"/>
          </w:tcPr>
          <w:p w14:paraId="34D5315A" w14:textId="77777777" w:rsidR="00D40DC3" w:rsidRDefault="00596AED">
            <w:r>
              <w:rPr>
                <w:color w:val="000000"/>
                <w:sz w:val="19"/>
                <w:szCs w:val="19"/>
              </w:rPr>
              <w:t>Operational trace reference.</w:t>
            </w:r>
          </w:p>
        </w:tc>
      </w:tr>
      <w:tr w:rsidR="00D40DC3" w14:paraId="7C98D00C" w14:textId="77777777">
        <w:tblPrEx>
          <w:tblCellMar>
            <w:top w:w="0" w:type="dxa"/>
            <w:bottom w:w="0" w:type="dxa"/>
          </w:tblCellMar>
        </w:tblPrEx>
        <w:tc>
          <w:tcPr>
            <w:tcW w:w="1900" w:type="dxa"/>
            <w:tcMar>
              <w:top w:w="60" w:type="dxa"/>
              <w:left w:w="100" w:type="dxa"/>
              <w:bottom w:w="60" w:type="dxa"/>
              <w:right w:w="100" w:type="dxa"/>
            </w:tcMar>
            <w:vAlign w:val="center"/>
          </w:tcPr>
          <w:p w14:paraId="4AD37E47" w14:textId="77777777" w:rsidR="00D40DC3" w:rsidRDefault="00596AED">
            <w:r>
              <w:rPr>
                <w:color w:val="000000"/>
                <w:sz w:val="19"/>
                <w:szCs w:val="19"/>
              </w:rPr>
              <w:t>BudgetThresholdFlag</w:t>
            </w:r>
          </w:p>
        </w:tc>
        <w:tc>
          <w:tcPr>
            <w:tcW w:w="1900" w:type="dxa"/>
            <w:tcMar>
              <w:top w:w="60" w:type="dxa"/>
              <w:left w:w="100" w:type="dxa"/>
              <w:bottom w:w="60" w:type="dxa"/>
              <w:right w:w="100" w:type="dxa"/>
            </w:tcMar>
            <w:vAlign w:val="center"/>
          </w:tcPr>
          <w:p w14:paraId="2EA05637" w14:textId="77777777" w:rsidR="00D40DC3" w:rsidRDefault="00596AED">
            <w:r>
              <w:rPr>
                <w:color w:val="000000"/>
                <w:sz w:val="19"/>
                <w:szCs w:val="19"/>
              </w:rPr>
              <w:t>Yes/No</w:t>
            </w:r>
          </w:p>
        </w:tc>
        <w:tc>
          <w:tcPr>
            <w:tcW w:w="1900" w:type="dxa"/>
            <w:tcMar>
              <w:top w:w="60" w:type="dxa"/>
              <w:left w:w="100" w:type="dxa"/>
              <w:bottom w:w="60" w:type="dxa"/>
              <w:right w:w="100" w:type="dxa"/>
            </w:tcMar>
            <w:vAlign w:val="center"/>
          </w:tcPr>
          <w:p w14:paraId="58184F73" w14:textId="77777777" w:rsidR="00D40DC3" w:rsidRDefault="00596AED">
            <w:r>
              <w:rPr>
                <w:color w:val="000000"/>
                <w:sz w:val="19"/>
                <w:szCs w:val="19"/>
              </w:rPr>
              <w:t>Flow</w:t>
            </w:r>
          </w:p>
        </w:tc>
        <w:tc>
          <w:tcPr>
            <w:tcW w:w="3650" w:type="dxa"/>
            <w:tcMar>
              <w:top w:w="60" w:type="dxa"/>
              <w:left w:w="100" w:type="dxa"/>
              <w:bottom w:w="60" w:type="dxa"/>
              <w:right w:w="100" w:type="dxa"/>
            </w:tcMar>
            <w:vAlign w:val="center"/>
          </w:tcPr>
          <w:p w14:paraId="37ACD5F4" w14:textId="77777777" w:rsidR="00D40DC3" w:rsidRDefault="00596AED">
            <w:r>
              <w:rPr>
                <w:color w:val="000000"/>
                <w:sz w:val="19"/>
                <w:szCs w:val="19"/>
              </w:rPr>
              <w:t>Set to Yes when this request pushes its budget head past the warning threshold (new).</w:t>
            </w:r>
          </w:p>
        </w:tc>
      </w:tr>
    </w:tbl>
    <w:p w14:paraId="0D725778" w14:textId="77777777" w:rsidR="00D40DC3" w:rsidRDefault="00596AED">
      <w:pPr>
        <w:pStyle w:val="Heading2"/>
        <w:spacing w:before="280" w:after="140"/>
      </w:pPr>
      <w:bookmarkStart w:id="29" w:name="_Toc234575851"/>
      <w:r>
        <w:rPr>
          <w:b/>
          <w:bCs/>
          <w:color w:val="2E5395"/>
          <w:sz w:val="25"/>
          <w:szCs w:val="25"/>
        </w:rPr>
        <w:t>7.2 Supporting Lists</w:t>
      </w:r>
      <w:bookmarkEnd w:id="29"/>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6950"/>
      </w:tblGrid>
      <w:tr w:rsidR="00D40DC3" w14:paraId="0A6AA6AB"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76925ADA" w14:textId="77777777" w:rsidR="00D40DC3" w:rsidRDefault="00596AED">
            <w:r>
              <w:rPr>
                <w:b/>
                <w:bCs/>
                <w:color w:val="FFFFFF"/>
                <w:sz w:val="19"/>
                <w:szCs w:val="19"/>
              </w:rPr>
              <w:t>List</w:t>
            </w:r>
          </w:p>
        </w:tc>
        <w:tc>
          <w:tcPr>
            <w:tcW w:w="6950" w:type="dxa"/>
            <w:shd w:val="clear" w:color="auto" w:fill="1F3864"/>
            <w:tcMar>
              <w:top w:w="60" w:type="dxa"/>
              <w:left w:w="100" w:type="dxa"/>
              <w:bottom w:w="60" w:type="dxa"/>
              <w:right w:w="100" w:type="dxa"/>
            </w:tcMar>
            <w:vAlign w:val="center"/>
          </w:tcPr>
          <w:p w14:paraId="67B4493D" w14:textId="77777777" w:rsidR="00D40DC3" w:rsidRDefault="00596AED">
            <w:r>
              <w:rPr>
                <w:b/>
                <w:bCs/>
                <w:color w:val="FFFFFF"/>
                <w:sz w:val="19"/>
                <w:szCs w:val="19"/>
              </w:rPr>
              <w:t>Essential fields</w:t>
            </w:r>
          </w:p>
        </w:tc>
      </w:tr>
      <w:tr w:rsidR="00D40DC3" w14:paraId="5B7EEB1E" w14:textId="77777777">
        <w:tblPrEx>
          <w:tblCellMar>
            <w:top w:w="0" w:type="dxa"/>
            <w:bottom w:w="0" w:type="dxa"/>
          </w:tblCellMar>
        </w:tblPrEx>
        <w:tc>
          <w:tcPr>
            <w:tcW w:w="2400" w:type="dxa"/>
            <w:tcMar>
              <w:top w:w="60" w:type="dxa"/>
              <w:left w:w="100" w:type="dxa"/>
              <w:bottom w:w="60" w:type="dxa"/>
              <w:right w:w="100" w:type="dxa"/>
            </w:tcMar>
            <w:vAlign w:val="center"/>
          </w:tcPr>
          <w:p w14:paraId="3888AB1D" w14:textId="77777777" w:rsidR="00D40DC3" w:rsidRDefault="00596AED">
            <w:r>
              <w:rPr>
                <w:color w:val="000000"/>
                <w:sz w:val="19"/>
                <w:szCs w:val="19"/>
              </w:rPr>
              <w:t>Fiscal Years</w:t>
            </w:r>
          </w:p>
        </w:tc>
        <w:tc>
          <w:tcPr>
            <w:tcW w:w="6950" w:type="dxa"/>
            <w:tcMar>
              <w:top w:w="60" w:type="dxa"/>
              <w:left w:w="100" w:type="dxa"/>
              <w:bottom w:w="60" w:type="dxa"/>
              <w:right w:w="100" w:type="dxa"/>
            </w:tcMar>
            <w:vAlign w:val="center"/>
          </w:tcPr>
          <w:p w14:paraId="6E194BD4" w14:textId="77777777" w:rsidR="00D40DC3" w:rsidRDefault="00596AED">
            <w:r>
              <w:rPr>
                <w:color w:val="000000"/>
                <w:sz w:val="19"/>
                <w:szCs w:val="19"/>
              </w:rPr>
              <w:t>Name, StartDate, EndDate, OpeningAllocation, SupplementaryAllocation, TotalAllocation, Status, ClosedDate, ClosedBy, CarryforwardAmount, CarryforwardAppliedTo, CarryforwardApprovedBy (new fields in bold context, see 7.4).</w:t>
            </w:r>
          </w:p>
        </w:tc>
      </w:tr>
      <w:tr w:rsidR="00D40DC3" w14:paraId="243F1CC5"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2F0EB557" w14:textId="77777777" w:rsidR="00D40DC3" w:rsidRDefault="00596AED">
            <w:r>
              <w:rPr>
                <w:color w:val="000000"/>
                <w:sz w:val="19"/>
                <w:szCs w:val="19"/>
              </w:rPr>
              <w:lastRenderedPageBreak/>
              <w:t>Budget Heads</w:t>
            </w:r>
          </w:p>
        </w:tc>
        <w:tc>
          <w:tcPr>
            <w:tcW w:w="6950" w:type="dxa"/>
            <w:shd w:val="clear" w:color="auto" w:fill="F2F2F2"/>
            <w:tcMar>
              <w:top w:w="60" w:type="dxa"/>
              <w:left w:w="100" w:type="dxa"/>
              <w:bottom w:w="60" w:type="dxa"/>
              <w:right w:w="100" w:type="dxa"/>
            </w:tcMar>
            <w:vAlign w:val="center"/>
          </w:tcPr>
          <w:p w14:paraId="624FA378" w14:textId="77777777" w:rsidR="00D40DC3" w:rsidRDefault="00596AED">
            <w:r>
              <w:rPr>
                <w:color w:val="000000"/>
                <w:sz w:val="19"/>
                <w:szCs w:val="19"/>
              </w:rPr>
              <w:t>Code, Name, Description, AnnualLimit, Active, SortOrder, ThresholdPercent (new).</w:t>
            </w:r>
          </w:p>
        </w:tc>
      </w:tr>
      <w:tr w:rsidR="00D40DC3" w14:paraId="0F987DF9" w14:textId="77777777">
        <w:tblPrEx>
          <w:tblCellMar>
            <w:top w:w="0" w:type="dxa"/>
            <w:bottom w:w="0" w:type="dxa"/>
          </w:tblCellMar>
        </w:tblPrEx>
        <w:tc>
          <w:tcPr>
            <w:tcW w:w="2400" w:type="dxa"/>
            <w:tcMar>
              <w:top w:w="60" w:type="dxa"/>
              <w:left w:w="100" w:type="dxa"/>
              <w:bottom w:w="60" w:type="dxa"/>
              <w:right w:w="100" w:type="dxa"/>
            </w:tcMar>
            <w:vAlign w:val="center"/>
          </w:tcPr>
          <w:p w14:paraId="243F73CE" w14:textId="77777777" w:rsidR="00D40DC3" w:rsidRDefault="00596AED">
            <w:r>
              <w:rPr>
                <w:color w:val="000000"/>
                <w:sz w:val="19"/>
                <w:szCs w:val="19"/>
              </w:rPr>
              <w:t>Approval Actions</w:t>
            </w:r>
          </w:p>
        </w:tc>
        <w:tc>
          <w:tcPr>
            <w:tcW w:w="6950" w:type="dxa"/>
            <w:tcMar>
              <w:top w:w="60" w:type="dxa"/>
              <w:left w:w="100" w:type="dxa"/>
              <w:bottom w:w="60" w:type="dxa"/>
              <w:right w:w="100" w:type="dxa"/>
            </w:tcMar>
            <w:vAlign w:val="center"/>
          </w:tcPr>
          <w:p w14:paraId="314A6F31" w14:textId="77777777" w:rsidR="00D40DC3" w:rsidRDefault="00596AED">
            <w:r>
              <w:rPr>
                <w:color w:val="000000"/>
                <w:sz w:val="19"/>
                <w:szCs w:val="19"/>
              </w:rPr>
              <w:t>RequestID, VoucherNo, CycleNo, Stage, Decision, Actor, ActorRole, ActionDate, Comments, ApprovalResponseID.</w:t>
            </w:r>
          </w:p>
        </w:tc>
      </w:tr>
      <w:tr w:rsidR="00D40DC3" w14:paraId="296C10C2"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682584C2" w14:textId="77777777" w:rsidR="00D40DC3" w:rsidRDefault="00596AED">
            <w:r>
              <w:rPr>
                <w:color w:val="000000"/>
                <w:sz w:val="19"/>
                <w:szCs w:val="19"/>
              </w:rPr>
              <w:t>Audit Log</w:t>
            </w:r>
          </w:p>
        </w:tc>
        <w:tc>
          <w:tcPr>
            <w:tcW w:w="6950" w:type="dxa"/>
            <w:shd w:val="clear" w:color="auto" w:fill="F2F2F2"/>
            <w:tcMar>
              <w:top w:w="60" w:type="dxa"/>
              <w:left w:w="100" w:type="dxa"/>
              <w:bottom w:w="60" w:type="dxa"/>
              <w:right w:w="100" w:type="dxa"/>
            </w:tcMar>
            <w:vAlign w:val="center"/>
          </w:tcPr>
          <w:p w14:paraId="0262F560" w14:textId="77777777" w:rsidR="00D40DC3" w:rsidRDefault="00596AED">
            <w:r>
              <w:rPr>
                <w:color w:val="000000"/>
                <w:sz w:val="19"/>
                <w:szCs w:val="19"/>
              </w:rPr>
              <w:t>RequestID, VoucherNo, EventType, FieldName, OldValue, NewValue, Actor, Timestamp, SourceFlow, CorrelationID.</w:t>
            </w:r>
          </w:p>
        </w:tc>
      </w:tr>
      <w:tr w:rsidR="00D40DC3" w14:paraId="6FECE6CF" w14:textId="77777777">
        <w:tblPrEx>
          <w:tblCellMar>
            <w:top w:w="0" w:type="dxa"/>
            <w:bottom w:w="0" w:type="dxa"/>
          </w:tblCellMar>
        </w:tblPrEx>
        <w:tc>
          <w:tcPr>
            <w:tcW w:w="2400" w:type="dxa"/>
            <w:tcMar>
              <w:top w:w="60" w:type="dxa"/>
              <w:left w:w="100" w:type="dxa"/>
              <w:bottom w:w="60" w:type="dxa"/>
              <w:right w:w="100" w:type="dxa"/>
            </w:tcMar>
            <w:vAlign w:val="center"/>
          </w:tcPr>
          <w:p w14:paraId="31CBB4C0" w14:textId="77777777" w:rsidR="00D40DC3" w:rsidRDefault="00596AED">
            <w:r>
              <w:rPr>
                <w:color w:val="000000"/>
                <w:sz w:val="19"/>
                <w:szCs w:val="19"/>
              </w:rPr>
              <w:t>Payments</w:t>
            </w:r>
          </w:p>
        </w:tc>
        <w:tc>
          <w:tcPr>
            <w:tcW w:w="6950" w:type="dxa"/>
            <w:tcMar>
              <w:top w:w="60" w:type="dxa"/>
              <w:left w:w="100" w:type="dxa"/>
              <w:bottom w:w="60" w:type="dxa"/>
              <w:right w:w="100" w:type="dxa"/>
            </w:tcMar>
            <w:vAlign w:val="center"/>
          </w:tcPr>
          <w:p w14:paraId="6EE20529" w14:textId="77777777" w:rsidR="00D40DC3" w:rsidRDefault="00596AED">
            <w:r>
              <w:rPr>
                <w:color w:val="000000"/>
                <w:sz w:val="19"/>
                <w:szCs w:val="19"/>
              </w:rPr>
              <w:t>RequestID, VoucherNo, PaymentNo, PaidAmount, PaymentDate, Payee, Method, Reference, RecordedBy, SettlementStatus, SettlementDate.</w:t>
            </w:r>
          </w:p>
        </w:tc>
      </w:tr>
      <w:tr w:rsidR="00D40DC3" w14:paraId="7625F28F"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6E5F8935" w14:textId="77777777" w:rsidR="00D40DC3" w:rsidRDefault="00596AED">
            <w:r>
              <w:rPr>
                <w:color w:val="000000"/>
                <w:sz w:val="19"/>
                <w:szCs w:val="19"/>
              </w:rPr>
              <w:t>Approver Configuration (new)</w:t>
            </w:r>
          </w:p>
        </w:tc>
        <w:tc>
          <w:tcPr>
            <w:tcW w:w="6950" w:type="dxa"/>
            <w:shd w:val="clear" w:color="auto" w:fill="F2F2F2"/>
            <w:tcMar>
              <w:top w:w="60" w:type="dxa"/>
              <w:left w:w="100" w:type="dxa"/>
              <w:bottom w:w="60" w:type="dxa"/>
              <w:right w:w="100" w:type="dxa"/>
            </w:tcMar>
            <w:vAlign w:val="center"/>
          </w:tcPr>
          <w:p w14:paraId="621FB9C0" w14:textId="77777777" w:rsidR="00D40DC3" w:rsidRDefault="00596AED">
            <w:r>
              <w:rPr>
                <w:color w:val="000000"/>
                <w:sz w:val="19"/>
                <w:szCs w:val="19"/>
              </w:rPr>
              <w:t>RoleName, PrimaryApprover, BackupApprover, DelegationActive, DelegationStartDate, DelegationEndDate, UpdatedBy, UpdatedOn.</w:t>
            </w:r>
          </w:p>
        </w:tc>
      </w:tr>
      <w:tr w:rsidR="00D40DC3" w14:paraId="26B86B66" w14:textId="77777777">
        <w:tblPrEx>
          <w:tblCellMar>
            <w:top w:w="0" w:type="dxa"/>
            <w:bottom w:w="0" w:type="dxa"/>
          </w:tblCellMar>
        </w:tblPrEx>
        <w:tc>
          <w:tcPr>
            <w:tcW w:w="2400" w:type="dxa"/>
            <w:tcMar>
              <w:top w:w="60" w:type="dxa"/>
              <w:left w:w="100" w:type="dxa"/>
              <w:bottom w:w="60" w:type="dxa"/>
              <w:right w:w="100" w:type="dxa"/>
            </w:tcMar>
            <w:vAlign w:val="center"/>
          </w:tcPr>
          <w:p w14:paraId="28D742CC" w14:textId="77777777" w:rsidR="00D40DC3" w:rsidRDefault="00596AED">
            <w:r>
              <w:rPr>
                <w:color w:val="000000"/>
                <w:sz w:val="19"/>
                <w:szCs w:val="19"/>
              </w:rPr>
              <w:t>Voucher Sequence (new)</w:t>
            </w:r>
          </w:p>
        </w:tc>
        <w:tc>
          <w:tcPr>
            <w:tcW w:w="6950" w:type="dxa"/>
            <w:tcMar>
              <w:top w:w="60" w:type="dxa"/>
              <w:left w:w="100" w:type="dxa"/>
              <w:bottom w:w="60" w:type="dxa"/>
              <w:right w:w="100" w:type="dxa"/>
            </w:tcMar>
            <w:vAlign w:val="center"/>
          </w:tcPr>
          <w:p w14:paraId="652A66D8" w14:textId="77777777" w:rsidR="00D40DC3" w:rsidRDefault="00596AED">
            <w:r>
              <w:rPr>
                <w:color w:val="000000"/>
                <w:sz w:val="19"/>
                <w:szCs w:val="19"/>
              </w:rPr>
              <w:t>FiscalYearCode, LastIssuedNumber, LastIssuedBy, LastIssuedOn, RowVersion (see 8.5 for concurrency use).</w:t>
            </w:r>
          </w:p>
        </w:tc>
      </w:tr>
    </w:tbl>
    <w:p w14:paraId="0BFCF65C" w14:textId="77777777" w:rsidR="00D40DC3" w:rsidRDefault="00596AED">
      <w:pPr>
        <w:pStyle w:val="Heading2"/>
        <w:spacing w:before="280" w:after="140"/>
      </w:pPr>
      <w:bookmarkStart w:id="30" w:name="_Toc234575852"/>
      <w:r>
        <w:rPr>
          <w:b/>
          <w:bCs/>
          <w:color w:val="2E5395"/>
          <w:sz w:val="25"/>
          <w:szCs w:val="25"/>
        </w:rPr>
        <w:t>7.3 Evidence Library Metadata</w:t>
      </w:r>
      <w:bookmarkEnd w:id="30"/>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68"/>
        <w:gridCol w:w="6682"/>
      </w:tblGrid>
      <w:tr w:rsidR="00D40DC3" w14:paraId="0B6FEDDA"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0283D3C9" w14:textId="77777777" w:rsidR="00D40DC3" w:rsidRDefault="00596AED">
            <w:r>
              <w:rPr>
                <w:b/>
                <w:bCs/>
                <w:color w:val="FFFFFF"/>
                <w:sz w:val="19"/>
                <w:szCs w:val="19"/>
              </w:rPr>
              <w:t>Column</w:t>
            </w:r>
          </w:p>
        </w:tc>
        <w:tc>
          <w:tcPr>
            <w:tcW w:w="6950" w:type="dxa"/>
            <w:shd w:val="clear" w:color="auto" w:fill="1F3864"/>
            <w:tcMar>
              <w:top w:w="60" w:type="dxa"/>
              <w:left w:w="100" w:type="dxa"/>
              <w:bottom w:w="60" w:type="dxa"/>
              <w:right w:w="100" w:type="dxa"/>
            </w:tcMar>
            <w:vAlign w:val="center"/>
          </w:tcPr>
          <w:p w14:paraId="16606784" w14:textId="77777777" w:rsidR="00D40DC3" w:rsidRDefault="00596AED">
            <w:r>
              <w:rPr>
                <w:b/>
                <w:bCs/>
                <w:color w:val="FFFFFF"/>
                <w:sz w:val="19"/>
                <w:szCs w:val="19"/>
              </w:rPr>
              <w:t>Requirement</w:t>
            </w:r>
          </w:p>
        </w:tc>
      </w:tr>
      <w:tr w:rsidR="00D40DC3" w14:paraId="1500AC42" w14:textId="77777777">
        <w:tblPrEx>
          <w:tblCellMar>
            <w:top w:w="0" w:type="dxa"/>
            <w:bottom w:w="0" w:type="dxa"/>
          </w:tblCellMar>
        </w:tblPrEx>
        <w:tc>
          <w:tcPr>
            <w:tcW w:w="2400" w:type="dxa"/>
            <w:tcMar>
              <w:top w:w="60" w:type="dxa"/>
              <w:left w:w="100" w:type="dxa"/>
              <w:bottom w:w="60" w:type="dxa"/>
              <w:right w:w="100" w:type="dxa"/>
            </w:tcMar>
            <w:vAlign w:val="center"/>
          </w:tcPr>
          <w:p w14:paraId="600485D5" w14:textId="77777777" w:rsidR="00D40DC3" w:rsidRDefault="00596AED">
            <w:r>
              <w:rPr>
                <w:color w:val="000000"/>
                <w:sz w:val="19"/>
                <w:szCs w:val="19"/>
              </w:rPr>
              <w:t>RequestID</w:t>
            </w:r>
          </w:p>
        </w:tc>
        <w:tc>
          <w:tcPr>
            <w:tcW w:w="6950" w:type="dxa"/>
            <w:tcMar>
              <w:top w:w="60" w:type="dxa"/>
              <w:left w:w="100" w:type="dxa"/>
              <w:bottom w:w="60" w:type="dxa"/>
              <w:right w:w="100" w:type="dxa"/>
            </w:tcMar>
            <w:vAlign w:val="center"/>
          </w:tcPr>
          <w:p w14:paraId="288F1AB7" w14:textId="77777777" w:rsidR="00D40DC3" w:rsidRDefault="00596AED">
            <w:r>
              <w:rPr>
                <w:color w:val="000000"/>
                <w:sz w:val="19"/>
                <w:szCs w:val="19"/>
              </w:rPr>
              <w:t>Required lookup or numeric reference to the request.</w:t>
            </w:r>
          </w:p>
        </w:tc>
      </w:tr>
      <w:tr w:rsidR="00D40DC3" w14:paraId="7FC8748E"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55DD2848" w14:textId="77777777" w:rsidR="00D40DC3" w:rsidRDefault="00596AED">
            <w:r>
              <w:rPr>
                <w:color w:val="000000"/>
                <w:sz w:val="19"/>
                <w:szCs w:val="19"/>
              </w:rPr>
              <w:t>VoucherNo</w:t>
            </w:r>
          </w:p>
        </w:tc>
        <w:tc>
          <w:tcPr>
            <w:tcW w:w="6950" w:type="dxa"/>
            <w:shd w:val="clear" w:color="auto" w:fill="F2F2F2"/>
            <w:tcMar>
              <w:top w:w="60" w:type="dxa"/>
              <w:left w:w="100" w:type="dxa"/>
              <w:bottom w:w="60" w:type="dxa"/>
              <w:right w:w="100" w:type="dxa"/>
            </w:tcMar>
            <w:vAlign w:val="center"/>
          </w:tcPr>
          <w:p w14:paraId="205F36DD" w14:textId="77777777" w:rsidR="00D40DC3" w:rsidRDefault="00596AED">
            <w:r>
              <w:rPr>
                <w:color w:val="000000"/>
                <w:sz w:val="19"/>
                <w:szCs w:val="19"/>
              </w:rPr>
              <w:t>Required after voucher generation.</w:t>
            </w:r>
          </w:p>
        </w:tc>
      </w:tr>
      <w:tr w:rsidR="00D40DC3" w14:paraId="013A8F22" w14:textId="77777777">
        <w:tblPrEx>
          <w:tblCellMar>
            <w:top w:w="0" w:type="dxa"/>
            <w:bottom w:w="0" w:type="dxa"/>
          </w:tblCellMar>
        </w:tblPrEx>
        <w:tc>
          <w:tcPr>
            <w:tcW w:w="2400" w:type="dxa"/>
            <w:tcMar>
              <w:top w:w="60" w:type="dxa"/>
              <w:left w:w="100" w:type="dxa"/>
              <w:bottom w:w="60" w:type="dxa"/>
              <w:right w:w="100" w:type="dxa"/>
            </w:tcMar>
            <w:vAlign w:val="center"/>
          </w:tcPr>
          <w:p w14:paraId="482C553C" w14:textId="77777777" w:rsidR="00D40DC3" w:rsidRDefault="00596AED">
            <w:r>
              <w:rPr>
                <w:color w:val="000000"/>
                <w:sz w:val="19"/>
                <w:szCs w:val="19"/>
              </w:rPr>
              <w:t>DocumentType</w:t>
            </w:r>
          </w:p>
        </w:tc>
        <w:tc>
          <w:tcPr>
            <w:tcW w:w="6950" w:type="dxa"/>
            <w:tcMar>
              <w:top w:w="60" w:type="dxa"/>
              <w:left w:w="100" w:type="dxa"/>
              <w:bottom w:w="60" w:type="dxa"/>
              <w:right w:w="100" w:type="dxa"/>
            </w:tcMar>
            <w:vAlign w:val="center"/>
          </w:tcPr>
          <w:p w14:paraId="67CEBD21" w14:textId="77777777" w:rsidR="00D40DC3" w:rsidRDefault="00596AED">
            <w:r>
              <w:rPr>
                <w:color w:val="000000"/>
                <w:sz w:val="19"/>
                <w:szCs w:val="19"/>
              </w:rPr>
              <w:t>Receipt, invoice, quotation, approval note, payment proof, other.</w:t>
            </w:r>
          </w:p>
        </w:tc>
      </w:tr>
      <w:tr w:rsidR="00D40DC3" w14:paraId="47F52660"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E91AD4B" w14:textId="77777777" w:rsidR="00D40DC3" w:rsidRDefault="00596AED">
            <w:r>
              <w:rPr>
                <w:color w:val="000000"/>
                <w:sz w:val="19"/>
                <w:szCs w:val="19"/>
              </w:rPr>
              <w:t>DocumentDate</w:t>
            </w:r>
          </w:p>
        </w:tc>
        <w:tc>
          <w:tcPr>
            <w:tcW w:w="6950" w:type="dxa"/>
            <w:shd w:val="clear" w:color="auto" w:fill="F2F2F2"/>
            <w:tcMar>
              <w:top w:w="60" w:type="dxa"/>
              <w:left w:w="100" w:type="dxa"/>
              <w:bottom w:w="60" w:type="dxa"/>
              <w:right w:w="100" w:type="dxa"/>
            </w:tcMar>
            <w:vAlign w:val="center"/>
          </w:tcPr>
          <w:p w14:paraId="75B1FAF3" w14:textId="77777777" w:rsidR="00D40DC3" w:rsidRDefault="00596AED">
            <w:r>
              <w:rPr>
                <w:color w:val="000000"/>
                <w:sz w:val="19"/>
                <w:szCs w:val="19"/>
              </w:rPr>
              <w:t>Optional/required according to type.</w:t>
            </w:r>
          </w:p>
        </w:tc>
      </w:tr>
      <w:tr w:rsidR="00D40DC3" w14:paraId="25A81630" w14:textId="77777777">
        <w:tblPrEx>
          <w:tblCellMar>
            <w:top w:w="0" w:type="dxa"/>
            <w:bottom w:w="0" w:type="dxa"/>
          </w:tblCellMar>
        </w:tblPrEx>
        <w:tc>
          <w:tcPr>
            <w:tcW w:w="2400" w:type="dxa"/>
            <w:tcMar>
              <w:top w:w="60" w:type="dxa"/>
              <w:left w:w="100" w:type="dxa"/>
              <w:bottom w:w="60" w:type="dxa"/>
              <w:right w:w="100" w:type="dxa"/>
            </w:tcMar>
            <w:vAlign w:val="center"/>
          </w:tcPr>
          <w:p w14:paraId="22CE1282" w14:textId="77777777" w:rsidR="00D40DC3" w:rsidRDefault="00596AED">
            <w:r>
              <w:rPr>
                <w:color w:val="000000"/>
                <w:sz w:val="19"/>
                <w:szCs w:val="19"/>
              </w:rPr>
              <w:t>UploadedBy</w:t>
            </w:r>
          </w:p>
        </w:tc>
        <w:tc>
          <w:tcPr>
            <w:tcW w:w="6950" w:type="dxa"/>
            <w:tcMar>
              <w:top w:w="60" w:type="dxa"/>
              <w:left w:w="100" w:type="dxa"/>
              <w:bottom w:w="60" w:type="dxa"/>
              <w:right w:w="100" w:type="dxa"/>
            </w:tcMar>
            <w:vAlign w:val="center"/>
          </w:tcPr>
          <w:p w14:paraId="56A8D2B4" w14:textId="77777777" w:rsidR="00D40DC3" w:rsidRDefault="00596AED">
            <w:r>
              <w:rPr>
                <w:color w:val="000000"/>
                <w:sz w:val="19"/>
                <w:szCs w:val="19"/>
              </w:rPr>
              <w:t>System person field.</w:t>
            </w:r>
          </w:p>
        </w:tc>
      </w:tr>
      <w:tr w:rsidR="00D40DC3" w14:paraId="0EE772B2"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C67FE43" w14:textId="77777777" w:rsidR="00D40DC3" w:rsidRDefault="00596AED">
            <w:r>
              <w:rPr>
                <w:color w:val="000000"/>
                <w:sz w:val="19"/>
                <w:szCs w:val="19"/>
              </w:rPr>
              <w:t>EvidenceVersion</w:t>
            </w:r>
          </w:p>
        </w:tc>
        <w:tc>
          <w:tcPr>
            <w:tcW w:w="6950" w:type="dxa"/>
            <w:shd w:val="clear" w:color="auto" w:fill="F2F2F2"/>
            <w:tcMar>
              <w:top w:w="60" w:type="dxa"/>
              <w:left w:w="100" w:type="dxa"/>
              <w:bottom w:w="60" w:type="dxa"/>
              <w:right w:w="100" w:type="dxa"/>
            </w:tcMar>
            <w:vAlign w:val="center"/>
          </w:tcPr>
          <w:p w14:paraId="7C922D79" w14:textId="77777777" w:rsidR="00D40DC3" w:rsidRDefault="00596AED">
            <w:r>
              <w:rPr>
                <w:color w:val="000000"/>
                <w:sz w:val="19"/>
                <w:szCs w:val="19"/>
              </w:rPr>
              <w:t>System or flow-managed sequence.</w:t>
            </w:r>
          </w:p>
        </w:tc>
      </w:tr>
      <w:tr w:rsidR="00D40DC3" w14:paraId="4F931845" w14:textId="77777777">
        <w:tblPrEx>
          <w:tblCellMar>
            <w:top w:w="0" w:type="dxa"/>
            <w:bottom w:w="0" w:type="dxa"/>
          </w:tblCellMar>
        </w:tblPrEx>
        <w:tc>
          <w:tcPr>
            <w:tcW w:w="2400" w:type="dxa"/>
            <w:tcMar>
              <w:top w:w="60" w:type="dxa"/>
              <w:left w:w="100" w:type="dxa"/>
              <w:bottom w:w="60" w:type="dxa"/>
              <w:right w:w="100" w:type="dxa"/>
            </w:tcMar>
            <w:vAlign w:val="center"/>
          </w:tcPr>
          <w:p w14:paraId="6027D454" w14:textId="77777777" w:rsidR="00D40DC3" w:rsidRDefault="00596AED">
            <w:r>
              <w:rPr>
                <w:color w:val="000000"/>
                <w:sz w:val="19"/>
                <w:szCs w:val="19"/>
              </w:rPr>
              <w:t>ActiveEvidence</w:t>
            </w:r>
          </w:p>
        </w:tc>
        <w:tc>
          <w:tcPr>
            <w:tcW w:w="6950" w:type="dxa"/>
            <w:tcMar>
              <w:top w:w="60" w:type="dxa"/>
              <w:left w:w="100" w:type="dxa"/>
              <w:bottom w:w="60" w:type="dxa"/>
              <w:right w:w="100" w:type="dxa"/>
            </w:tcMar>
            <w:vAlign w:val="center"/>
          </w:tcPr>
          <w:p w14:paraId="73098729" w14:textId="77777777" w:rsidR="00D40DC3" w:rsidRDefault="00596AED">
            <w:r>
              <w:rPr>
                <w:color w:val="000000"/>
                <w:sz w:val="19"/>
                <w:szCs w:val="19"/>
              </w:rPr>
              <w:t>Yes/No; previous documents retained, not overwritten silently.</w:t>
            </w:r>
          </w:p>
        </w:tc>
      </w:tr>
      <w:tr w:rsidR="00D40DC3" w14:paraId="07B67D81"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5916E9F4" w14:textId="77777777" w:rsidR="00D40DC3" w:rsidRDefault="00596AED">
            <w:r>
              <w:rPr>
                <w:color w:val="000000"/>
                <w:sz w:val="19"/>
                <w:szCs w:val="19"/>
              </w:rPr>
              <w:t>FileSizeCheck (new)</w:t>
            </w:r>
          </w:p>
        </w:tc>
        <w:tc>
          <w:tcPr>
            <w:tcW w:w="6950" w:type="dxa"/>
            <w:shd w:val="clear" w:color="auto" w:fill="F2F2F2"/>
            <w:tcMar>
              <w:top w:w="60" w:type="dxa"/>
              <w:left w:w="100" w:type="dxa"/>
              <w:bottom w:w="60" w:type="dxa"/>
              <w:right w:w="100" w:type="dxa"/>
            </w:tcMar>
            <w:vAlign w:val="center"/>
          </w:tcPr>
          <w:p w14:paraId="5F1A1C24" w14:textId="77777777" w:rsidR="00D40DC3" w:rsidRDefault="00596AED">
            <w:r>
              <w:rPr>
                <w:color w:val="000000"/>
                <w:sz w:val="19"/>
                <w:szCs w:val="19"/>
              </w:rPr>
              <w:t>Flow-enforced maximum of 25 MB per file; larger files are rejected with guidance to compress or split.</w:t>
            </w:r>
          </w:p>
        </w:tc>
      </w:tr>
      <w:tr w:rsidR="00D40DC3" w14:paraId="55E39C8D" w14:textId="77777777">
        <w:tblPrEx>
          <w:tblCellMar>
            <w:top w:w="0" w:type="dxa"/>
            <w:bottom w:w="0" w:type="dxa"/>
          </w:tblCellMar>
        </w:tblPrEx>
        <w:tc>
          <w:tcPr>
            <w:tcW w:w="2400" w:type="dxa"/>
            <w:tcMar>
              <w:top w:w="60" w:type="dxa"/>
              <w:left w:w="100" w:type="dxa"/>
              <w:bottom w:w="60" w:type="dxa"/>
              <w:right w:w="100" w:type="dxa"/>
            </w:tcMar>
            <w:vAlign w:val="center"/>
          </w:tcPr>
          <w:p w14:paraId="7EF96AF7" w14:textId="77777777" w:rsidR="00D40DC3" w:rsidRDefault="00596AED">
            <w:r>
              <w:rPr>
                <w:color w:val="000000"/>
                <w:sz w:val="19"/>
                <w:szCs w:val="19"/>
              </w:rPr>
              <w:t>AllowedTypes (new)</w:t>
            </w:r>
          </w:p>
        </w:tc>
        <w:tc>
          <w:tcPr>
            <w:tcW w:w="6950" w:type="dxa"/>
            <w:tcMar>
              <w:top w:w="60" w:type="dxa"/>
              <w:left w:w="100" w:type="dxa"/>
              <w:bottom w:w="60" w:type="dxa"/>
              <w:right w:w="100" w:type="dxa"/>
            </w:tcMar>
            <w:vAlign w:val="center"/>
          </w:tcPr>
          <w:p w14:paraId="41899345" w14:textId="77777777" w:rsidR="00D40DC3" w:rsidRDefault="00596AED">
            <w:r>
              <w:rPr>
                <w:color w:val="000000"/>
                <w:sz w:val="19"/>
                <w:szCs w:val="19"/>
              </w:rPr>
              <w:t>PDF, JPG, PNG, HEIC, DOCX, XLSX only; other extensions blocked at upload by a library-level content type restriction.</w:t>
            </w:r>
          </w:p>
        </w:tc>
      </w:tr>
      <w:tr w:rsidR="00D40DC3" w14:paraId="5FD2BF40" w14:textId="77777777">
        <w:tblPrEx>
          <w:tblBorders>
            <w:top w:val="single" w:sz="4" w:space="0" w:color="2E5395"/>
            <w:left w:val="single" w:sz="4" w:space="0" w:color="2E5395"/>
            <w:bottom w:val="single" w:sz="4" w:space="0" w:color="2E5395"/>
            <w:right w:val="single" w:sz="4" w:space="0" w:color="2E5395"/>
            <w:insideH w:val="none" w:sz="0" w:space="0" w:color="auto"/>
            <w:insideV w:val="none" w:sz="0" w:space="0" w:color="auto"/>
          </w:tblBorders>
          <w:tblCellMar>
            <w:top w:w="0" w:type="dxa"/>
            <w:bottom w:w="0" w:type="dxa"/>
          </w:tblCellMar>
        </w:tblPrEx>
        <w:tc>
          <w:tcPr>
            <w:tcW w:w="0" w:type="auto"/>
            <w:gridSpan w:val="2"/>
            <w:shd w:val="clear" w:color="auto" w:fill="DCE6F1"/>
            <w:tcMar>
              <w:top w:w="120" w:type="dxa"/>
              <w:left w:w="160" w:type="dxa"/>
              <w:bottom w:w="120" w:type="dxa"/>
              <w:right w:w="160" w:type="dxa"/>
            </w:tcMar>
          </w:tcPr>
          <w:p w14:paraId="17F9A8F0" w14:textId="77777777" w:rsidR="00D40DC3" w:rsidRDefault="00596AED">
            <w:r>
              <w:rPr>
                <w:b/>
                <w:bCs/>
                <w:color w:val="1F3864"/>
                <w:sz w:val="19"/>
                <w:szCs w:val="19"/>
              </w:rPr>
              <w:t xml:space="preserve">IMPLEMENTATION NOTE  </w:t>
            </w:r>
            <w:r>
              <w:rPr>
                <w:sz w:val="19"/>
                <w:szCs w:val="19"/>
              </w:rPr>
              <w:t>Section 7.3's last two rows and Section 7.4 below are new in Version 2.0, closing the 'no evidence file constraints' gap identified during review.</w:t>
            </w:r>
          </w:p>
        </w:tc>
      </w:tr>
    </w:tbl>
    <w:p w14:paraId="32FFDFB4" w14:textId="77777777" w:rsidR="00D40DC3" w:rsidRDefault="00596AED">
      <w:pPr>
        <w:pStyle w:val="Heading2"/>
        <w:spacing w:before="280" w:after="140"/>
      </w:pPr>
      <w:bookmarkStart w:id="31" w:name="_Toc234575853"/>
      <w:r>
        <w:rPr>
          <w:b/>
          <w:bCs/>
          <w:color w:val="2E5395"/>
          <w:sz w:val="25"/>
          <w:szCs w:val="25"/>
        </w:rPr>
        <w:t>7.4 Fiscal Years List — Technical Field Detail (new)</w:t>
      </w:r>
      <w:bookmarkEnd w:id="31"/>
    </w:p>
    <w:p w14:paraId="1D35D3FC" w14:textId="77777777" w:rsidR="00D40DC3" w:rsidRDefault="00596AED">
      <w:pPr>
        <w:spacing w:after="160" w:line="276" w:lineRule="auto"/>
      </w:pPr>
      <w:r>
        <w:t>These fields resolve the fiscal-year carryforward question left open in Appendix D of the original specification. The recommended default (configurable, see BR-11 in Section 11) is that unspent balance does NOT automatically carry forward; it requires an explicit, approved carryforward transaction.</w:t>
      </w:r>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1800"/>
        <w:gridCol w:w="5350"/>
      </w:tblGrid>
      <w:tr w:rsidR="00D40DC3" w14:paraId="4880B4CC"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vAlign w:val="center"/>
          </w:tcPr>
          <w:p w14:paraId="35122AFC" w14:textId="77777777" w:rsidR="00D40DC3" w:rsidRDefault="00596AED">
            <w:r>
              <w:rPr>
                <w:b/>
                <w:bCs/>
                <w:color w:val="FFFFFF"/>
                <w:sz w:val="19"/>
                <w:szCs w:val="19"/>
              </w:rPr>
              <w:t>Field</w:t>
            </w:r>
          </w:p>
        </w:tc>
        <w:tc>
          <w:tcPr>
            <w:tcW w:w="1800" w:type="dxa"/>
            <w:shd w:val="clear" w:color="auto" w:fill="1F3864"/>
            <w:tcMar>
              <w:top w:w="60" w:type="dxa"/>
              <w:left w:w="100" w:type="dxa"/>
              <w:bottom w:w="60" w:type="dxa"/>
              <w:right w:w="100" w:type="dxa"/>
            </w:tcMar>
            <w:vAlign w:val="center"/>
          </w:tcPr>
          <w:p w14:paraId="1507E77B" w14:textId="77777777" w:rsidR="00D40DC3" w:rsidRDefault="00596AED">
            <w:r>
              <w:rPr>
                <w:b/>
                <w:bCs/>
                <w:color w:val="FFFFFF"/>
                <w:sz w:val="19"/>
                <w:szCs w:val="19"/>
              </w:rPr>
              <w:t>Type</w:t>
            </w:r>
          </w:p>
        </w:tc>
        <w:tc>
          <w:tcPr>
            <w:tcW w:w="5350" w:type="dxa"/>
            <w:shd w:val="clear" w:color="auto" w:fill="1F3864"/>
            <w:tcMar>
              <w:top w:w="60" w:type="dxa"/>
              <w:left w:w="100" w:type="dxa"/>
              <w:bottom w:w="60" w:type="dxa"/>
              <w:right w:w="100" w:type="dxa"/>
            </w:tcMar>
            <w:vAlign w:val="center"/>
          </w:tcPr>
          <w:p w14:paraId="6B481CAB" w14:textId="77777777" w:rsidR="00D40DC3" w:rsidRDefault="00596AED">
            <w:r>
              <w:rPr>
                <w:b/>
                <w:bCs/>
                <w:color w:val="FFFFFF"/>
                <w:sz w:val="19"/>
                <w:szCs w:val="19"/>
              </w:rPr>
              <w:t>Purpose</w:t>
            </w:r>
          </w:p>
        </w:tc>
      </w:tr>
      <w:tr w:rsidR="00D40DC3" w14:paraId="0194A9CD" w14:textId="77777777">
        <w:tblPrEx>
          <w:tblCellMar>
            <w:top w:w="0" w:type="dxa"/>
            <w:bottom w:w="0" w:type="dxa"/>
          </w:tblCellMar>
        </w:tblPrEx>
        <w:tc>
          <w:tcPr>
            <w:tcW w:w="2200" w:type="dxa"/>
            <w:tcMar>
              <w:top w:w="60" w:type="dxa"/>
              <w:left w:w="100" w:type="dxa"/>
              <w:bottom w:w="60" w:type="dxa"/>
              <w:right w:w="100" w:type="dxa"/>
            </w:tcMar>
            <w:vAlign w:val="center"/>
          </w:tcPr>
          <w:p w14:paraId="0CA4C683" w14:textId="77777777" w:rsidR="00D40DC3" w:rsidRDefault="00596AED">
            <w:r>
              <w:rPr>
                <w:color w:val="000000"/>
                <w:sz w:val="19"/>
                <w:szCs w:val="19"/>
              </w:rPr>
              <w:t>CarryforwardAmount</w:t>
            </w:r>
          </w:p>
        </w:tc>
        <w:tc>
          <w:tcPr>
            <w:tcW w:w="1800" w:type="dxa"/>
            <w:tcMar>
              <w:top w:w="60" w:type="dxa"/>
              <w:left w:w="100" w:type="dxa"/>
              <w:bottom w:w="60" w:type="dxa"/>
              <w:right w:w="100" w:type="dxa"/>
            </w:tcMar>
            <w:vAlign w:val="center"/>
          </w:tcPr>
          <w:p w14:paraId="28603F3F" w14:textId="77777777" w:rsidR="00D40DC3" w:rsidRDefault="00596AED">
            <w:r>
              <w:rPr>
                <w:color w:val="000000"/>
                <w:sz w:val="19"/>
                <w:szCs w:val="19"/>
              </w:rPr>
              <w:t>Currency PKR</w:t>
            </w:r>
          </w:p>
        </w:tc>
        <w:tc>
          <w:tcPr>
            <w:tcW w:w="5350" w:type="dxa"/>
            <w:tcMar>
              <w:top w:w="60" w:type="dxa"/>
              <w:left w:w="100" w:type="dxa"/>
              <w:bottom w:w="60" w:type="dxa"/>
              <w:right w:w="100" w:type="dxa"/>
            </w:tcMar>
            <w:vAlign w:val="center"/>
          </w:tcPr>
          <w:p w14:paraId="0F671B72" w14:textId="77777777" w:rsidR="00D40DC3" w:rsidRDefault="00596AED">
            <w:r>
              <w:rPr>
                <w:color w:val="000000"/>
                <w:sz w:val="19"/>
                <w:szCs w:val="19"/>
              </w:rPr>
              <w:t>Unspent balance identified at year-end closure (calculated by F-08).</w:t>
            </w:r>
          </w:p>
        </w:tc>
      </w:tr>
      <w:tr w:rsidR="00D40DC3" w14:paraId="3421E93F"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3F42D897" w14:textId="77777777" w:rsidR="00D40DC3" w:rsidRDefault="00596AED">
            <w:r>
              <w:rPr>
                <w:color w:val="000000"/>
                <w:sz w:val="19"/>
                <w:szCs w:val="19"/>
              </w:rPr>
              <w:t>CarryforwardStatus</w:t>
            </w:r>
          </w:p>
        </w:tc>
        <w:tc>
          <w:tcPr>
            <w:tcW w:w="1800" w:type="dxa"/>
            <w:shd w:val="clear" w:color="auto" w:fill="F2F2F2"/>
            <w:tcMar>
              <w:top w:w="60" w:type="dxa"/>
              <w:left w:w="100" w:type="dxa"/>
              <w:bottom w:w="60" w:type="dxa"/>
              <w:right w:w="100" w:type="dxa"/>
            </w:tcMar>
            <w:vAlign w:val="center"/>
          </w:tcPr>
          <w:p w14:paraId="027BFEC3" w14:textId="77777777" w:rsidR="00D40DC3" w:rsidRDefault="00596AED">
            <w:r>
              <w:rPr>
                <w:color w:val="000000"/>
                <w:sz w:val="19"/>
                <w:szCs w:val="19"/>
              </w:rPr>
              <w:t>Choice</w:t>
            </w:r>
          </w:p>
        </w:tc>
        <w:tc>
          <w:tcPr>
            <w:tcW w:w="5350" w:type="dxa"/>
            <w:shd w:val="clear" w:color="auto" w:fill="F2F2F2"/>
            <w:tcMar>
              <w:top w:w="60" w:type="dxa"/>
              <w:left w:w="100" w:type="dxa"/>
              <w:bottom w:w="60" w:type="dxa"/>
              <w:right w:w="100" w:type="dxa"/>
            </w:tcMar>
            <w:vAlign w:val="center"/>
          </w:tcPr>
          <w:p w14:paraId="69E93EFA" w14:textId="77777777" w:rsidR="00D40DC3" w:rsidRDefault="00596AED">
            <w:r>
              <w:rPr>
                <w:color w:val="000000"/>
                <w:sz w:val="19"/>
                <w:szCs w:val="19"/>
              </w:rPr>
              <w:t>None, Proposed, Approved, Applied, Lapsed.</w:t>
            </w:r>
          </w:p>
        </w:tc>
      </w:tr>
      <w:tr w:rsidR="00D40DC3" w14:paraId="2F475F6F" w14:textId="77777777">
        <w:tblPrEx>
          <w:tblCellMar>
            <w:top w:w="0" w:type="dxa"/>
            <w:bottom w:w="0" w:type="dxa"/>
          </w:tblCellMar>
        </w:tblPrEx>
        <w:tc>
          <w:tcPr>
            <w:tcW w:w="2200" w:type="dxa"/>
            <w:tcMar>
              <w:top w:w="60" w:type="dxa"/>
              <w:left w:w="100" w:type="dxa"/>
              <w:bottom w:w="60" w:type="dxa"/>
              <w:right w:w="100" w:type="dxa"/>
            </w:tcMar>
            <w:vAlign w:val="center"/>
          </w:tcPr>
          <w:p w14:paraId="13FDDA00" w14:textId="77777777" w:rsidR="00D40DC3" w:rsidRDefault="00596AED">
            <w:r>
              <w:rPr>
                <w:color w:val="000000"/>
                <w:sz w:val="19"/>
                <w:szCs w:val="19"/>
              </w:rPr>
              <w:t>CarryforwardApprovedBy</w:t>
            </w:r>
          </w:p>
        </w:tc>
        <w:tc>
          <w:tcPr>
            <w:tcW w:w="1800" w:type="dxa"/>
            <w:tcMar>
              <w:top w:w="60" w:type="dxa"/>
              <w:left w:w="100" w:type="dxa"/>
              <w:bottom w:w="60" w:type="dxa"/>
              <w:right w:w="100" w:type="dxa"/>
            </w:tcMar>
            <w:vAlign w:val="center"/>
          </w:tcPr>
          <w:p w14:paraId="0CA0E9C0" w14:textId="77777777" w:rsidR="00D40DC3" w:rsidRDefault="00596AED">
            <w:r>
              <w:rPr>
                <w:color w:val="000000"/>
                <w:sz w:val="19"/>
                <w:szCs w:val="19"/>
              </w:rPr>
              <w:t>Person</w:t>
            </w:r>
          </w:p>
        </w:tc>
        <w:tc>
          <w:tcPr>
            <w:tcW w:w="5350" w:type="dxa"/>
            <w:tcMar>
              <w:top w:w="60" w:type="dxa"/>
              <w:left w:w="100" w:type="dxa"/>
              <w:bottom w:w="60" w:type="dxa"/>
              <w:right w:w="100" w:type="dxa"/>
            </w:tcMar>
            <w:vAlign w:val="center"/>
          </w:tcPr>
          <w:p w14:paraId="143423A0" w14:textId="77777777" w:rsidR="00D40DC3" w:rsidRDefault="00596AED">
            <w:r>
              <w:rPr>
                <w:color w:val="000000"/>
                <w:sz w:val="19"/>
                <w:szCs w:val="19"/>
              </w:rPr>
              <w:t>Director or higher authority who approved the carryforward.</w:t>
            </w:r>
          </w:p>
        </w:tc>
      </w:tr>
      <w:tr w:rsidR="00D40DC3" w14:paraId="79FD59F6"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6024E28A" w14:textId="77777777" w:rsidR="00D40DC3" w:rsidRDefault="00596AED">
            <w:r>
              <w:rPr>
                <w:color w:val="000000"/>
                <w:sz w:val="19"/>
                <w:szCs w:val="19"/>
              </w:rPr>
              <w:t>CarryforwardAppliedToFY</w:t>
            </w:r>
          </w:p>
        </w:tc>
        <w:tc>
          <w:tcPr>
            <w:tcW w:w="1800" w:type="dxa"/>
            <w:shd w:val="clear" w:color="auto" w:fill="F2F2F2"/>
            <w:tcMar>
              <w:top w:w="60" w:type="dxa"/>
              <w:left w:w="100" w:type="dxa"/>
              <w:bottom w:w="60" w:type="dxa"/>
              <w:right w:w="100" w:type="dxa"/>
            </w:tcMar>
            <w:vAlign w:val="center"/>
          </w:tcPr>
          <w:p w14:paraId="0213B156" w14:textId="77777777" w:rsidR="00D40DC3" w:rsidRDefault="00596AED">
            <w:r>
              <w:rPr>
                <w:color w:val="000000"/>
                <w:sz w:val="19"/>
                <w:szCs w:val="19"/>
              </w:rPr>
              <w:t>Lookup</w:t>
            </w:r>
          </w:p>
        </w:tc>
        <w:tc>
          <w:tcPr>
            <w:tcW w:w="5350" w:type="dxa"/>
            <w:shd w:val="clear" w:color="auto" w:fill="F2F2F2"/>
            <w:tcMar>
              <w:top w:w="60" w:type="dxa"/>
              <w:left w:w="100" w:type="dxa"/>
              <w:bottom w:w="60" w:type="dxa"/>
              <w:right w:w="100" w:type="dxa"/>
            </w:tcMar>
            <w:vAlign w:val="center"/>
          </w:tcPr>
          <w:p w14:paraId="4886E49E" w14:textId="77777777" w:rsidR="00D40DC3" w:rsidRDefault="00596AED">
            <w:r>
              <w:rPr>
                <w:color w:val="000000"/>
                <w:sz w:val="19"/>
                <w:szCs w:val="19"/>
              </w:rPr>
              <w:t>The subsequent Fiscal Years item that received the amount, once Applied.</w:t>
            </w:r>
          </w:p>
        </w:tc>
      </w:tr>
    </w:tbl>
    <w:p w14:paraId="07713E0A" w14:textId="77777777" w:rsidR="00D40DC3" w:rsidRDefault="00596AED">
      <w:pPr>
        <w:pStyle w:val="Heading1"/>
        <w:pBdr>
          <w:bottom w:val="single" w:sz="6" w:space="4" w:color="1F3864"/>
        </w:pBdr>
        <w:spacing w:before="400" w:after="200"/>
      </w:pPr>
      <w:bookmarkStart w:id="32" w:name="_Toc234575854"/>
      <w:r>
        <w:rPr>
          <w:b/>
          <w:bCs/>
          <w:color w:val="1F3864"/>
          <w:sz w:val="30"/>
          <w:szCs w:val="30"/>
        </w:rPr>
        <w:t>8. Power Automate Flow Specifications</w:t>
      </w:r>
      <w:bookmarkEnd w:id="32"/>
    </w:p>
    <w:p w14:paraId="1E65A8ED" w14:textId="77777777" w:rsidR="00D40DC3" w:rsidRDefault="00596AED">
      <w:pPr>
        <w:spacing w:after="160" w:line="276" w:lineRule="auto"/>
      </w:pPr>
      <w:r>
        <w:lastRenderedPageBreak/>
        <w:t>This section is substantially expanded in Version 2.0. Every flow (F-01 through F-10) now has explicit, numbered step logic suitable for direct build-out, not only a one-line purpose statement. All flows use standard connectors only (SharePoint, Approvals, Outlook, Teams) and remain within Microsoft 365 A3 use rights.</w:t>
      </w:r>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100"/>
        <w:gridCol w:w="2600"/>
        <w:gridCol w:w="2400"/>
        <w:gridCol w:w="3250"/>
      </w:tblGrid>
      <w:tr w:rsidR="00D40DC3" w14:paraId="0C387024"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3D0E54C7" w14:textId="77777777" w:rsidR="00D40DC3" w:rsidRDefault="00596AED">
            <w:r>
              <w:rPr>
                <w:b/>
                <w:bCs/>
                <w:color w:val="FFFFFF"/>
                <w:sz w:val="19"/>
                <w:szCs w:val="19"/>
              </w:rPr>
              <w:t>Flow ID</w:t>
            </w:r>
          </w:p>
        </w:tc>
        <w:tc>
          <w:tcPr>
            <w:tcW w:w="2600" w:type="dxa"/>
            <w:shd w:val="clear" w:color="auto" w:fill="1F3864"/>
            <w:tcMar>
              <w:top w:w="60" w:type="dxa"/>
              <w:left w:w="100" w:type="dxa"/>
              <w:bottom w:w="60" w:type="dxa"/>
              <w:right w:w="100" w:type="dxa"/>
            </w:tcMar>
            <w:vAlign w:val="center"/>
          </w:tcPr>
          <w:p w14:paraId="69D73779" w14:textId="77777777" w:rsidR="00D40DC3" w:rsidRDefault="00596AED">
            <w:r>
              <w:rPr>
                <w:b/>
                <w:bCs/>
                <w:color w:val="FFFFFF"/>
                <w:sz w:val="19"/>
                <w:szCs w:val="19"/>
              </w:rPr>
              <w:t>Flow name</w:t>
            </w:r>
          </w:p>
        </w:tc>
        <w:tc>
          <w:tcPr>
            <w:tcW w:w="2400" w:type="dxa"/>
            <w:shd w:val="clear" w:color="auto" w:fill="1F3864"/>
            <w:tcMar>
              <w:top w:w="60" w:type="dxa"/>
              <w:left w:w="100" w:type="dxa"/>
              <w:bottom w:w="60" w:type="dxa"/>
              <w:right w:w="100" w:type="dxa"/>
            </w:tcMar>
            <w:vAlign w:val="center"/>
          </w:tcPr>
          <w:p w14:paraId="00780D5B" w14:textId="77777777" w:rsidR="00D40DC3" w:rsidRDefault="00596AED">
            <w:r>
              <w:rPr>
                <w:b/>
                <w:bCs/>
                <w:color w:val="FFFFFF"/>
                <w:sz w:val="19"/>
                <w:szCs w:val="19"/>
              </w:rPr>
              <w:t>Trigger</w:t>
            </w:r>
          </w:p>
        </w:tc>
        <w:tc>
          <w:tcPr>
            <w:tcW w:w="3250" w:type="dxa"/>
            <w:shd w:val="clear" w:color="auto" w:fill="1F3864"/>
            <w:tcMar>
              <w:top w:w="60" w:type="dxa"/>
              <w:left w:w="100" w:type="dxa"/>
              <w:bottom w:w="60" w:type="dxa"/>
              <w:right w:w="100" w:type="dxa"/>
            </w:tcMar>
            <w:vAlign w:val="center"/>
          </w:tcPr>
          <w:p w14:paraId="18A4FADB" w14:textId="77777777" w:rsidR="00D40DC3" w:rsidRDefault="00596AED">
            <w:r>
              <w:rPr>
                <w:b/>
                <w:bCs/>
                <w:color w:val="FFFFFF"/>
                <w:sz w:val="19"/>
                <w:szCs w:val="19"/>
              </w:rPr>
              <w:t>Purpose</w:t>
            </w:r>
          </w:p>
        </w:tc>
      </w:tr>
      <w:tr w:rsidR="00D40DC3" w14:paraId="6CF5E9F3" w14:textId="77777777">
        <w:tblPrEx>
          <w:tblCellMar>
            <w:top w:w="0" w:type="dxa"/>
            <w:bottom w:w="0" w:type="dxa"/>
          </w:tblCellMar>
        </w:tblPrEx>
        <w:tc>
          <w:tcPr>
            <w:tcW w:w="1100" w:type="dxa"/>
            <w:tcMar>
              <w:top w:w="60" w:type="dxa"/>
              <w:left w:w="100" w:type="dxa"/>
              <w:bottom w:w="60" w:type="dxa"/>
              <w:right w:w="100" w:type="dxa"/>
            </w:tcMar>
            <w:vAlign w:val="center"/>
          </w:tcPr>
          <w:p w14:paraId="6C32C61E" w14:textId="77777777" w:rsidR="00D40DC3" w:rsidRDefault="00596AED">
            <w:r>
              <w:rPr>
                <w:color w:val="000000"/>
                <w:sz w:val="19"/>
                <w:szCs w:val="19"/>
              </w:rPr>
              <w:t>F-01</w:t>
            </w:r>
          </w:p>
        </w:tc>
        <w:tc>
          <w:tcPr>
            <w:tcW w:w="2600" w:type="dxa"/>
            <w:tcMar>
              <w:top w:w="60" w:type="dxa"/>
              <w:left w:w="100" w:type="dxa"/>
              <w:bottom w:w="60" w:type="dxa"/>
              <w:right w:w="100" w:type="dxa"/>
            </w:tcMar>
            <w:vAlign w:val="center"/>
          </w:tcPr>
          <w:p w14:paraId="72E75575" w14:textId="77777777" w:rsidR="00D40DC3" w:rsidRDefault="00596AED">
            <w:r>
              <w:rPr>
                <w:color w:val="000000"/>
                <w:sz w:val="19"/>
                <w:szCs w:val="19"/>
              </w:rPr>
              <w:t>Initialize and Submit Request</w:t>
            </w:r>
          </w:p>
        </w:tc>
        <w:tc>
          <w:tcPr>
            <w:tcW w:w="2400" w:type="dxa"/>
            <w:tcMar>
              <w:top w:w="60" w:type="dxa"/>
              <w:left w:w="100" w:type="dxa"/>
              <w:bottom w:w="60" w:type="dxa"/>
              <w:right w:w="100" w:type="dxa"/>
            </w:tcMar>
            <w:vAlign w:val="center"/>
          </w:tcPr>
          <w:p w14:paraId="2FC668F5" w14:textId="77777777" w:rsidR="00D40DC3" w:rsidRDefault="00596AED">
            <w:r>
              <w:rPr>
                <w:color w:val="000000"/>
                <w:sz w:val="19"/>
                <w:szCs w:val="19"/>
              </w:rPr>
              <w:t>Item created/modified with trigger condition</w:t>
            </w:r>
          </w:p>
        </w:tc>
        <w:tc>
          <w:tcPr>
            <w:tcW w:w="3250" w:type="dxa"/>
            <w:tcMar>
              <w:top w:w="60" w:type="dxa"/>
              <w:left w:w="100" w:type="dxa"/>
              <w:bottom w:w="60" w:type="dxa"/>
              <w:right w:w="100" w:type="dxa"/>
            </w:tcMar>
            <w:vAlign w:val="center"/>
          </w:tcPr>
          <w:p w14:paraId="69B557CB" w14:textId="77777777" w:rsidR="00D40DC3" w:rsidRDefault="00596AED">
            <w:r>
              <w:rPr>
                <w:color w:val="000000"/>
                <w:sz w:val="19"/>
                <w:szCs w:val="19"/>
              </w:rPr>
              <w:t>Validate submission, assign voucher, lock submission fields, log event, start DD approval.</w:t>
            </w:r>
          </w:p>
        </w:tc>
      </w:tr>
      <w:tr w:rsidR="00D40DC3" w14:paraId="671A0361"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311CFC00" w14:textId="77777777" w:rsidR="00D40DC3" w:rsidRDefault="00596AED">
            <w:r>
              <w:rPr>
                <w:color w:val="000000"/>
                <w:sz w:val="19"/>
                <w:szCs w:val="19"/>
              </w:rPr>
              <w:t>F-02</w:t>
            </w:r>
          </w:p>
        </w:tc>
        <w:tc>
          <w:tcPr>
            <w:tcW w:w="2600" w:type="dxa"/>
            <w:shd w:val="clear" w:color="auto" w:fill="F2F2F2"/>
            <w:tcMar>
              <w:top w:w="60" w:type="dxa"/>
              <w:left w:w="100" w:type="dxa"/>
              <w:bottom w:w="60" w:type="dxa"/>
              <w:right w:w="100" w:type="dxa"/>
            </w:tcMar>
            <w:vAlign w:val="center"/>
          </w:tcPr>
          <w:p w14:paraId="3FFC550E" w14:textId="77777777" w:rsidR="00D40DC3" w:rsidRDefault="00596AED">
            <w:r>
              <w:rPr>
                <w:color w:val="000000"/>
                <w:sz w:val="19"/>
                <w:szCs w:val="19"/>
              </w:rPr>
              <w:t>Deputy Director Approval</w:t>
            </w:r>
          </w:p>
        </w:tc>
        <w:tc>
          <w:tcPr>
            <w:tcW w:w="2400" w:type="dxa"/>
            <w:shd w:val="clear" w:color="auto" w:fill="F2F2F2"/>
            <w:tcMar>
              <w:top w:w="60" w:type="dxa"/>
              <w:left w:w="100" w:type="dxa"/>
              <w:bottom w:w="60" w:type="dxa"/>
              <w:right w:w="100" w:type="dxa"/>
            </w:tcMar>
            <w:vAlign w:val="center"/>
          </w:tcPr>
          <w:p w14:paraId="4E57D7BF" w14:textId="77777777" w:rsidR="00D40DC3" w:rsidRDefault="00596AED">
            <w:r>
              <w:rPr>
                <w:color w:val="000000"/>
                <w:sz w:val="19"/>
                <w:szCs w:val="19"/>
              </w:rPr>
              <w:t>Called by F-01 or status condition</w:t>
            </w:r>
          </w:p>
        </w:tc>
        <w:tc>
          <w:tcPr>
            <w:tcW w:w="3250" w:type="dxa"/>
            <w:shd w:val="clear" w:color="auto" w:fill="F2F2F2"/>
            <w:tcMar>
              <w:top w:w="60" w:type="dxa"/>
              <w:left w:w="100" w:type="dxa"/>
              <w:bottom w:w="60" w:type="dxa"/>
              <w:right w:w="100" w:type="dxa"/>
            </w:tcMar>
            <w:vAlign w:val="center"/>
          </w:tcPr>
          <w:p w14:paraId="1AFC962D" w14:textId="77777777" w:rsidR="00D40DC3" w:rsidRDefault="00596AED">
            <w:r>
              <w:rPr>
                <w:color w:val="000000"/>
                <w:sz w:val="19"/>
                <w:szCs w:val="19"/>
              </w:rPr>
              <w:t>Start and wait for DD approval; update status and approval log.</w:t>
            </w:r>
          </w:p>
        </w:tc>
      </w:tr>
      <w:tr w:rsidR="00D40DC3" w14:paraId="1DB6F9B6" w14:textId="77777777">
        <w:tblPrEx>
          <w:tblCellMar>
            <w:top w:w="0" w:type="dxa"/>
            <w:bottom w:w="0" w:type="dxa"/>
          </w:tblCellMar>
        </w:tblPrEx>
        <w:tc>
          <w:tcPr>
            <w:tcW w:w="1100" w:type="dxa"/>
            <w:tcMar>
              <w:top w:w="60" w:type="dxa"/>
              <w:left w:w="100" w:type="dxa"/>
              <w:bottom w:w="60" w:type="dxa"/>
              <w:right w:w="100" w:type="dxa"/>
            </w:tcMar>
            <w:vAlign w:val="center"/>
          </w:tcPr>
          <w:p w14:paraId="6C008191" w14:textId="77777777" w:rsidR="00D40DC3" w:rsidRDefault="00596AED">
            <w:r>
              <w:rPr>
                <w:color w:val="000000"/>
                <w:sz w:val="19"/>
                <w:szCs w:val="19"/>
              </w:rPr>
              <w:t>F-03</w:t>
            </w:r>
          </w:p>
        </w:tc>
        <w:tc>
          <w:tcPr>
            <w:tcW w:w="2600" w:type="dxa"/>
            <w:tcMar>
              <w:top w:w="60" w:type="dxa"/>
              <w:left w:w="100" w:type="dxa"/>
              <w:bottom w:w="60" w:type="dxa"/>
              <w:right w:w="100" w:type="dxa"/>
            </w:tcMar>
            <w:vAlign w:val="center"/>
          </w:tcPr>
          <w:p w14:paraId="6A779601" w14:textId="77777777" w:rsidR="00D40DC3" w:rsidRDefault="00596AED">
            <w:r>
              <w:rPr>
                <w:color w:val="000000"/>
                <w:sz w:val="19"/>
                <w:szCs w:val="19"/>
              </w:rPr>
              <w:t>Director Final Approval</w:t>
            </w:r>
          </w:p>
        </w:tc>
        <w:tc>
          <w:tcPr>
            <w:tcW w:w="2400" w:type="dxa"/>
            <w:tcMar>
              <w:top w:w="60" w:type="dxa"/>
              <w:left w:w="100" w:type="dxa"/>
              <w:bottom w:w="60" w:type="dxa"/>
              <w:right w:w="100" w:type="dxa"/>
            </w:tcMar>
            <w:vAlign w:val="center"/>
          </w:tcPr>
          <w:p w14:paraId="08C287CC" w14:textId="77777777" w:rsidR="00D40DC3" w:rsidRDefault="00596AED">
            <w:r>
              <w:rPr>
                <w:color w:val="000000"/>
                <w:sz w:val="19"/>
                <w:szCs w:val="19"/>
              </w:rPr>
              <w:t>DD approved</w:t>
            </w:r>
          </w:p>
        </w:tc>
        <w:tc>
          <w:tcPr>
            <w:tcW w:w="3250" w:type="dxa"/>
            <w:tcMar>
              <w:top w:w="60" w:type="dxa"/>
              <w:left w:w="100" w:type="dxa"/>
              <w:bottom w:w="60" w:type="dxa"/>
              <w:right w:w="100" w:type="dxa"/>
            </w:tcMar>
            <w:vAlign w:val="center"/>
          </w:tcPr>
          <w:p w14:paraId="29E05203" w14:textId="77777777" w:rsidR="00D40DC3" w:rsidRDefault="00596AED">
            <w:r>
              <w:rPr>
                <w:color w:val="000000"/>
                <w:sz w:val="19"/>
                <w:szCs w:val="19"/>
              </w:rPr>
              <w:t>Start and wait for Director; update status, lock record and notify Accounts.</w:t>
            </w:r>
          </w:p>
        </w:tc>
      </w:tr>
      <w:tr w:rsidR="00D40DC3" w14:paraId="0CAD09E8"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0F966C93" w14:textId="77777777" w:rsidR="00D40DC3" w:rsidRDefault="00596AED">
            <w:r>
              <w:rPr>
                <w:color w:val="000000"/>
                <w:sz w:val="19"/>
                <w:szCs w:val="19"/>
              </w:rPr>
              <w:t>F-04</w:t>
            </w:r>
          </w:p>
        </w:tc>
        <w:tc>
          <w:tcPr>
            <w:tcW w:w="2600" w:type="dxa"/>
            <w:shd w:val="clear" w:color="auto" w:fill="F2F2F2"/>
            <w:tcMar>
              <w:top w:w="60" w:type="dxa"/>
              <w:left w:w="100" w:type="dxa"/>
              <w:bottom w:w="60" w:type="dxa"/>
              <w:right w:w="100" w:type="dxa"/>
            </w:tcMar>
            <w:vAlign w:val="center"/>
          </w:tcPr>
          <w:p w14:paraId="18CFF263" w14:textId="77777777" w:rsidR="00D40DC3" w:rsidRDefault="00596AED">
            <w:r>
              <w:rPr>
                <w:color w:val="000000"/>
                <w:sz w:val="19"/>
                <w:szCs w:val="19"/>
              </w:rPr>
              <w:t>Returned Request Resubmission</w:t>
            </w:r>
          </w:p>
        </w:tc>
        <w:tc>
          <w:tcPr>
            <w:tcW w:w="2400" w:type="dxa"/>
            <w:shd w:val="clear" w:color="auto" w:fill="F2F2F2"/>
            <w:tcMar>
              <w:top w:w="60" w:type="dxa"/>
              <w:left w:w="100" w:type="dxa"/>
              <w:bottom w:w="60" w:type="dxa"/>
              <w:right w:w="100" w:type="dxa"/>
            </w:tcMar>
            <w:vAlign w:val="center"/>
          </w:tcPr>
          <w:p w14:paraId="7C926F2B" w14:textId="77777777" w:rsidR="00D40DC3" w:rsidRDefault="00596AED">
            <w:r>
              <w:rPr>
                <w:color w:val="000000"/>
                <w:sz w:val="19"/>
                <w:szCs w:val="19"/>
              </w:rPr>
              <w:t>Returned item resubmitted</w:t>
            </w:r>
          </w:p>
        </w:tc>
        <w:tc>
          <w:tcPr>
            <w:tcW w:w="3250" w:type="dxa"/>
            <w:shd w:val="clear" w:color="auto" w:fill="F2F2F2"/>
            <w:tcMar>
              <w:top w:w="60" w:type="dxa"/>
              <w:left w:w="100" w:type="dxa"/>
              <w:bottom w:w="60" w:type="dxa"/>
              <w:right w:w="100" w:type="dxa"/>
            </w:tcMar>
            <w:vAlign w:val="center"/>
          </w:tcPr>
          <w:p w14:paraId="18BFAF19" w14:textId="77777777" w:rsidR="00D40DC3" w:rsidRDefault="00596AED">
            <w:r>
              <w:rPr>
                <w:color w:val="000000"/>
                <w:sz w:val="19"/>
                <w:szCs w:val="19"/>
              </w:rPr>
              <w:t>Increment cycle; validate changes; restart correct approval stage.</w:t>
            </w:r>
          </w:p>
        </w:tc>
      </w:tr>
      <w:tr w:rsidR="00D40DC3" w14:paraId="270206B5" w14:textId="77777777">
        <w:tblPrEx>
          <w:tblCellMar>
            <w:top w:w="0" w:type="dxa"/>
            <w:bottom w:w="0" w:type="dxa"/>
          </w:tblCellMar>
        </w:tblPrEx>
        <w:tc>
          <w:tcPr>
            <w:tcW w:w="1100" w:type="dxa"/>
            <w:tcMar>
              <w:top w:w="60" w:type="dxa"/>
              <w:left w:w="100" w:type="dxa"/>
              <w:bottom w:w="60" w:type="dxa"/>
              <w:right w:w="100" w:type="dxa"/>
            </w:tcMar>
            <w:vAlign w:val="center"/>
          </w:tcPr>
          <w:p w14:paraId="6561C91E" w14:textId="77777777" w:rsidR="00D40DC3" w:rsidRDefault="00596AED">
            <w:r>
              <w:rPr>
                <w:color w:val="000000"/>
                <w:sz w:val="19"/>
                <w:szCs w:val="19"/>
              </w:rPr>
              <w:t>F-05</w:t>
            </w:r>
          </w:p>
        </w:tc>
        <w:tc>
          <w:tcPr>
            <w:tcW w:w="2600" w:type="dxa"/>
            <w:tcMar>
              <w:top w:w="60" w:type="dxa"/>
              <w:left w:w="100" w:type="dxa"/>
              <w:bottom w:w="60" w:type="dxa"/>
              <w:right w:w="100" w:type="dxa"/>
            </w:tcMar>
            <w:vAlign w:val="center"/>
          </w:tcPr>
          <w:p w14:paraId="736D7ACF" w14:textId="77777777" w:rsidR="00D40DC3" w:rsidRDefault="00596AED">
            <w:r>
              <w:rPr>
                <w:color w:val="000000"/>
                <w:sz w:val="19"/>
                <w:szCs w:val="19"/>
              </w:rPr>
              <w:t>Payment and Settlement</w:t>
            </w:r>
          </w:p>
        </w:tc>
        <w:tc>
          <w:tcPr>
            <w:tcW w:w="2400" w:type="dxa"/>
            <w:tcMar>
              <w:top w:w="60" w:type="dxa"/>
              <w:left w:w="100" w:type="dxa"/>
              <w:bottom w:w="60" w:type="dxa"/>
              <w:right w:w="100" w:type="dxa"/>
            </w:tcMar>
            <w:vAlign w:val="center"/>
          </w:tcPr>
          <w:p w14:paraId="4A0D3B27" w14:textId="77777777" w:rsidR="00D40DC3" w:rsidRDefault="00596AED">
            <w:r>
              <w:rPr>
                <w:color w:val="000000"/>
                <w:sz w:val="19"/>
                <w:szCs w:val="19"/>
              </w:rPr>
              <w:t>Payment record created/updated</w:t>
            </w:r>
          </w:p>
        </w:tc>
        <w:tc>
          <w:tcPr>
            <w:tcW w:w="3250" w:type="dxa"/>
            <w:tcMar>
              <w:top w:w="60" w:type="dxa"/>
              <w:left w:w="100" w:type="dxa"/>
              <w:bottom w:w="60" w:type="dxa"/>
              <w:right w:w="100" w:type="dxa"/>
            </w:tcMar>
            <w:vAlign w:val="center"/>
          </w:tcPr>
          <w:p w14:paraId="78A32CFE" w14:textId="77777777" w:rsidR="00D40DC3" w:rsidRDefault="00596AED">
            <w:r>
              <w:rPr>
                <w:color w:val="000000"/>
                <w:sz w:val="19"/>
                <w:szCs w:val="19"/>
              </w:rPr>
              <w:t>Update payment totals/status and audit log.</w:t>
            </w:r>
          </w:p>
        </w:tc>
      </w:tr>
      <w:tr w:rsidR="00D40DC3" w14:paraId="36D988C3"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3C8201A" w14:textId="77777777" w:rsidR="00D40DC3" w:rsidRDefault="00596AED">
            <w:r>
              <w:rPr>
                <w:color w:val="000000"/>
                <w:sz w:val="19"/>
                <w:szCs w:val="19"/>
              </w:rPr>
              <w:t>F-06</w:t>
            </w:r>
          </w:p>
        </w:tc>
        <w:tc>
          <w:tcPr>
            <w:tcW w:w="2600" w:type="dxa"/>
            <w:shd w:val="clear" w:color="auto" w:fill="F2F2F2"/>
            <w:tcMar>
              <w:top w:w="60" w:type="dxa"/>
              <w:left w:w="100" w:type="dxa"/>
              <w:bottom w:w="60" w:type="dxa"/>
              <w:right w:w="100" w:type="dxa"/>
            </w:tcMar>
            <w:vAlign w:val="center"/>
          </w:tcPr>
          <w:p w14:paraId="7F8450D2" w14:textId="77777777" w:rsidR="00D40DC3" w:rsidRDefault="00596AED">
            <w:r>
              <w:rPr>
                <w:color w:val="000000"/>
                <w:sz w:val="19"/>
                <w:szCs w:val="19"/>
              </w:rPr>
              <w:t>Permission Management</w:t>
            </w:r>
          </w:p>
        </w:tc>
        <w:tc>
          <w:tcPr>
            <w:tcW w:w="2400" w:type="dxa"/>
            <w:shd w:val="clear" w:color="auto" w:fill="F2F2F2"/>
            <w:tcMar>
              <w:top w:w="60" w:type="dxa"/>
              <w:left w:w="100" w:type="dxa"/>
              <w:bottom w:w="60" w:type="dxa"/>
              <w:right w:w="100" w:type="dxa"/>
            </w:tcMar>
            <w:vAlign w:val="center"/>
          </w:tcPr>
          <w:p w14:paraId="121D7E28" w14:textId="77777777" w:rsidR="00D40DC3" w:rsidRDefault="00596AED">
            <w:r>
              <w:rPr>
                <w:color w:val="000000"/>
                <w:sz w:val="19"/>
                <w:szCs w:val="19"/>
              </w:rPr>
              <w:t>Status change</w:t>
            </w:r>
          </w:p>
        </w:tc>
        <w:tc>
          <w:tcPr>
            <w:tcW w:w="3250" w:type="dxa"/>
            <w:shd w:val="clear" w:color="auto" w:fill="F2F2F2"/>
            <w:tcMar>
              <w:top w:w="60" w:type="dxa"/>
              <w:left w:w="100" w:type="dxa"/>
              <w:bottom w:w="60" w:type="dxa"/>
              <w:right w:w="100" w:type="dxa"/>
            </w:tcMar>
            <w:vAlign w:val="center"/>
          </w:tcPr>
          <w:p w14:paraId="107D6D5F" w14:textId="77777777" w:rsidR="00D40DC3" w:rsidRDefault="00596AED">
            <w:r>
              <w:rPr>
                <w:color w:val="000000"/>
                <w:sz w:val="19"/>
                <w:szCs w:val="19"/>
              </w:rPr>
              <w:t>Apply role-appropriate item/file permissions where required.</w:t>
            </w:r>
          </w:p>
        </w:tc>
      </w:tr>
      <w:tr w:rsidR="00D40DC3" w14:paraId="651CCA82" w14:textId="77777777">
        <w:tblPrEx>
          <w:tblCellMar>
            <w:top w:w="0" w:type="dxa"/>
            <w:bottom w:w="0" w:type="dxa"/>
          </w:tblCellMar>
        </w:tblPrEx>
        <w:tc>
          <w:tcPr>
            <w:tcW w:w="1100" w:type="dxa"/>
            <w:tcMar>
              <w:top w:w="60" w:type="dxa"/>
              <w:left w:w="100" w:type="dxa"/>
              <w:bottom w:w="60" w:type="dxa"/>
              <w:right w:w="100" w:type="dxa"/>
            </w:tcMar>
            <w:vAlign w:val="center"/>
          </w:tcPr>
          <w:p w14:paraId="526083F8" w14:textId="77777777" w:rsidR="00D40DC3" w:rsidRDefault="00596AED">
            <w:r>
              <w:rPr>
                <w:color w:val="000000"/>
                <w:sz w:val="19"/>
                <w:szCs w:val="19"/>
              </w:rPr>
              <w:t>F-07</w:t>
            </w:r>
          </w:p>
        </w:tc>
        <w:tc>
          <w:tcPr>
            <w:tcW w:w="2600" w:type="dxa"/>
            <w:tcMar>
              <w:top w:w="60" w:type="dxa"/>
              <w:left w:w="100" w:type="dxa"/>
              <w:bottom w:w="60" w:type="dxa"/>
              <w:right w:w="100" w:type="dxa"/>
            </w:tcMar>
            <w:vAlign w:val="center"/>
          </w:tcPr>
          <w:p w14:paraId="5BB3A6D8" w14:textId="77777777" w:rsidR="00D40DC3" w:rsidRDefault="00596AED">
            <w:r>
              <w:rPr>
                <w:color w:val="000000"/>
                <w:sz w:val="19"/>
                <w:szCs w:val="19"/>
              </w:rPr>
              <w:t>Reminder and Escalation</w:t>
            </w:r>
          </w:p>
        </w:tc>
        <w:tc>
          <w:tcPr>
            <w:tcW w:w="2400" w:type="dxa"/>
            <w:tcMar>
              <w:top w:w="60" w:type="dxa"/>
              <w:left w:w="100" w:type="dxa"/>
              <w:bottom w:w="60" w:type="dxa"/>
              <w:right w:w="100" w:type="dxa"/>
            </w:tcMar>
            <w:vAlign w:val="center"/>
          </w:tcPr>
          <w:p w14:paraId="16149FF0" w14:textId="77777777" w:rsidR="00D40DC3" w:rsidRDefault="00596AED">
            <w:r>
              <w:rPr>
                <w:color w:val="000000"/>
                <w:sz w:val="19"/>
                <w:szCs w:val="19"/>
              </w:rPr>
              <w:t>Scheduled daily</w:t>
            </w:r>
          </w:p>
        </w:tc>
        <w:tc>
          <w:tcPr>
            <w:tcW w:w="3250" w:type="dxa"/>
            <w:tcMar>
              <w:top w:w="60" w:type="dxa"/>
              <w:left w:w="100" w:type="dxa"/>
              <w:bottom w:w="60" w:type="dxa"/>
              <w:right w:w="100" w:type="dxa"/>
            </w:tcMar>
            <w:vAlign w:val="center"/>
          </w:tcPr>
          <w:p w14:paraId="30486A25" w14:textId="77777777" w:rsidR="00D40DC3" w:rsidRDefault="00596AED">
            <w:r>
              <w:rPr>
                <w:color w:val="000000"/>
                <w:sz w:val="19"/>
                <w:szCs w:val="19"/>
              </w:rPr>
              <w:t>Notify overdue approver and escalate after configured threshold.</w:t>
            </w:r>
          </w:p>
        </w:tc>
      </w:tr>
      <w:tr w:rsidR="00D40DC3" w14:paraId="148296AA"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1C91B87E" w14:textId="77777777" w:rsidR="00D40DC3" w:rsidRDefault="00596AED">
            <w:r>
              <w:rPr>
                <w:color w:val="000000"/>
                <w:sz w:val="19"/>
                <w:szCs w:val="19"/>
              </w:rPr>
              <w:t>F-08</w:t>
            </w:r>
          </w:p>
        </w:tc>
        <w:tc>
          <w:tcPr>
            <w:tcW w:w="2600" w:type="dxa"/>
            <w:shd w:val="clear" w:color="auto" w:fill="F2F2F2"/>
            <w:tcMar>
              <w:top w:w="60" w:type="dxa"/>
              <w:left w:w="100" w:type="dxa"/>
              <w:bottom w:w="60" w:type="dxa"/>
              <w:right w:w="100" w:type="dxa"/>
            </w:tcMar>
            <w:vAlign w:val="center"/>
          </w:tcPr>
          <w:p w14:paraId="1D5F7665" w14:textId="77777777" w:rsidR="00D40DC3" w:rsidRDefault="00596AED">
            <w:r>
              <w:rPr>
                <w:color w:val="000000"/>
                <w:sz w:val="19"/>
                <w:szCs w:val="19"/>
              </w:rPr>
              <w:t>Fiscal Year Closure</w:t>
            </w:r>
          </w:p>
        </w:tc>
        <w:tc>
          <w:tcPr>
            <w:tcW w:w="2400" w:type="dxa"/>
            <w:shd w:val="clear" w:color="auto" w:fill="F2F2F2"/>
            <w:tcMar>
              <w:top w:w="60" w:type="dxa"/>
              <w:left w:w="100" w:type="dxa"/>
              <w:bottom w:w="60" w:type="dxa"/>
              <w:right w:w="100" w:type="dxa"/>
            </w:tcMar>
            <w:vAlign w:val="center"/>
          </w:tcPr>
          <w:p w14:paraId="724DB224" w14:textId="77777777" w:rsidR="00D40DC3" w:rsidRDefault="00596AED">
            <w:r>
              <w:rPr>
                <w:color w:val="000000"/>
                <w:sz w:val="19"/>
                <w:szCs w:val="19"/>
              </w:rPr>
              <w:t>Manual authorized trigger</w:t>
            </w:r>
          </w:p>
        </w:tc>
        <w:tc>
          <w:tcPr>
            <w:tcW w:w="3250" w:type="dxa"/>
            <w:shd w:val="clear" w:color="auto" w:fill="F2F2F2"/>
            <w:tcMar>
              <w:top w:w="60" w:type="dxa"/>
              <w:left w:w="100" w:type="dxa"/>
              <w:bottom w:w="60" w:type="dxa"/>
              <w:right w:w="100" w:type="dxa"/>
            </w:tcMar>
            <w:vAlign w:val="center"/>
          </w:tcPr>
          <w:p w14:paraId="29B80AC9" w14:textId="77777777" w:rsidR="00D40DC3" w:rsidRDefault="00596AED">
            <w:r>
              <w:rPr>
                <w:color w:val="000000"/>
                <w:sz w:val="19"/>
                <w:szCs w:val="19"/>
              </w:rPr>
              <w:t>Verify no unresolved transactions; close year; calculate carryforward; create archive snapshot.</w:t>
            </w:r>
          </w:p>
        </w:tc>
      </w:tr>
      <w:tr w:rsidR="00D40DC3" w14:paraId="796EA9CE" w14:textId="77777777">
        <w:tblPrEx>
          <w:tblCellMar>
            <w:top w:w="0" w:type="dxa"/>
            <w:bottom w:w="0" w:type="dxa"/>
          </w:tblCellMar>
        </w:tblPrEx>
        <w:tc>
          <w:tcPr>
            <w:tcW w:w="1100" w:type="dxa"/>
            <w:tcMar>
              <w:top w:w="60" w:type="dxa"/>
              <w:left w:w="100" w:type="dxa"/>
              <w:bottom w:w="60" w:type="dxa"/>
              <w:right w:w="100" w:type="dxa"/>
            </w:tcMar>
            <w:vAlign w:val="center"/>
          </w:tcPr>
          <w:p w14:paraId="70DAC2D5" w14:textId="77777777" w:rsidR="00D40DC3" w:rsidRDefault="00596AED">
            <w:r>
              <w:rPr>
                <w:color w:val="000000"/>
                <w:sz w:val="19"/>
                <w:szCs w:val="19"/>
              </w:rPr>
              <w:t>F-09</w:t>
            </w:r>
          </w:p>
        </w:tc>
        <w:tc>
          <w:tcPr>
            <w:tcW w:w="2600" w:type="dxa"/>
            <w:tcMar>
              <w:top w:w="60" w:type="dxa"/>
              <w:left w:w="100" w:type="dxa"/>
              <w:bottom w:w="60" w:type="dxa"/>
              <w:right w:w="100" w:type="dxa"/>
            </w:tcMar>
            <w:vAlign w:val="center"/>
          </w:tcPr>
          <w:p w14:paraId="137165BC" w14:textId="77777777" w:rsidR="00D40DC3" w:rsidRDefault="00596AED">
            <w:r>
              <w:rPr>
                <w:color w:val="000000"/>
                <w:sz w:val="19"/>
                <w:szCs w:val="19"/>
              </w:rPr>
              <w:t>Cancellation / Amendment</w:t>
            </w:r>
          </w:p>
        </w:tc>
        <w:tc>
          <w:tcPr>
            <w:tcW w:w="2400" w:type="dxa"/>
            <w:tcMar>
              <w:top w:w="60" w:type="dxa"/>
              <w:left w:w="100" w:type="dxa"/>
              <w:bottom w:w="60" w:type="dxa"/>
              <w:right w:w="100" w:type="dxa"/>
            </w:tcMar>
            <w:vAlign w:val="center"/>
          </w:tcPr>
          <w:p w14:paraId="0058969F" w14:textId="77777777" w:rsidR="00D40DC3" w:rsidRDefault="00596AED">
            <w:r>
              <w:rPr>
                <w:color w:val="000000"/>
                <w:sz w:val="19"/>
                <w:szCs w:val="19"/>
              </w:rPr>
              <w:t>Approved request for change</w:t>
            </w:r>
          </w:p>
        </w:tc>
        <w:tc>
          <w:tcPr>
            <w:tcW w:w="3250" w:type="dxa"/>
            <w:tcMar>
              <w:top w:w="60" w:type="dxa"/>
              <w:left w:w="100" w:type="dxa"/>
              <w:bottom w:w="60" w:type="dxa"/>
              <w:right w:w="100" w:type="dxa"/>
            </w:tcMar>
            <w:vAlign w:val="center"/>
          </w:tcPr>
          <w:p w14:paraId="61970383" w14:textId="77777777" w:rsidR="00D40DC3" w:rsidRDefault="00596AED">
            <w:r>
              <w:rPr>
                <w:color w:val="000000"/>
                <w:sz w:val="19"/>
                <w:szCs w:val="19"/>
              </w:rPr>
              <w:t>Route change through DD and Director; preserve original.</w:t>
            </w:r>
          </w:p>
        </w:tc>
      </w:tr>
      <w:tr w:rsidR="00D40DC3" w14:paraId="2CE1FEE7"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25753DAC" w14:textId="77777777" w:rsidR="00D40DC3" w:rsidRDefault="00596AED">
            <w:r>
              <w:rPr>
                <w:color w:val="000000"/>
                <w:sz w:val="19"/>
                <w:szCs w:val="19"/>
              </w:rPr>
              <w:t>F-10</w:t>
            </w:r>
          </w:p>
        </w:tc>
        <w:tc>
          <w:tcPr>
            <w:tcW w:w="2600" w:type="dxa"/>
            <w:shd w:val="clear" w:color="auto" w:fill="F2F2F2"/>
            <w:tcMar>
              <w:top w:w="60" w:type="dxa"/>
              <w:left w:w="100" w:type="dxa"/>
              <w:bottom w:w="60" w:type="dxa"/>
              <w:right w:w="100" w:type="dxa"/>
            </w:tcMar>
            <w:vAlign w:val="center"/>
          </w:tcPr>
          <w:p w14:paraId="1DCBB073" w14:textId="77777777" w:rsidR="00D40DC3" w:rsidRDefault="00596AED">
            <w:r>
              <w:rPr>
                <w:color w:val="000000"/>
                <w:sz w:val="19"/>
                <w:szCs w:val="19"/>
              </w:rPr>
              <w:t>Exception and Failure Monitor</w:t>
            </w:r>
          </w:p>
        </w:tc>
        <w:tc>
          <w:tcPr>
            <w:tcW w:w="2400" w:type="dxa"/>
            <w:shd w:val="clear" w:color="auto" w:fill="F2F2F2"/>
            <w:tcMar>
              <w:top w:w="60" w:type="dxa"/>
              <w:left w:w="100" w:type="dxa"/>
              <w:bottom w:w="60" w:type="dxa"/>
              <w:right w:w="100" w:type="dxa"/>
            </w:tcMar>
            <w:vAlign w:val="center"/>
          </w:tcPr>
          <w:p w14:paraId="2A3CF1C3" w14:textId="77777777" w:rsidR="00D40DC3" w:rsidRDefault="00596AED">
            <w:r>
              <w:rPr>
                <w:color w:val="000000"/>
                <w:sz w:val="19"/>
                <w:szCs w:val="19"/>
              </w:rPr>
              <w:t>Flow failure or scheduled check</w:t>
            </w:r>
          </w:p>
        </w:tc>
        <w:tc>
          <w:tcPr>
            <w:tcW w:w="3250" w:type="dxa"/>
            <w:shd w:val="clear" w:color="auto" w:fill="F2F2F2"/>
            <w:tcMar>
              <w:top w:w="60" w:type="dxa"/>
              <w:left w:w="100" w:type="dxa"/>
              <w:bottom w:w="60" w:type="dxa"/>
              <w:right w:w="100" w:type="dxa"/>
            </w:tcMar>
            <w:vAlign w:val="center"/>
          </w:tcPr>
          <w:p w14:paraId="7F139257" w14:textId="77777777" w:rsidR="00D40DC3" w:rsidRDefault="00596AED">
            <w:r>
              <w:rPr>
                <w:color w:val="000000"/>
                <w:sz w:val="19"/>
                <w:szCs w:val="19"/>
              </w:rPr>
              <w:t>Notify owner of failed/stuck flow; write technical event.</w:t>
            </w:r>
          </w:p>
        </w:tc>
      </w:tr>
    </w:tbl>
    <w:p w14:paraId="74FCC1F3" w14:textId="77777777" w:rsidR="00D40DC3" w:rsidRDefault="00596AED">
      <w:pPr>
        <w:pStyle w:val="Heading2"/>
        <w:spacing w:before="280" w:after="140"/>
      </w:pPr>
      <w:bookmarkStart w:id="33" w:name="_Toc234575855"/>
      <w:r>
        <w:rPr>
          <w:b/>
          <w:bCs/>
          <w:color w:val="2E5395"/>
          <w:sz w:val="25"/>
          <w:szCs w:val="25"/>
        </w:rPr>
        <w:t>8.1 Mandatory Flow Construction Rules</w:t>
      </w:r>
      <w:bookmarkEnd w:id="33"/>
    </w:p>
    <w:p w14:paraId="1FA985E9" w14:textId="77777777" w:rsidR="00D40DC3" w:rsidRDefault="00596AED">
      <w:pPr>
        <w:pStyle w:val="ListParagraph"/>
        <w:numPr>
          <w:ilvl w:val="0"/>
          <w:numId w:val="2"/>
        </w:numPr>
        <w:spacing w:after="80" w:line="260" w:lineRule="auto"/>
      </w:pPr>
      <w:r>
        <w:t>Use trigger conditions to prevent infinite loops when a flow updates the same SharePoint item.</w:t>
      </w:r>
    </w:p>
    <w:p w14:paraId="4582EE39" w14:textId="77777777" w:rsidR="00D40DC3" w:rsidRDefault="00596AED">
      <w:pPr>
        <w:pStyle w:val="ListParagraph"/>
        <w:numPr>
          <w:ilvl w:val="0"/>
          <w:numId w:val="2"/>
        </w:numPr>
        <w:spacing w:after="80" w:line="260" w:lineRule="auto"/>
      </w:pPr>
      <w:r>
        <w:t>Store approver identities in configuration or Microsoft 365 groups; do not hard-code personal email addresses throughout multiple actions.</w:t>
      </w:r>
    </w:p>
    <w:p w14:paraId="4AF9CB7C" w14:textId="77777777" w:rsidR="00D40DC3" w:rsidRDefault="00596AED">
      <w:pPr>
        <w:pStyle w:val="ListParagraph"/>
        <w:numPr>
          <w:ilvl w:val="0"/>
          <w:numId w:val="2"/>
        </w:numPr>
        <w:spacing w:after="80" w:line="260" w:lineRule="auto"/>
      </w:pPr>
      <w:r>
        <w:t>Write the approval result to the Approval Actions list before updating the final business status.</w:t>
      </w:r>
    </w:p>
    <w:p w14:paraId="6C003886" w14:textId="77777777" w:rsidR="00D40DC3" w:rsidRDefault="00596AED">
      <w:pPr>
        <w:pStyle w:val="ListParagraph"/>
        <w:numPr>
          <w:ilvl w:val="0"/>
          <w:numId w:val="2"/>
        </w:numPr>
        <w:spacing w:after="80" w:line="260" w:lineRule="auto"/>
      </w:pPr>
      <w:r>
        <w:t>Use a correlation identifier combining RequestID, cycle and flow instance.</w:t>
      </w:r>
    </w:p>
    <w:p w14:paraId="5F855CC5" w14:textId="77777777" w:rsidR="00D40DC3" w:rsidRDefault="00596AED">
      <w:pPr>
        <w:pStyle w:val="ListParagraph"/>
        <w:numPr>
          <w:ilvl w:val="0"/>
          <w:numId w:val="2"/>
        </w:numPr>
        <w:spacing w:after="80" w:line="260" w:lineRule="auto"/>
      </w:pPr>
      <w:r>
        <w:t>Handle timeout, cancellation and connector failure explicitly.</w:t>
      </w:r>
    </w:p>
    <w:p w14:paraId="1A44E795" w14:textId="77777777" w:rsidR="00D40DC3" w:rsidRDefault="00596AED">
      <w:pPr>
        <w:pStyle w:val="ListParagraph"/>
        <w:numPr>
          <w:ilvl w:val="0"/>
          <w:numId w:val="2"/>
        </w:numPr>
        <w:spacing w:after="80" w:line="260" w:lineRule="auto"/>
      </w:pPr>
      <w:r>
        <w:t>Do not rely solely on email messages as evidence; persist decisions in SharePoint.</w:t>
      </w:r>
    </w:p>
    <w:p w14:paraId="6074F5D3" w14:textId="77777777" w:rsidR="00D40DC3" w:rsidRDefault="00596AED">
      <w:pPr>
        <w:pStyle w:val="ListParagraph"/>
        <w:numPr>
          <w:ilvl w:val="0"/>
          <w:numId w:val="2"/>
        </w:numPr>
        <w:spacing w:after="80" w:line="260" w:lineRule="auto"/>
      </w:pPr>
      <w:r>
        <w:t>Use service-account or shared ownership arrangements approved by IT, with at least two flow co-owners.</w:t>
      </w:r>
    </w:p>
    <w:p w14:paraId="0207906C" w14:textId="77777777" w:rsidR="00D40DC3" w:rsidRDefault="00596AED">
      <w:pPr>
        <w:pStyle w:val="ListParagraph"/>
        <w:numPr>
          <w:ilvl w:val="0"/>
          <w:numId w:val="2"/>
        </w:numPr>
        <w:spacing w:after="80" w:line="260" w:lineRule="auto"/>
      </w:pPr>
      <w:r>
        <w:t>Use standard connectors unless a premium connector is formally approved.</w:t>
      </w:r>
    </w:p>
    <w:p w14:paraId="773C40DE" w14:textId="77777777" w:rsidR="00D40DC3" w:rsidRDefault="00596AED">
      <w:pPr>
        <w:pStyle w:val="ListParagraph"/>
        <w:numPr>
          <w:ilvl w:val="0"/>
          <w:numId w:val="2"/>
        </w:numPr>
        <w:spacing w:after="80" w:line="260" w:lineRule="auto"/>
      </w:pPr>
      <w:r>
        <w:t>Every flow that changes CurrentApprover must first resolve delegation via Approver Configuration (Section 3.2) before assigning the Approvals task.</w:t>
      </w:r>
    </w:p>
    <w:p w14:paraId="5D918959" w14:textId="77777777" w:rsidR="00D40DC3" w:rsidRDefault="00596AED">
      <w:pPr>
        <w:pStyle w:val="Heading2"/>
        <w:spacing w:before="280" w:after="140"/>
      </w:pPr>
      <w:bookmarkStart w:id="34" w:name="_Toc234575856"/>
      <w:r>
        <w:rPr>
          <w:b/>
          <w:bCs/>
          <w:color w:val="2E5395"/>
          <w:sz w:val="25"/>
          <w:szCs w:val="25"/>
        </w:rPr>
        <w:t>8.2 Flow F-01 — Initialize and Submit Request</w:t>
      </w:r>
      <w:bookmarkEnd w:id="34"/>
    </w:p>
    <w:p w14:paraId="334F001D" w14:textId="77777777" w:rsidR="00D40DC3" w:rsidRDefault="00596AED">
      <w:pPr>
        <w:pStyle w:val="ListParagraph"/>
        <w:numPr>
          <w:ilvl w:val="0"/>
          <w:numId w:val="3"/>
        </w:numPr>
        <w:spacing w:after="80" w:line="260" w:lineRule="auto"/>
      </w:pPr>
      <w:r>
        <w:t>Trigger only when SubmitFlag changes to Yes and Status is Draft or Returned.</w:t>
      </w:r>
    </w:p>
    <w:p w14:paraId="78C417C6" w14:textId="77777777" w:rsidR="00D40DC3" w:rsidRDefault="00596AED">
      <w:pPr>
        <w:pStyle w:val="ListParagraph"/>
        <w:numPr>
          <w:ilvl w:val="0"/>
          <w:numId w:val="3"/>
        </w:numPr>
        <w:spacing w:after="80" w:line="260" w:lineRule="auto"/>
      </w:pPr>
      <w:r>
        <w:t>Get fiscal-year record and confirm Status = Open.</w:t>
      </w:r>
    </w:p>
    <w:p w14:paraId="15D0EC76" w14:textId="77777777" w:rsidR="00D40DC3" w:rsidRDefault="00596AED">
      <w:pPr>
        <w:pStyle w:val="ListParagraph"/>
        <w:numPr>
          <w:ilvl w:val="0"/>
          <w:numId w:val="3"/>
        </w:numPr>
        <w:spacing w:after="80" w:line="260" w:lineRule="auto"/>
      </w:pPr>
      <w:r>
        <w:t>Validate mandatory values and at least one active evidence file (or an approved exception reason).</w:t>
      </w:r>
    </w:p>
    <w:p w14:paraId="0B0C2324" w14:textId="77777777" w:rsidR="00D40DC3" w:rsidRDefault="00596AED">
      <w:pPr>
        <w:pStyle w:val="ListParagraph"/>
        <w:numPr>
          <w:ilvl w:val="0"/>
          <w:numId w:val="3"/>
        </w:numPr>
        <w:spacing w:after="80" w:line="260" w:lineRule="auto"/>
      </w:pPr>
      <w:r>
        <w:t>Check amount is positive and does not exceed configured limits.</w:t>
      </w:r>
    </w:p>
    <w:p w14:paraId="6BACDF5D" w14:textId="77777777" w:rsidR="00D40DC3" w:rsidRDefault="00596AED">
      <w:pPr>
        <w:pStyle w:val="ListParagraph"/>
        <w:numPr>
          <w:ilvl w:val="0"/>
          <w:numId w:val="3"/>
        </w:numPr>
        <w:spacing w:after="80" w:line="260" w:lineRule="auto"/>
      </w:pPr>
      <w:r>
        <w:t>Check duplicate indicators and flag for reviewer rather than automatically deleting.</w:t>
      </w:r>
    </w:p>
    <w:p w14:paraId="6201D0F8" w14:textId="77777777" w:rsidR="00D40DC3" w:rsidRDefault="00596AED">
      <w:pPr>
        <w:pStyle w:val="ListParagraph"/>
        <w:numPr>
          <w:ilvl w:val="0"/>
          <w:numId w:val="3"/>
        </w:numPr>
        <w:spacing w:after="80" w:line="260" w:lineRule="auto"/>
      </w:pPr>
      <w:r>
        <w:lastRenderedPageBreak/>
        <w:t>Generate voucher number using the atomic sequence mechanism in Section 8.5.</w:t>
      </w:r>
    </w:p>
    <w:p w14:paraId="7ABAA05E" w14:textId="77777777" w:rsidR="00D40DC3" w:rsidRDefault="00596AED">
      <w:pPr>
        <w:pStyle w:val="ListParagraph"/>
        <w:numPr>
          <w:ilvl w:val="0"/>
          <w:numId w:val="3"/>
        </w:numPr>
        <w:spacing w:after="80" w:line="260" w:lineRule="auto"/>
      </w:pPr>
      <w:r>
        <w:t>Set Status = Submitted, RequestDate = UTC timestamp converted for display as needed.</w:t>
      </w:r>
    </w:p>
    <w:p w14:paraId="64A73407" w14:textId="77777777" w:rsidR="00D40DC3" w:rsidRDefault="00596AED">
      <w:pPr>
        <w:pStyle w:val="ListParagraph"/>
        <w:numPr>
          <w:ilvl w:val="0"/>
          <w:numId w:val="3"/>
        </w:numPr>
        <w:spacing w:after="80" w:line="260" w:lineRule="auto"/>
      </w:pPr>
      <w:r>
        <w:t>Resolve the Deputy Director approver via Approver Configuration (primary or active backup) and set CurrentApprover.</w:t>
      </w:r>
    </w:p>
    <w:p w14:paraId="7D83D05F" w14:textId="77777777" w:rsidR="00D40DC3" w:rsidRDefault="00596AED">
      <w:pPr>
        <w:pStyle w:val="ListParagraph"/>
        <w:numPr>
          <w:ilvl w:val="0"/>
          <w:numId w:val="3"/>
        </w:numPr>
        <w:spacing w:after="80" w:line="260" w:lineRule="auto"/>
      </w:pPr>
      <w:r>
        <w:t>Write audit event (Request lifecycle: Submitted) with CorrelationID = RequestID-Cycle-FlowInstanceID.</w:t>
      </w:r>
    </w:p>
    <w:p w14:paraId="44DDD8ED" w14:textId="77777777" w:rsidR="00D40DC3" w:rsidRDefault="00596AED">
      <w:pPr>
        <w:pStyle w:val="ListParagraph"/>
        <w:numPr>
          <w:ilvl w:val="0"/>
          <w:numId w:val="3"/>
        </w:numPr>
        <w:spacing w:after="80" w:line="260" w:lineRule="auto"/>
      </w:pPr>
      <w:r>
        <w:t>Start F-02 (child flow call, passing RequestID and CorrelationID).</w:t>
      </w:r>
    </w:p>
    <w:p w14:paraId="0DD7E53A" w14:textId="77777777" w:rsidR="00D40DC3" w:rsidRDefault="00596AED">
      <w:pPr>
        <w:pStyle w:val="Heading2"/>
        <w:spacing w:before="280" w:after="140"/>
      </w:pPr>
      <w:bookmarkStart w:id="35" w:name="_Toc234575857"/>
      <w:r>
        <w:rPr>
          <w:b/>
          <w:bCs/>
          <w:color w:val="2E5395"/>
          <w:sz w:val="25"/>
          <w:szCs w:val="25"/>
        </w:rPr>
        <w:t>8.3 Flow F-02 — Deputy Director Approval</w:t>
      </w:r>
      <w:bookmarkEnd w:id="35"/>
    </w:p>
    <w:p w14:paraId="2E818F7A" w14:textId="77777777" w:rsidR="00D40DC3" w:rsidRDefault="00596AED">
      <w:pPr>
        <w:pStyle w:val="ListParagraph"/>
        <w:numPr>
          <w:ilvl w:val="0"/>
          <w:numId w:val="3"/>
        </w:numPr>
        <w:spacing w:after="80" w:line="260" w:lineRule="auto"/>
      </w:pPr>
      <w:r>
        <w:t>Receive RequestID and CorrelationID from F-01 or F-04.</w:t>
      </w:r>
    </w:p>
    <w:p w14:paraId="3B6A1802" w14:textId="77777777" w:rsidR="00D40DC3" w:rsidRDefault="00596AED">
      <w:pPr>
        <w:pStyle w:val="ListParagraph"/>
        <w:numPr>
          <w:ilvl w:val="0"/>
          <w:numId w:val="3"/>
        </w:numPr>
        <w:spacing w:after="80" w:line="260" w:lineRule="auto"/>
      </w:pPr>
      <w:r>
        <w:t>Resolve current DD approver (primary/backup) from Approver Configuration.</w:t>
      </w:r>
    </w:p>
    <w:p w14:paraId="7027D2A6" w14:textId="77777777" w:rsidR="00D40DC3" w:rsidRDefault="00596AED">
      <w:pPr>
        <w:pStyle w:val="ListParagraph"/>
        <w:numPr>
          <w:ilvl w:val="0"/>
          <w:numId w:val="3"/>
        </w:numPr>
        <w:spacing w:after="80" w:line="260" w:lineRule="auto"/>
      </w:pPr>
      <w:r>
        <w:t>Build the approval card using the content model in Section 8.7 and start an Approvals connector 'Start and wait for an approval' action (Approve/Reject type, first-to-respond not applicable as there is one assigned approver).</w:t>
      </w:r>
    </w:p>
    <w:p w14:paraId="42C926E9" w14:textId="77777777" w:rsidR="00D40DC3" w:rsidRDefault="00596AED">
      <w:pPr>
        <w:pStyle w:val="ListParagraph"/>
        <w:numPr>
          <w:ilvl w:val="0"/>
          <w:numId w:val="3"/>
        </w:numPr>
        <w:spacing w:after="80" w:line="260" w:lineRule="auto"/>
      </w:pPr>
      <w:r>
        <w:t>On response, require Comments to be non-blank; if blank, re-prompt once, then escalate to F-10 if still blank after timeout.</w:t>
      </w:r>
    </w:p>
    <w:p w14:paraId="39E6952F" w14:textId="77777777" w:rsidR="00D40DC3" w:rsidRDefault="00596AED">
      <w:pPr>
        <w:pStyle w:val="ListParagraph"/>
        <w:numPr>
          <w:ilvl w:val="0"/>
          <w:numId w:val="3"/>
        </w:numPr>
        <w:spacing w:after="80" w:line="260" w:lineRule="auto"/>
      </w:pPr>
      <w:r>
        <w:t>Write the decision, actor, stage and comments to Approval Actions before touching Status.</w:t>
      </w:r>
    </w:p>
    <w:p w14:paraId="5DF5EC10" w14:textId="77777777" w:rsidR="00D40DC3" w:rsidRDefault="00596AED">
      <w:pPr>
        <w:pStyle w:val="ListParagraph"/>
        <w:numPr>
          <w:ilvl w:val="0"/>
          <w:numId w:val="3"/>
        </w:numPr>
        <w:spacing w:after="80" w:line="260" w:lineRule="auto"/>
      </w:pPr>
      <w:r>
        <w:t>If Approve: set Status = Approved by DD, DDDecisionDate = now, CommitmentAmount = RequestedAmount (or per BR-configured commitment stage), CurrentApprover = Director (resolved via Approver Configuration); call F-03.</w:t>
      </w:r>
    </w:p>
    <w:p w14:paraId="3E6E004C" w14:textId="77777777" w:rsidR="00D40DC3" w:rsidRDefault="00596AED">
      <w:pPr>
        <w:pStyle w:val="ListParagraph"/>
        <w:numPr>
          <w:ilvl w:val="0"/>
          <w:numId w:val="3"/>
        </w:numPr>
        <w:spacing w:after="80" w:line="260" w:lineRule="auto"/>
      </w:pPr>
      <w:r>
        <w:t>If Return: set Status = Returned by DD, CurrentApprover = Requester; notify requester with comments; do not advance further.</w:t>
      </w:r>
    </w:p>
    <w:p w14:paraId="1D0E3F53" w14:textId="77777777" w:rsidR="00D40DC3" w:rsidRDefault="00596AED">
      <w:pPr>
        <w:pStyle w:val="ListParagraph"/>
        <w:numPr>
          <w:ilvl w:val="0"/>
          <w:numId w:val="3"/>
        </w:numPr>
        <w:spacing w:after="80" w:line="260" w:lineRule="auto"/>
      </w:pPr>
      <w:r>
        <w:t>If Reject: set Status = Rejected by DD, RecordLocked-for-editing = Yes (closed, not the same as post-final-approval lock); notify requester.</w:t>
      </w:r>
    </w:p>
    <w:p w14:paraId="46A01337" w14:textId="77777777" w:rsidR="00D40DC3" w:rsidRDefault="00596AED">
      <w:pPr>
        <w:pStyle w:val="ListParagraph"/>
        <w:numPr>
          <w:ilvl w:val="0"/>
          <w:numId w:val="3"/>
        </w:numPr>
        <w:spacing w:after="80" w:line="260" w:lineRule="auto"/>
      </w:pPr>
      <w:r>
        <w:t>Write audit event (Approval category) with response ID for non-repudiation.</w:t>
      </w:r>
    </w:p>
    <w:p w14:paraId="060E0A70" w14:textId="77777777" w:rsidR="00D40DC3" w:rsidRDefault="00596AED">
      <w:pPr>
        <w:pStyle w:val="Heading2"/>
        <w:spacing w:before="280" w:after="140"/>
      </w:pPr>
      <w:bookmarkStart w:id="36" w:name="_Toc234575858"/>
      <w:r>
        <w:rPr>
          <w:b/>
          <w:bCs/>
          <w:color w:val="2E5395"/>
          <w:sz w:val="25"/>
          <w:szCs w:val="25"/>
        </w:rPr>
        <w:t>8.4 Flow F-03 — Director Final Approval</w:t>
      </w:r>
      <w:bookmarkEnd w:id="36"/>
    </w:p>
    <w:p w14:paraId="63B31BEA" w14:textId="77777777" w:rsidR="00D40DC3" w:rsidRDefault="00596AED">
      <w:pPr>
        <w:pStyle w:val="ListParagraph"/>
        <w:numPr>
          <w:ilvl w:val="0"/>
          <w:numId w:val="3"/>
        </w:numPr>
        <w:spacing w:after="80" w:line="260" w:lineRule="auto"/>
      </w:pPr>
      <w:r>
        <w:t>Receive RequestID and CorrelationID from F-02.</w:t>
      </w:r>
    </w:p>
    <w:p w14:paraId="6942C6CF" w14:textId="77777777" w:rsidR="00D40DC3" w:rsidRDefault="00596AED">
      <w:pPr>
        <w:pStyle w:val="ListParagraph"/>
        <w:numPr>
          <w:ilvl w:val="0"/>
          <w:numId w:val="3"/>
        </w:numPr>
        <w:spacing w:after="80" w:line="260" w:lineRule="auto"/>
      </w:pPr>
      <w:r>
        <w:t>Resolve current Director approver (primary/backup) from Approver Configuration.</w:t>
      </w:r>
    </w:p>
    <w:p w14:paraId="41D1D521" w14:textId="77777777" w:rsidR="00D40DC3" w:rsidRDefault="00596AED">
      <w:pPr>
        <w:pStyle w:val="ListParagraph"/>
        <w:numPr>
          <w:ilvl w:val="0"/>
          <w:numId w:val="3"/>
        </w:numPr>
        <w:spacing w:after="80" w:line="260" w:lineRule="auto"/>
      </w:pPr>
      <w:r>
        <w:t>Recompute available balance for the relevant Budget Head and Fiscal Year immediately before presenting the approval card (not using a stale cached figure).</w:t>
      </w:r>
    </w:p>
    <w:p w14:paraId="29EA3C57" w14:textId="77777777" w:rsidR="00D40DC3" w:rsidRDefault="00596AED">
      <w:pPr>
        <w:pStyle w:val="ListParagraph"/>
        <w:numPr>
          <w:ilvl w:val="0"/>
          <w:numId w:val="3"/>
        </w:numPr>
        <w:spacing w:after="80" w:line="260" w:lineRule="auto"/>
      </w:pPr>
      <w:r>
        <w:t>If projected approved expenditure would exceed the authorized available balance, block Final Approve in the flow logic (return an error/warning action to the approver rather than relying on the approver to notice) per BR-05, unless an approved override process is separately configured.</w:t>
      </w:r>
    </w:p>
    <w:p w14:paraId="1A1997EB" w14:textId="77777777" w:rsidR="00D40DC3" w:rsidRDefault="00596AED">
      <w:pPr>
        <w:pStyle w:val="ListParagraph"/>
        <w:numPr>
          <w:ilvl w:val="0"/>
          <w:numId w:val="3"/>
        </w:numPr>
        <w:spacing w:after="80" w:line="260" w:lineRule="auto"/>
      </w:pPr>
      <w:r>
        <w:t>If Budget Head consumption after this request would cross ThresholdPercent (Budget Heads list), set BudgetThresholdFlag = Yes and include a warning line on the approval card.</w:t>
      </w:r>
    </w:p>
    <w:p w14:paraId="62E5E2B1" w14:textId="77777777" w:rsidR="00D40DC3" w:rsidRDefault="00596AED">
      <w:pPr>
        <w:pStyle w:val="ListParagraph"/>
        <w:numPr>
          <w:ilvl w:val="0"/>
          <w:numId w:val="3"/>
        </w:numPr>
        <w:spacing w:after="80" w:line="260" w:lineRule="auto"/>
      </w:pPr>
      <w:r>
        <w:t>Start and wait for an approval (Approvals connector); require mandatory comments as in F-02.</w:t>
      </w:r>
    </w:p>
    <w:p w14:paraId="283695B7" w14:textId="77777777" w:rsidR="00D40DC3" w:rsidRDefault="00596AED">
      <w:pPr>
        <w:pStyle w:val="ListParagraph"/>
        <w:numPr>
          <w:ilvl w:val="0"/>
          <w:numId w:val="3"/>
        </w:numPr>
        <w:spacing w:after="80" w:line="260" w:lineRule="auto"/>
      </w:pPr>
      <w:r>
        <w:t>Write the decision to Approval Actions before updating Status.</w:t>
      </w:r>
    </w:p>
    <w:p w14:paraId="511A5928" w14:textId="77777777" w:rsidR="00D40DC3" w:rsidRDefault="00596AED">
      <w:pPr>
        <w:pStyle w:val="ListParagraph"/>
        <w:numPr>
          <w:ilvl w:val="0"/>
          <w:numId w:val="3"/>
        </w:numPr>
        <w:spacing w:after="80" w:line="260" w:lineRule="auto"/>
      </w:pPr>
      <w:r>
        <w:t>If Final Approve: set Status = Finally Approved, DirectorDecisionDate = now, RecordLocked = Yes, CurrentApprover = Accounts; call F-06 to reset item permissions to read-only for Requester and DD; notify Requester, DD and Accounts.</w:t>
      </w:r>
    </w:p>
    <w:p w14:paraId="7ADB3EE6" w14:textId="77777777" w:rsidR="00D40DC3" w:rsidRDefault="00596AED">
      <w:pPr>
        <w:pStyle w:val="ListParagraph"/>
        <w:numPr>
          <w:ilvl w:val="0"/>
          <w:numId w:val="3"/>
        </w:numPr>
        <w:spacing w:after="80" w:line="260" w:lineRule="auto"/>
      </w:pPr>
      <w:r>
        <w:t>If Return: set Status = Returned by Director, CurrentApprover = Requester or DD per configured policy; notify accordingly.</w:t>
      </w:r>
    </w:p>
    <w:p w14:paraId="480908EC" w14:textId="77777777" w:rsidR="00D40DC3" w:rsidRDefault="00596AED">
      <w:pPr>
        <w:pStyle w:val="ListParagraph"/>
        <w:numPr>
          <w:ilvl w:val="0"/>
          <w:numId w:val="3"/>
        </w:numPr>
        <w:spacing w:after="80" w:line="260" w:lineRule="auto"/>
      </w:pPr>
      <w:r>
        <w:t>If Reject: set Status = Rejected by Director; RecordLocked-for-editing = Yes; notify Requester and DD.</w:t>
      </w:r>
    </w:p>
    <w:p w14:paraId="1DA819E2" w14:textId="77777777" w:rsidR="00D40DC3" w:rsidRDefault="00596AED">
      <w:pPr>
        <w:pStyle w:val="ListParagraph"/>
        <w:numPr>
          <w:ilvl w:val="0"/>
          <w:numId w:val="3"/>
        </w:numPr>
        <w:spacing w:after="80" w:line="260" w:lineRule="auto"/>
      </w:pPr>
      <w:r>
        <w:t>Write audit event (Approval + Financial changes if amount displayed differs from requested amount).</w:t>
      </w:r>
    </w:p>
    <w:p w14:paraId="54F5A5E7" w14:textId="77777777" w:rsidR="00D40DC3" w:rsidRDefault="00596AED">
      <w:pPr>
        <w:pStyle w:val="Heading2"/>
        <w:spacing w:before="280" w:after="140"/>
      </w:pPr>
      <w:bookmarkStart w:id="37" w:name="_Toc234575859"/>
      <w:r>
        <w:rPr>
          <w:b/>
          <w:bCs/>
          <w:color w:val="2E5395"/>
          <w:sz w:val="25"/>
          <w:szCs w:val="25"/>
        </w:rPr>
        <w:lastRenderedPageBreak/>
        <w:t>8.5 Flow F-04 — Returned Request Resubmission</w:t>
      </w:r>
      <w:bookmarkEnd w:id="37"/>
    </w:p>
    <w:p w14:paraId="6EEA6E99" w14:textId="77777777" w:rsidR="00D40DC3" w:rsidRDefault="00596AED">
      <w:pPr>
        <w:pStyle w:val="ListParagraph"/>
        <w:numPr>
          <w:ilvl w:val="0"/>
          <w:numId w:val="3"/>
        </w:numPr>
        <w:spacing w:after="80" w:line="260" w:lineRule="auto"/>
      </w:pPr>
      <w:r>
        <w:t>Trigger when a Returned item's SubmitFlag changes to Yes again.</w:t>
      </w:r>
    </w:p>
    <w:p w14:paraId="32A1E210" w14:textId="77777777" w:rsidR="00D40DC3" w:rsidRDefault="00596AED">
      <w:pPr>
        <w:pStyle w:val="ListParagraph"/>
        <w:numPr>
          <w:ilvl w:val="0"/>
          <w:numId w:val="3"/>
        </w:numPr>
        <w:spacing w:after="80" w:line="260" w:lineRule="auto"/>
      </w:pPr>
      <w:r>
        <w:t>Increment CycleNo by 1.</w:t>
      </w:r>
    </w:p>
    <w:p w14:paraId="076A4AAB" w14:textId="77777777" w:rsidR="00D40DC3" w:rsidRDefault="00596AED">
      <w:pPr>
        <w:pStyle w:val="ListParagraph"/>
        <w:numPr>
          <w:ilvl w:val="0"/>
          <w:numId w:val="3"/>
        </w:numPr>
        <w:spacing w:after="80" w:line="260" w:lineRule="auto"/>
      </w:pPr>
      <w:r>
        <w:t>Preserve the prior cycle's field values and comments in a version-history-friendly manner (do not overwrite Approval Actions rows; append a new row for the new cycle).</w:t>
      </w:r>
    </w:p>
    <w:p w14:paraId="13BF4735" w14:textId="77777777" w:rsidR="00D40DC3" w:rsidRDefault="00596AED">
      <w:pPr>
        <w:pStyle w:val="ListParagraph"/>
        <w:numPr>
          <w:ilvl w:val="0"/>
          <w:numId w:val="3"/>
        </w:numPr>
        <w:spacing w:after="80" w:line="260" w:lineRule="auto"/>
      </w:pPr>
      <w:r>
        <w:t>Re-run the validation subset of F-01 (mandatory fields, evidence, amount, duplicate check) against the edited values only.</w:t>
      </w:r>
    </w:p>
    <w:p w14:paraId="2C1B81DD" w14:textId="77777777" w:rsidR="00D40DC3" w:rsidRDefault="00596AED">
      <w:pPr>
        <w:pStyle w:val="ListParagraph"/>
        <w:numPr>
          <w:ilvl w:val="0"/>
          <w:numId w:val="3"/>
        </w:numPr>
        <w:spacing w:after="80" w:line="260" w:lineRule="auto"/>
      </w:pPr>
      <w:r>
        <w:t>Restart approval at the correct stage: if the return originated from the Deputy Director, restart at F-02; if from the Director, restart at F-03 or F-02 according to the organization's configured resubmission policy (Appendix D).</w:t>
      </w:r>
    </w:p>
    <w:p w14:paraId="3651CB4F" w14:textId="77777777" w:rsidR="00D40DC3" w:rsidRDefault="00596AED">
      <w:pPr>
        <w:pStyle w:val="ListParagraph"/>
        <w:numPr>
          <w:ilvl w:val="0"/>
          <w:numId w:val="3"/>
        </w:numPr>
        <w:spacing w:after="80" w:line="260" w:lineRule="auto"/>
      </w:pPr>
      <w:r>
        <w:t>Write audit event (Request lifecycle: Resubmitted) referencing both the old and new CycleNo.</w:t>
      </w:r>
    </w:p>
    <w:p w14:paraId="7AF16F3C" w14:textId="77777777" w:rsidR="00D40DC3" w:rsidRDefault="00596AED">
      <w:pPr>
        <w:pStyle w:val="Heading2"/>
        <w:spacing w:before="280" w:after="140"/>
      </w:pPr>
      <w:bookmarkStart w:id="38" w:name="_Toc234575860"/>
      <w:r>
        <w:rPr>
          <w:b/>
          <w:bCs/>
          <w:color w:val="2E5395"/>
          <w:sz w:val="25"/>
          <w:szCs w:val="25"/>
        </w:rPr>
        <w:t>8.6 Flow F-05 — Payment and Settlement</w:t>
      </w:r>
      <w:bookmarkEnd w:id="38"/>
    </w:p>
    <w:p w14:paraId="1B455353" w14:textId="77777777" w:rsidR="00D40DC3" w:rsidRDefault="00596AED">
      <w:pPr>
        <w:pStyle w:val="ListParagraph"/>
        <w:numPr>
          <w:ilvl w:val="0"/>
          <w:numId w:val="3"/>
        </w:numPr>
        <w:spacing w:after="80" w:line="260" w:lineRule="auto"/>
      </w:pPr>
      <w:r>
        <w:t>Trigger on Payments list item created or modified.</w:t>
      </w:r>
    </w:p>
    <w:p w14:paraId="4D9A5AD0" w14:textId="77777777" w:rsidR="00D40DC3" w:rsidRDefault="00596AED">
      <w:pPr>
        <w:pStyle w:val="ListParagraph"/>
        <w:numPr>
          <w:ilvl w:val="0"/>
          <w:numId w:val="3"/>
        </w:numPr>
        <w:spacing w:after="80" w:line="260" w:lineRule="auto"/>
      </w:pPr>
      <w:r>
        <w:t>Validate the related Petty Cash Requests item has Status = Finally Approved (or already Paid, for part-payments).</w:t>
      </w:r>
    </w:p>
    <w:p w14:paraId="359AB83A" w14:textId="77777777" w:rsidR="00D40DC3" w:rsidRDefault="00596AED">
      <w:pPr>
        <w:pStyle w:val="ListParagraph"/>
        <w:numPr>
          <w:ilvl w:val="0"/>
          <w:numId w:val="3"/>
        </w:numPr>
        <w:spacing w:after="80" w:line="260" w:lineRule="auto"/>
      </w:pPr>
      <w:r>
        <w:t>Sum PaidAmount across all Payments rows for the RequestID; block if the running total would exceed the Finally Approved amount, per BR-10, unless an approved amendment exists.</w:t>
      </w:r>
    </w:p>
    <w:p w14:paraId="0B9A5AAC" w14:textId="77777777" w:rsidR="00D40DC3" w:rsidRDefault="00596AED">
      <w:pPr>
        <w:pStyle w:val="ListParagraph"/>
        <w:numPr>
          <w:ilvl w:val="0"/>
          <w:numId w:val="3"/>
        </w:numPr>
        <w:spacing w:after="80" w:line="260" w:lineRule="auto"/>
      </w:pPr>
      <w:r>
        <w:t>Update PaymentStatus on the parent request (Not Paid / Part Paid / Paid) based on the running total versus approved amount.</w:t>
      </w:r>
    </w:p>
    <w:p w14:paraId="3B95248B" w14:textId="77777777" w:rsidR="00D40DC3" w:rsidRDefault="00596AED">
      <w:pPr>
        <w:pStyle w:val="ListParagraph"/>
        <w:numPr>
          <w:ilvl w:val="0"/>
          <w:numId w:val="3"/>
        </w:numPr>
        <w:spacing w:after="80" w:line="260" w:lineRule="auto"/>
      </w:pPr>
      <w:r>
        <w:t>When SettlementStatus = Settled is recorded, update the parent Status = Settled.</w:t>
      </w:r>
    </w:p>
    <w:p w14:paraId="63A7BAD7" w14:textId="77777777" w:rsidR="00D40DC3" w:rsidRDefault="00596AED">
      <w:pPr>
        <w:pStyle w:val="ListParagraph"/>
        <w:numPr>
          <w:ilvl w:val="0"/>
          <w:numId w:val="3"/>
        </w:numPr>
        <w:spacing w:after="80" w:line="260" w:lineRule="auto"/>
      </w:pPr>
      <w:r>
        <w:t>Write audit event (Financial changes) recording old/new PaymentStatus and the payment reference.</w:t>
      </w:r>
    </w:p>
    <w:p w14:paraId="34B7BBD9" w14:textId="77777777" w:rsidR="00D40DC3" w:rsidRDefault="00596AED">
      <w:pPr>
        <w:pStyle w:val="ListParagraph"/>
        <w:numPr>
          <w:ilvl w:val="0"/>
          <w:numId w:val="3"/>
        </w:numPr>
        <w:spacing w:after="80" w:line="260" w:lineRule="auto"/>
      </w:pPr>
      <w:r>
        <w:t>Notify Requester and relevant management per Section 12.</w:t>
      </w:r>
    </w:p>
    <w:p w14:paraId="07AE4356" w14:textId="77777777" w:rsidR="00D40DC3" w:rsidRDefault="00596AED">
      <w:pPr>
        <w:pStyle w:val="Heading2"/>
        <w:spacing w:before="280" w:after="140"/>
      </w:pPr>
      <w:bookmarkStart w:id="39" w:name="_Toc234575861"/>
      <w:r>
        <w:rPr>
          <w:b/>
          <w:bCs/>
          <w:color w:val="2E5395"/>
          <w:sz w:val="25"/>
          <w:szCs w:val="25"/>
        </w:rPr>
        <w:t>8.7 Flow F-06 — Permission Management</w:t>
      </w:r>
      <w:bookmarkEnd w:id="39"/>
    </w:p>
    <w:p w14:paraId="4359E301" w14:textId="77777777" w:rsidR="00D40DC3" w:rsidRDefault="00596AED">
      <w:pPr>
        <w:pStyle w:val="ListParagraph"/>
        <w:numPr>
          <w:ilvl w:val="0"/>
          <w:numId w:val="3"/>
        </w:numPr>
        <w:spacing w:after="80" w:line="260" w:lineRule="auto"/>
      </w:pPr>
      <w:r>
        <w:t>Trigger on Status change on Petty Cash Requests.</w:t>
      </w:r>
    </w:p>
    <w:p w14:paraId="6A667002" w14:textId="77777777" w:rsidR="00D40DC3" w:rsidRDefault="00596AED">
      <w:pPr>
        <w:pStyle w:val="ListParagraph"/>
        <w:numPr>
          <w:ilvl w:val="0"/>
          <w:numId w:val="3"/>
        </w:numPr>
        <w:spacing w:after="80" w:line="260" w:lineRule="auto"/>
      </w:pPr>
      <w:r>
        <w:t>While Draft or Returned: ensure only Requester (Created By) and System Owner have edit access; break inheritance only where required, preferring group-based permission through views and column-level formatting over per-item unique permissions.</w:t>
      </w:r>
    </w:p>
    <w:p w14:paraId="76E3E3FA" w14:textId="77777777" w:rsidR="00D40DC3" w:rsidRDefault="00596AED">
      <w:pPr>
        <w:pStyle w:val="ListParagraph"/>
        <w:numPr>
          <w:ilvl w:val="0"/>
          <w:numId w:val="3"/>
        </w:numPr>
        <w:spacing w:after="80" w:line="260" w:lineRule="auto"/>
      </w:pPr>
      <w:r>
        <w:t>On transition to Submitted: remove Requester edit rights on system/approval fields (enforced primarily through form field visibility and column permissions, not solely through list-level permission breaks, per Section 10.2).</w:t>
      </w:r>
    </w:p>
    <w:p w14:paraId="1FADD333" w14:textId="77777777" w:rsidR="00D40DC3" w:rsidRDefault="00596AED">
      <w:pPr>
        <w:pStyle w:val="ListParagraph"/>
        <w:numPr>
          <w:ilvl w:val="0"/>
          <w:numId w:val="3"/>
        </w:numPr>
        <w:spacing w:after="80" w:line="260" w:lineRule="auto"/>
      </w:pPr>
      <w:r>
        <w:t>On Finally Approved: set the item and its linked evidence files to read-only for all roles except Accounts (payment fields only) and System Owner (via amendment procedure only).</w:t>
      </w:r>
    </w:p>
    <w:p w14:paraId="6A8C1C39" w14:textId="77777777" w:rsidR="00D40DC3" w:rsidRDefault="00596AED">
      <w:pPr>
        <w:pStyle w:val="ListParagraph"/>
        <w:numPr>
          <w:ilvl w:val="0"/>
          <w:numId w:val="3"/>
        </w:numPr>
        <w:spacing w:after="80" w:line="260" w:lineRule="auto"/>
      </w:pPr>
      <w:r>
        <w:t>Log every permission change to Audit Log (Access / administration category).</w:t>
      </w:r>
    </w:p>
    <w:p w14:paraId="1C23A89A" w14:textId="77777777" w:rsidR="00D40DC3" w:rsidRDefault="00596AED">
      <w:pPr>
        <w:pStyle w:val="ListParagraph"/>
        <w:numPr>
          <w:ilvl w:val="0"/>
          <w:numId w:val="3"/>
        </w:numPr>
        <w:spacing w:after="80" w:line="260" w:lineRule="auto"/>
      </w:pPr>
      <w:r>
        <w:t>Prefer Microsoft 365 group membership changes over large-scale unique item permissions; the developer must not create unique permissions on more than a small, tested subset of items without documented justification.</w:t>
      </w:r>
    </w:p>
    <w:p w14:paraId="1F07D305" w14:textId="77777777" w:rsidR="00D40DC3" w:rsidRDefault="00596AED">
      <w:pPr>
        <w:pStyle w:val="Heading2"/>
        <w:spacing w:before="280" w:after="140"/>
      </w:pPr>
      <w:bookmarkStart w:id="40" w:name="_Toc234575862"/>
      <w:r>
        <w:rPr>
          <w:b/>
          <w:bCs/>
          <w:color w:val="2E5395"/>
          <w:sz w:val="25"/>
          <w:szCs w:val="25"/>
        </w:rPr>
        <w:t>8.8 Flow F-07 — Reminder and Escalation</w:t>
      </w:r>
      <w:bookmarkEnd w:id="40"/>
    </w:p>
    <w:p w14:paraId="0A372DB4" w14:textId="77777777" w:rsidR="00D40DC3" w:rsidRDefault="00596AED">
      <w:pPr>
        <w:spacing w:after="160" w:line="276" w:lineRule="auto"/>
      </w:pPr>
      <w:r>
        <w:rPr>
          <w:i/>
          <w:iCs/>
          <w:color w:val="555555"/>
        </w:rPr>
        <w:t>Scheduled daily (recommended: once each working morning).</w:t>
      </w:r>
    </w:p>
    <w:p w14:paraId="01E0FF6D" w14:textId="77777777" w:rsidR="00D40DC3" w:rsidRDefault="00596AED">
      <w:pPr>
        <w:pStyle w:val="ListParagraph"/>
        <w:numPr>
          <w:ilvl w:val="0"/>
          <w:numId w:val="3"/>
        </w:numPr>
        <w:spacing w:after="80" w:line="260" w:lineRule="auto"/>
      </w:pPr>
      <w:r>
        <w:t>Query all items where Status is Submitted or Approved by DD (i.e., awaiting a human decision) and DDDecisionDate/DirectorDecisionDate is blank.</w:t>
      </w:r>
    </w:p>
    <w:p w14:paraId="2FB3B272" w14:textId="77777777" w:rsidR="00D40DC3" w:rsidRDefault="00596AED">
      <w:pPr>
        <w:pStyle w:val="ListParagraph"/>
        <w:numPr>
          <w:ilvl w:val="0"/>
          <w:numId w:val="3"/>
        </w:numPr>
        <w:spacing w:after="80" w:line="260" w:lineRule="auto"/>
      </w:pPr>
      <w:r>
        <w:lastRenderedPageBreak/>
        <w:t>Calculate business days pending using a working-day calculation (exclude weekends and configured holidays).</w:t>
      </w:r>
    </w:p>
    <w:p w14:paraId="1BD17B96" w14:textId="77777777" w:rsidR="00D40DC3" w:rsidRDefault="00596AED">
      <w:pPr>
        <w:pStyle w:val="ListParagraph"/>
        <w:numPr>
          <w:ilvl w:val="0"/>
          <w:numId w:val="3"/>
        </w:numPr>
        <w:spacing w:after="80" w:line="260" w:lineRule="auto"/>
      </w:pPr>
      <w:r>
        <w:t>If pending ≥ the configured reminder threshold (recommended default: 2 working days) and no reminder sent today, send a reminder to CurrentApprover (respecting delegation resolution from Section 3.2).</w:t>
      </w:r>
    </w:p>
    <w:p w14:paraId="4E7EEE80" w14:textId="77777777" w:rsidR="00D40DC3" w:rsidRDefault="00596AED">
      <w:pPr>
        <w:pStyle w:val="ListParagraph"/>
        <w:numPr>
          <w:ilvl w:val="0"/>
          <w:numId w:val="3"/>
        </w:numPr>
        <w:spacing w:after="80" w:line="260" w:lineRule="auto"/>
      </w:pPr>
      <w:r>
        <w:t>If pending ≥ the configured escalation threshold (recommended default: 5 working days), notify the System Owner and the approver's next-level supervisor with the outstanding item and its age, per Section 12.</w:t>
      </w:r>
    </w:p>
    <w:p w14:paraId="76908980" w14:textId="77777777" w:rsidR="00D40DC3" w:rsidRDefault="00596AED">
      <w:pPr>
        <w:pStyle w:val="ListParagraph"/>
        <w:numPr>
          <w:ilvl w:val="0"/>
          <w:numId w:val="3"/>
        </w:numPr>
        <w:spacing w:after="80" w:line="260" w:lineRule="auto"/>
      </w:pPr>
      <w:r>
        <w:t>Write audit event (Technical: reminder sent / escalation triggered).</w:t>
      </w:r>
    </w:p>
    <w:p w14:paraId="21F7EE03" w14:textId="77777777" w:rsidR="00D40DC3" w:rsidRDefault="00596AED">
      <w:pPr>
        <w:pStyle w:val="Heading2"/>
        <w:spacing w:before="280" w:after="140"/>
      </w:pPr>
      <w:bookmarkStart w:id="41" w:name="_Toc234575863"/>
      <w:r>
        <w:rPr>
          <w:b/>
          <w:bCs/>
          <w:color w:val="2E5395"/>
          <w:sz w:val="25"/>
          <w:szCs w:val="25"/>
        </w:rPr>
        <w:t>8.9 Flow F-08 — Fiscal Year Closure</w:t>
      </w:r>
      <w:bookmarkEnd w:id="41"/>
    </w:p>
    <w:p w14:paraId="3F729BF7" w14:textId="77777777" w:rsidR="00D40DC3" w:rsidRDefault="00596AED">
      <w:pPr>
        <w:spacing w:after="160" w:line="276" w:lineRule="auto"/>
      </w:pPr>
      <w:r>
        <w:rPr>
          <w:i/>
          <w:iCs/>
          <w:color w:val="555555"/>
        </w:rPr>
        <w:t>Manual, authorized trigger only (e.g., button flow restricted to System Owner / Accounts group).</w:t>
      </w:r>
    </w:p>
    <w:p w14:paraId="2AD63962" w14:textId="77777777" w:rsidR="00D40DC3" w:rsidRDefault="00596AED">
      <w:pPr>
        <w:pStyle w:val="ListParagraph"/>
        <w:numPr>
          <w:ilvl w:val="0"/>
          <w:numId w:val="3"/>
        </w:numPr>
        <w:spacing w:after="80" w:line="260" w:lineRule="auto"/>
      </w:pPr>
      <w:r>
        <w:t>Confirm the requesting user is a member of PC-SystemOwners or PC-Accounts.</w:t>
      </w:r>
    </w:p>
    <w:p w14:paraId="77643898" w14:textId="77777777" w:rsidR="00D40DC3" w:rsidRDefault="00596AED">
      <w:pPr>
        <w:pStyle w:val="ListParagraph"/>
        <w:numPr>
          <w:ilvl w:val="0"/>
          <w:numId w:val="3"/>
        </w:numPr>
        <w:spacing w:after="80" w:line="260" w:lineRule="auto"/>
      </w:pPr>
      <w:r>
        <w:t>Verify there are no items in Submitted, Approved by DD, or Returned status for the fiscal year being closed; if any exist, halt and list them for resolution before closure can proceed.</w:t>
      </w:r>
    </w:p>
    <w:p w14:paraId="5ADC10CF" w14:textId="77777777" w:rsidR="00D40DC3" w:rsidRDefault="00596AED">
      <w:pPr>
        <w:pStyle w:val="ListParagraph"/>
        <w:numPr>
          <w:ilvl w:val="0"/>
          <w:numId w:val="3"/>
        </w:numPr>
        <w:spacing w:after="80" w:line="260" w:lineRule="auto"/>
      </w:pPr>
      <w:r>
        <w:t>Calculate CarryforwardAmount = Total allocation − Approved expenditure (as defined in Section 11.1), for information only.</w:t>
      </w:r>
    </w:p>
    <w:p w14:paraId="477DBD20" w14:textId="77777777" w:rsidR="00D40DC3" w:rsidRDefault="00596AED">
      <w:pPr>
        <w:pStyle w:val="ListParagraph"/>
        <w:numPr>
          <w:ilvl w:val="0"/>
          <w:numId w:val="3"/>
        </w:numPr>
        <w:spacing w:after="80" w:line="260" w:lineRule="auto"/>
      </w:pPr>
      <w:r>
        <w:t>Set CarryforwardStatus = Proposed and notify the Director/management for an explicit carryforward decision (per BR-11); closure of the fiscal year does not, by itself, move any balance.</w:t>
      </w:r>
    </w:p>
    <w:p w14:paraId="3DCD4BFE" w14:textId="77777777" w:rsidR="00D40DC3" w:rsidRDefault="00596AED">
      <w:pPr>
        <w:pStyle w:val="ListParagraph"/>
        <w:numPr>
          <w:ilvl w:val="0"/>
          <w:numId w:val="3"/>
        </w:numPr>
        <w:spacing w:after="80" w:line="260" w:lineRule="auto"/>
      </w:pPr>
      <w:r>
        <w:t>On explicit approval recorded against the Fiscal Years item, set CarryforwardStatus = Approved, and if applied, create or update the subsequent year's OpeningAllocation and set CarryforwardStatus = Applied, CarryforwardAppliedToFY = the new year.</w:t>
      </w:r>
    </w:p>
    <w:p w14:paraId="07E9212C" w14:textId="77777777" w:rsidR="00D40DC3" w:rsidRDefault="00596AED">
      <w:pPr>
        <w:pStyle w:val="ListParagraph"/>
        <w:numPr>
          <w:ilvl w:val="0"/>
          <w:numId w:val="3"/>
        </w:numPr>
        <w:spacing w:after="80" w:line="260" w:lineRule="auto"/>
      </w:pPr>
      <w:r>
        <w:t>Set the closing fiscal year's Status = Closed, ClosedDate = now, ClosedBy = actor.</w:t>
      </w:r>
    </w:p>
    <w:p w14:paraId="15AA5CEB" w14:textId="77777777" w:rsidR="00D40DC3" w:rsidRDefault="00596AED">
      <w:pPr>
        <w:pStyle w:val="ListParagraph"/>
        <w:numPr>
          <w:ilvl w:val="0"/>
          <w:numId w:val="3"/>
        </w:numPr>
        <w:spacing w:after="80" w:line="260" w:lineRule="auto"/>
      </w:pPr>
      <w:r>
        <w:t>Create an archive snapshot (a protected, read-only export or a designated 'Fiscal Year Archive' view/library item) capturing the register, approval history and reports as of closure.</w:t>
      </w:r>
    </w:p>
    <w:p w14:paraId="43BB653C" w14:textId="77777777" w:rsidR="00D40DC3" w:rsidRDefault="00596AED">
      <w:pPr>
        <w:pStyle w:val="ListParagraph"/>
        <w:numPr>
          <w:ilvl w:val="0"/>
          <w:numId w:val="3"/>
        </w:numPr>
        <w:spacing w:after="80" w:line="260" w:lineRule="auto"/>
      </w:pPr>
      <w:r>
        <w:t>Write audit event (Request lifecycle / Financial changes: Fiscal year closed).</w:t>
      </w:r>
    </w:p>
    <w:p w14:paraId="07277BAD" w14:textId="77777777" w:rsidR="00D40DC3" w:rsidRDefault="00596AED">
      <w:pPr>
        <w:pStyle w:val="Heading2"/>
        <w:spacing w:before="280" w:after="140"/>
      </w:pPr>
      <w:bookmarkStart w:id="42" w:name="_Toc234575864"/>
      <w:r>
        <w:rPr>
          <w:b/>
          <w:bCs/>
          <w:color w:val="2E5395"/>
          <w:sz w:val="25"/>
          <w:szCs w:val="25"/>
        </w:rPr>
        <w:t>8.10 Flow F-09 — Cancellation / Amendment</w:t>
      </w:r>
      <w:bookmarkEnd w:id="42"/>
    </w:p>
    <w:p w14:paraId="10C05D43" w14:textId="77777777" w:rsidR="00D40DC3" w:rsidRDefault="00596AED">
      <w:pPr>
        <w:pStyle w:val="ListParagraph"/>
        <w:numPr>
          <w:ilvl w:val="0"/>
          <w:numId w:val="3"/>
        </w:numPr>
        <w:spacing w:after="80" w:line="260" w:lineRule="auto"/>
      </w:pPr>
      <w:r>
        <w:t>Trigger on a new Amendment/Cancellation request linked to an existing finally-approved RequestID (a lightweight linked item, not an edit to the original).</w:t>
      </w:r>
    </w:p>
    <w:p w14:paraId="3EC69CC5" w14:textId="77777777" w:rsidR="00D40DC3" w:rsidRDefault="00596AED">
      <w:pPr>
        <w:pStyle w:val="ListParagraph"/>
        <w:numPr>
          <w:ilvl w:val="0"/>
          <w:numId w:val="3"/>
        </w:numPr>
        <w:spacing w:after="80" w:line="260" w:lineRule="auto"/>
      </w:pPr>
      <w:r>
        <w:t>Validate the linked original exists and is Finally Approved, Paid or Settled.</w:t>
      </w:r>
    </w:p>
    <w:p w14:paraId="64790BB4" w14:textId="77777777" w:rsidR="00D40DC3" w:rsidRDefault="00596AED">
      <w:pPr>
        <w:pStyle w:val="ListParagraph"/>
        <w:numPr>
          <w:ilvl w:val="0"/>
          <w:numId w:val="3"/>
        </w:numPr>
        <w:spacing w:after="80" w:line="260" w:lineRule="auto"/>
      </w:pPr>
      <w:r>
        <w:t>Route the amendment through Deputy Director and Director approval using the same approval-card pattern as F-02/F-03, but labelled clearly as an amendment so approvers do not confuse it with a new request.</w:t>
      </w:r>
    </w:p>
    <w:p w14:paraId="12C2E5F0" w14:textId="77777777" w:rsidR="00D40DC3" w:rsidRDefault="00596AED">
      <w:pPr>
        <w:pStyle w:val="ListParagraph"/>
        <w:numPr>
          <w:ilvl w:val="0"/>
          <w:numId w:val="3"/>
        </w:numPr>
        <w:spacing w:after="80" w:line="260" w:lineRule="auto"/>
      </w:pPr>
      <w:r>
        <w:t>On approval, apply the financial effect only to a new, separate record (or clearly-flagged delta), and update rollup totals; never overwrite the original RequestedAmount/ApprovedAmount fields on the original item.</w:t>
      </w:r>
    </w:p>
    <w:p w14:paraId="59FBF117" w14:textId="77777777" w:rsidR="00D40DC3" w:rsidRDefault="00596AED">
      <w:pPr>
        <w:pStyle w:val="ListParagraph"/>
        <w:numPr>
          <w:ilvl w:val="0"/>
          <w:numId w:val="3"/>
        </w:numPr>
        <w:spacing w:after="80" w:line="260" w:lineRule="auto"/>
      </w:pPr>
      <w:r>
        <w:t>Set the original item's status note/flag to indicate an approved amendment exists, with a link to the amendment record.</w:t>
      </w:r>
    </w:p>
    <w:p w14:paraId="315CF572" w14:textId="77777777" w:rsidR="00D40DC3" w:rsidRDefault="00596AED">
      <w:pPr>
        <w:pStyle w:val="ListParagraph"/>
        <w:numPr>
          <w:ilvl w:val="0"/>
          <w:numId w:val="3"/>
        </w:numPr>
        <w:spacing w:after="80" w:line="260" w:lineRule="auto"/>
      </w:pPr>
      <w:r>
        <w:t>Write audit event (Financial changes: amendment/cancellation approved) referencing both RequestIDs.</w:t>
      </w:r>
    </w:p>
    <w:p w14:paraId="5640D414" w14:textId="77777777" w:rsidR="00D40DC3" w:rsidRDefault="00596AED">
      <w:pPr>
        <w:pStyle w:val="Heading2"/>
        <w:spacing w:before="280" w:after="140"/>
      </w:pPr>
      <w:bookmarkStart w:id="43" w:name="_Toc234575865"/>
      <w:r>
        <w:rPr>
          <w:b/>
          <w:bCs/>
          <w:color w:val="2E5395"/>
          <w:sz w:val="25"/>
          <w:szCs w:val="25"/>
        </w:rPr>
        <w:t>8.11 Flow F-10 — Exception and Failure Monitor</w:t>
      </w:r>
      <w:bookmarkEnd w:id="43"/>
    </w:p>
    <w:p w14:paraId="1014EFEA" w14:textId="77777777" w:rsidR="00D40DC3" w:rsidRDefault="00596AED">
      <w:pPr>
        <w:pStyle w:val="ListParagraph"/>
        <w:numPr>
          <w:ilvl w:val="0"/>
          <w:numId w:val="3"/>
        </w:numPr>
        <w:spacing w:after="80" w:line="260" w:lineRule="auto"/>
      </w:pPr>
      <w:r>
        <w:t>Configure Power Automate's built-in 'When a flow run fails' or per-flow failure/timeout handling (Configure run after) on F-01 through F-09.</w:t>
      </w:r>
    </w:p>
    <w:p w14:paraId="0E44A606" w14:textId="77777777" w:rsidR="00D40DC3" w:rsidRDefault="00596AED">
      <w:pPr>
        <w:pStyle w:val="ListParagraph"/>
        <w:numPr>
          <w:ilvl w:val="0"/>
          <w:numId w:val="3"/>
        </w:numPr>
        <w:spacing w:after="80" w:line="260" w:lineRule="auto"/>
      </w:pPr>
      <w:r>
        <w:t>On failure, capture flow name, RequestID (if available), failure time, error detail and a diagnostic link.</w:t>
      </w:r>
    </w:p>
    <w:p w14:paraId="7AA1E8A0" w14:textId="77777777" w:rsidR="00D40DC3" w:rsidRDefault="00596AED">
      <w:pPr>
        <w:pStyle w:val="ListParagraph"/>
        <w:numPr>
          <w:ilvl w:val="0"/>
          <w:numId w:val="3"/>
        </w:numPr>
        <w:spacing w:after="80" w:line="260" w:lineRule="auto"/>
      </w:pPr>
      <w:r>
        <w:t>Notify the developer and System Owner immediately (Teams and/or email).</w:t>
      </w:r>
    </w:p>
    <w:p w14:paraId="30664806" w14:textId="77777777" w:rsidR="00D40DC3" w:rsidRDefault="00596AED">
      <w:pPr>
        <w:pStyle w:val="ListParagraph"/>
        <w:numPr>
          <w:ilvl w:val="0"/>
          <w:numId w:val="3"/>
        </w:numPr>
        <w:spacing w:after="80" w:line="260" w:lineRule="auto"/>
      </w:pPr>
      <w:r>
        <w:t>Write a technical audit event so failures are visible in the same Audit Log used for business events, not only in Power Automate's own run history.</w:t>
      </w:r>
    </w:p>
    <w:p w14:paraId="5EE5D86F" w14:textId="77777777" w:rsidR="00D40DC3" w:rsidRDefault="00596AED">
      <w:pPr>
        <w:pStyle w:val="ListParagraph"/>
        <w:numPr>
          <w:ilvl w:val="0"/>
          <w:numId w:val="3"/>
        </w:numPr>
        <w:spacing w:after="80" w:line="260" w:lineRule="auto"/>
      </w:pPr>
      <w:r>
        <w:lastRenderedPageBreak/>
        <w:t>Provide a documented, tested manual reprocessing procedure (e.g., resubmitting the trigger condition, or a 'Reprocess' button flow) so a stuck item is not left indefinitely without human review.</w:t>
      </w:r>
    </w:p>
    <w:p w14:paraId="32ACF464" w14:textId="77777777" w:rsidR="00D40DC3" w:rsidRDefault="00596AED">
      <w:pPr>
        <w:pStyle w:val="Heading2"/>
        <w:spacing w:before="280" w:after="140"/>
      </w:pPr>
      <w:bookmarkStart w:id="44" w:name="_Toc234575866"/>
      <w:r>
        <w:rPr>
          <w:b/>
          <w:bCs/>
          <w:color w:val="2E5395"/>
          <w:sz w:val="25"/>
          <w:szCs w:val="25"/>
        </w:rPr>
        <w:t>8.12 Approval Card Content</w:t>
      </w:r>
      <w:bookmarkEnd w:id="44"/>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6950"/>
      </w:tblGrid>
      <w:tr w:rsidR="00D40DC3" w14:paraId="32D1C108"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3028608B" w14:textId="77777777" w:rsidR="00D40DC3" w:rsidRDefault="00596AED">
            <w:r>
              <w:rPr>
                <w:b/>
                <w:bCs/>
                <w:color w:val="FFFFFF"/>
                <w:sz w:val="19"/>
                <w:szCs w:val="19"/>
              </w:rPr>
              <w:t>Section</w:t>
            </w:r>
          </w:p>
        </w:tc>
        <w:tc>
          <w:tcPr>
            <w:tcW w:w="6950" w:type="dxa"/>
            <w:shd w:val="clear" w:color="auto" w:fill="1F3864"/>
            <w:tcMar>
              <w:top w:w="60" w:type="dxa"/>
              <w:left w:w="100" w:type="dxa"/>
              <w:bottom w:w="60" w:type="dxa"/>
              <w:right w:w="100" w:type="dxa"/>
            </w:tcMar>
            <w:vAlign w:val="center"/>
          </w:tcPr>
          <w:p w14:paraId="180C8186" w14:textId="77777777" w:rsidR="00D40DC3" w:rsidRDefault="00596AED">
            <w:r>
              <w:rPr>
                <w:b/>
                <w:bCs/>
                <w:color w:val="FFFFFF"/>
                <w:sz w:val="19"/>
                <w:szCs w:val="19"/>
              </w:rPr>
              <w:t>Content</w:t>
            </w:r>
          </w:p>
        </w:tc>
      </w:tr>
      <w:tr w:rsidR="00D40DC3" w14:paraId="682940CF" w14:textId="77777777">
        <w:tblPrEx>
          <w:tblCellMar>
            <w:top w:w="0" w:type="dxa"/>
            <w:bottom w:w="0" w:type="dxa"/>
          </w:tblCellMar>
        </w:tblPrEx>
        <w:tc>
          <w:tcPr>
            <w:tcW w:w="2400" w:type="dxa"/>
            <w:tcMar>
              <w:top w:w="60" w:type="dxa"/>
              <w:left w:w="100" w:type="dxa"/>
              <w:bottom w:w="60" w:type="dxa"/>
              <w:right w:w="100" w:type="dxa"/>
            </w:tcMar>
            <w:vAlign w:val="center"/>
          </w:tcPr>
          <w:p w14:paraId="33E71118" w14:textId="77777777" w:rsidR="00D40DC3" w:rsidRDefault="00596AED">
            <w:r>
              <w:rPr>
                <w:color w:val="000000"/>
                <w:sz w:val="19"/>
                <w:szCs w:val="19"/>
              </w:rPr>
              <w:t>Title</w:t>
            </w:r>
          </w:p>
        </w:tc>
        <w:tc>
          <w:tcPr>
            <w:tcW w:w="6950" w:type="dxa"/>
            <w:tcMar>
              <w:top w:w="60" w:type="dxa"/>
              <w:left w:w="100" w:type="dxa"/>
              <w:bottom w:w="60" w:type="dxa"/>
              <w:right w:w="100" w:type="dxa"/>
            </w:tcMar>
            <w:vAlign w:val="center"/>
          </w:tcPr>
          <w:p w14:paraId="4287A09B" w14:textId="77777777" w:rsidR="00D40DC3" w:rsidRDefault="00596AED">
            <w:r>
              <w:rPr>
                <w:color w:val="000000"/>
                <w:sz w:val="19"/>
                <w:szCs w:val="19"/>
              </w:rPr>
              <w:t>Voucher number, requester and amount.</w:t>
            </w:r>
          </w:p>
        </w:tc>
      </w:tr>
      <w:tr w:rsidR="00D40DC3" w14:paraId="006BE29D"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11A831A0" w14:textId="77777777" w:rsidR="00D40DC3" w:rsidRDefault="00596AED">
            <w:r>
              <w:rPr>
                <w:color w:val="000000"/>
                <w:sz w:val="19"/>
                <w:szCs w:val="19"/>
              </w:rPr>
              <w:t>Summary</w:t>
            </w:r>
          </w:p>
        </w:tc>
        <w:tc>
          <w:tcPr>
            <w:tcW w:w="6950" w:type="dxa"/>
            <w:shd w:val="clear" w:color="auto" w:fill="F2F2F2"/>
            <w:tcMar>
              <w:top w:w="60" w:type="dxa"/>
              <w:left w:w="100" w:type="dxa"/>
              <w:bottom w:w="60" w:type="dxa"/>
              <w:right w:w="100" w:type="dxa"/>
            </w:tcMar>
            <w:vAlign w:val="center"/>
          </w:tcPr>
          <w:p w14:paraId="7C84743A" w14:textId="77777777" w:rsidR="00D40DC3" w:rsidRDefault="00596AED">
            <w:r>
              <w:rPr>
                <w:color w:val="000000"/>
                <w:sz w:val="19"/>
                <w:szCs w:val="19"/>
              </w:rPr>
              <w:t>Expense date, vendor, purpose, budget head, available balance and duplicate warning.</w:t>
            </w:r>
          </w:p>
        </w:tc>
      </w:tr>
      <w:tr w:rsidR="00D40DC3" w14:paraId="60EF4F6A" w14:textId="77777777">
        <w:tblPrEx>
          <w:tblCellMar>
            <w:top w:w="0" w:type="dxa"/>
            <w:bottom w:w="0" w:type="dxa"/>
          </w:tblCellMar>
        </w:tblPrEx>
        <w:tc>
          <w:tcPr>
            <w:tcW w:w="2400" w:type="dxa"/>
            <w:tcMar>
              <w:top w:w="60" w:type="dxa"/>
              <w:left w:w="100" w:type="dxa"/>
              <w:bottom w:w="60" w:type="dxa"/>
              <w:right w:w="100" w:type="dxa"/>
            </w:tcMar>
            <w:vAlign w:val="center"/>
          </w:tcPr>
          <w:p w14:paraId="45E15928" w14:textId="77777777" w:rsidR="00D40DC3" w:rsidRDefault="00596AED">
            <w:r>
              <w:rPr>
                <w:color w:val="000000"/>
                <w:sz w:val="19"/>
                <w:szCs w:val="19"/>
              </w:rPr>
              <w:t>Budget warning (new)</w:t>
            </w:r>
          </w:p>
        </w:tc>
        <w:tc>
          <w:tcPr>
            <w:tcW w:w="6950" w:type="dxa"/>
            <w:tcMar>
              <w:top w:w="60" w:type="dxa"/>
              <w:left w:w="100" w:type="dxa"/>
              <w:bottom w:w="60" w:type="dxa"/>
              <w:right w:w="100" w:type="dxa"/>
            </w:tcMar>
            <w:vAlign w:val="center"/>
          </w:tcPr>
          <w:p w14:paraId="71262F3E" w14:textId="77777777" w:rsidR="00D40DC3" w:rsidRDefault="00596AED">
            <w:r>
              <w:rPr>
                <w:color w:val="000000"/>
                <w:sz w:val="19"/>
                <w:szCs w:val="19"/>
              </w:rPr>
              <w:t>Displayed when BudgetThresholdFlag would be set by this decision — shows current consumption percentage against ThresholdPercent.</w:t>
            </w:r>
          </w:p>
        </w:tc>
      </w:tr>
      <w:tr w:rsidR="00D40DC3" w14:paraId="3E718981"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57C672F1" w14:textId="77777777" w:rsidR="00D40DC3" w:rsidRDefault="00596AED">
            <w:r>
              <w:rPr>
                <w:color w:val="000000"/>
                <w:sz w:val="19"/>
                <w:szCs w:val="19"/>
              </w:rPr>
              <w:t>Delegation banner (new)</w:t>
            </w:r>
          </w:p>
        </w:tc>
        <w:tc>
          <w:tcPr>
            <w:tcW w:w="6950" w:type="dxa"/>
            <w:shd w:val="clear" w:color="auto" w:fill="F2F2F2"/>
            <w:tcMar>
              <w:top w:w="60" w:type="dxa"/>
              <w:left w:w="100" w:type="dxa"/>
              <w:bottom w:w="60" w:type="dxa"/>
              <w:right w:w="100" w:type="dxa"/>
            </w:tcMar>
            <w:vAlign w:val="center"/>
          </w:tcPr>
          <w:p w14:paraId="733474CB" w14:textId="77777777" w:rsidR="00D40DC3" w:rsidRDefault="00596AED">
            <w:r>
              <w:rPr>
                <w:color w:val="000000"/>
                <w:sz w:val="19"/>
                <w:szCs w:val="19"/>
              </w:rPr>
              <w:t>Displayed only when the acting approver is a resolved backup, per Section 3.2.</w:t>
            </w:r>
          </w:p>
        </w:tc>
      </w:tr>
      <w:tr w:rsidR="00D40DC3" w14:paraId="22C75BCD" w14:textId="77777777">
        <w:tblPrEx>
          <w:tblCellMar>
            <w:top w:w="0" w:type="dxa"/>
            <w:bottom w:w="0" w:type="dxa"/>
          </w:tblCellMar>
        </w:tblPrEx>
        <w:tc>
          <w:tcPr>
            <w:tcW w:w="2400" w:type="dxa"/>
            <w:tcMar>
              <w:top w:w="60" w:type="dxa"/>
              <w:left w:w="100" w:type="dxa"/>
              <w:bottom w:w="60" w:type="dxa"/>
              <w:right w:w="100" w:type="dxa"/>
            </w:tcMar>
            <w:vAlign w:val="center"/>
          </w:tcPr>
          <w:p w14:paraId="24B4FA26" w14:textId="77777777" w:rsidR="00D40DC3" w:rsidRDefault="00596AED">
            <w:r>
              <w:rPr>
                <w:color w:val="000000"/>
                <w:sz w:val="19"/>
                <w:szCs w:val="19"/>
              </w:rPr>
              <w:t>Evidence</w:t>
            </w:r>
          </w:p>
        </w:tc>
        <w:tc>
          <w:tcPr>
            <w:tcW w:w="6950" w:type="dxa"/>
            <w:tcMar>
              <w:top w:w="60" w:type="dxa"/>
              <w:left w:w="100" w:type="dxa"/>
              <w:bottom w:w="60" w:type="dxa"/>
              <w:right w:w="100" w:type="dxa"/>
            </w:tcMar>
            <w:vAlign w:val="center"/>
          </w:tcPr>
          <w:p w14:paraId="4DED46F1" w14:textId="77777777" w:rsidR="00D40DC3" w:rsidRDefault="00596AED">
            <w:r>
              <w:rPr>
                <w:color w:val="000000"/>
                <w:sz w:val="19"/>
                <w:szCs w:val="19"/>
              </w:rPr>
              <w:t>Direct secure link to request and supporting files.</w:t>
            </w:r>
          </w:p>
        </w:tc>
      </w:tr>
      <w:tr w:rsidR="00D40DC3" w14:paraId="668C3C99"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55198F8D" w14:textId="77777777" w:rsidR="00D40DC3" w:rsidRDefault="00596AED">
            <w:r>
              <w:rPr>
                <w:color w:val="000000"/>
                <w:sz w:val="19"/>
                <w:szCs w:val="19"/>
              </w:rPr>
              <w:t>History</w:t>
            </w:r>
          </w:p>
        </w:tc>
        <w:tc>
          <w:tcPr>
            <w:tcW w:w="6950" w:type="dxa"/>
            <w:shd w:val="clear" w:color="auto" w:fill="F2F2F2"/>
            <w:tcMar>
              <w:top w:w="60" w:type="dxa"/>
              <w:left w:w="100" w:type="dxa"/>
              <w:bottom w:w="60" w:type="dxa"/>
              <w:right w:w="100" w:type="dxa"/>
            </w:tcMar>
            <w:vAlign w:val="center"/>
          </w:tcPr>
          <w:p w14:paraId="50A50A62" w14:textId="77777777" w:rsidR="00D40DC3" w:rsidRDefault="00596AED">
            <w:r>
              <w:rPr>
                <w:color w:val="000000"/>
                <w:sz w:val="19"/>
                <w:szCs w:val="19"/>
              </w:rPr>
              <w:t>Prior cycle decisions and comments.</w:t>
            </w:r>
          </w:p>
        </w:tc>
      </w:tr>
      <w:tr w:rsidR="00D40DC3" w14:paraId="66411B3D" w14:textId="77777777">
        <w:tblPrEx>
          <w:tblCellMar>
            <w:top w:w="0" w:type="dxa"/>
            <w:bottom w:w="0" w:type="dxa"/>
          </w:tblCellMar>
        </w:tblPrEx>
        <w:tc>
          <w:tcPr>
            <w:tcW w:w="2400" w:type="dxa"/>
            <w:tcMar>
              <w:top w:w="60" w:type="dxa"/>
              <w:left w:w="100" w:type="dxa"/>
              <w:bottom w:w="60" w:type="dxa"/>
              <w:right w:w="100" w:type="dxa"/>
            </w:tcMar>
            <w:vAlign w:val="center"/>
          </w:tcPr>
          <w:p w14:paraId="2CFDA21C" w14:textId="77777777" w:rsidR="00D40DC3" w:rsidRDefault="00596AED">
            <w:r>
              <w:rPr>
                <w:color w:val="000000"/>
                <w:sz w:val="19"/>
                <w:szCs w:val="19"/>
              </w:rPr>
              <w:t>Actions</w:t>
            </w:r>
          </w:p>
        </w:tc>
        <w:tc>
          <w:tcPr>
            <w:tcW w:w="6950" w:type="dxa"/>
            <w:tcMar>
              <w:top w:w="60" w:type="dxa"/>
              <w:left w:w="100" w:type="dxa"/>
              <w:bottom w:w="60" w:type="dxa"/>
              <w:right w:w="100" w:type="dxa"/>
            </w:tcMar>
            <w:vAlign w:val="center"/>
          </w:tcPr>
          <w:p w14:paraId="1940CE90" w14:textId="77777777" w:rsidR="00D40DC3" w:rsidRDefault="00596AED">
            <w:r>
              <w:rPr>
                <w:color w:val="000000"/>
                <w:sz w:val="19"/>
                <w:szCs w:val="19"/>
              </w:rPr>
              <w:t>Approve, Return, Reject (Director uses Final Approve).</w:t>
            </w:r>
          </w:p>
        </w:tc>
      </w:tr>
      <w:tr w:rsidR="00D40DC3" w14:paraId="4A13F9A7"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6ABEE473" w14:textId="77777777" w:rsidR="00D40DC3" w:rsidRDefault="00596AED">
            <w:r>
              <w:rPr>
                <w:color w:val="000000"/>
                <w:sz w:val="19"/>
                <w:szCs w:val="19"/>
              </w:rPr>
              <w:t>Comments</w:t>
            </w:r>
          </w:p>
        </w:tc>
        <w:tc>
          <w:tcPr>
            <w:tcW w:w="6950" w:type="dxa"/>
            <w:shd w:val="clear" w:color="auto" w:fill="F2F2F2"/>
            <w:tcMar>
              <w:top w:w="60" w:type="dxa"/>
              <w:left w:w="100" w:type="dxa"/>
              <w:bottom w:w="60" w:type="dxa"/>
              <w:right w:w="100" w:type="dxa"/>
            </w:tcMar>
            <w:vAlign w:val="center"/>
          </w:tcPr>
          <w:p w14:paraId="384F0232" w14:textId="77777777" w:rsidR="00D40DC3" w:rsidRDefault="00596AED">
            <w:r>
              <w:rPr>
                <w:color w:val="000000"/>
                <w:sz w:val="19"/>
                <w:szCs w:val="19"/>
              </w:rPr>
              <w:t>Required; flow must reject a blank response where the approval action permits validation logic.</w:t>
            </w:r>
          </w:p>
        </w:tc>
      </w:tr>
    </w:tbl>
    <w:p w14:paraId="7B5D4C10" w14:textId="77777777" w:rsidR="00D40DC3" w:rsidRDefault="00596AED">
      <w:pPr>
        <w:pStyle w:val="Heading2"/>
        <w:spacing w:before="280" w:after="140"/>
      </w:pPr>
      <w:bookmarkStart w:id="45" w:name="_Toc234575867"/>
      <w:r>
        <w:rPr>
          <w:b/>
          <w:bCs/>
          <w:color w:val="2E5395"/>
          <w:sz w:val="25"/>
          <w:szCs w:val="25"/>
        </w:rPr>
        <w:t>8.13 Voucher Numbering — Concurrency-Safe Implementation Pattern</w:t>
      </w:r>
      <w:bookmarkEnd w:id="45"/>
    </w:p>
    <w:tbl>
      <w:tblPr>
        <w:tblW w:w="9350" w:type="dxa"/>
        <w:tblBorders>
          <w:top w:val="single" w:sz="4" w:space="0" w:color="2E5395"/>
          <w:left w:val="single" w:sz="4" w:space="0" w:color="2E5395"/>
          <w:bottom w:val="single" w:sz="4" w:space="0" w:color="2E5395"/>
          <w:right w:val="single" w:sz="4" w:space="0" w:color="2E5395"/>
        </w:tblBorders>
        <w:tblCellMar>
          <w:left w:w="10" w:type="dxa"/>
          <w:right w:w="10" w:type="dxa"/>
        </w:tblCellMar>
        <w:tblLook w:val="0000" w:firstRow="0" w:lastRow="0" w:firstColumn="0" w:lastColumn="0" w:noHBand="0" w:noVBand="0"/>
      </w:tblPr>
      <w:tblGrid>
        <w:gridCol w:w="9350"/>
      </w:tblGrid>
      <w:tr w:rsidR="00D40DC3" w14:paraId="29938BB9" w14:textId="77777777">
        <w:tblPrEx>
          <w:tblCellMar>
            <w:top w:w="0" w:type="dxa"/>
            <w:bottom w:w="0" w:type="dxa"/>
          </w:tblCellMar>
        </w:tblPrEx>
        <w:tc>
          <w:tcPr>
            <w:tcW w:w="0" w:type="auto"/>
            <w:shd w:val="clear" w:color="auto" w:fill="DCE6F1"/>
            <w:tcMar>
              <w:top w:w="120" w:type="dxa"/>
              <w:left w:w="160" w:type="dxa"/>
              <w:bottom w:w="120" w:type="dxa"/>
              <w:right w:w="160" w:type="dxa"/>
            </w:tcMar>
          </w:tcPr>
          <w:p w14:paraId="453BFE32" w14:textId="77777777" w:rsidR="00D40DC3" w:rsidRDefault="00596AED">
            <w:r>
              <w:rPr>
                <w:b/>
                <w:bCs/>
                <w:color w:val="1F3864"/>
                <w:sz w:val="19"/>
                <w:szCs w:val="19"/>
              </w:rPr>
              <w:t xml:space="preserve">IMPLEMENTATION NOTE  </w:t>
            </w:r>
            <w:r>
              <w:rPr>
                <w:sz w:val="19"/>
                <w:szCs w:val="19"/>
              </w:rPr>
              <w:t>This subsection replaces the single-paragraph note in the v1.0 baseline with an implementable pattern.</w:t>
            </w:r>
          </w:p>
        </w:tc>
      </w:tr>
    </w:tbl>
    <w:p w14:paraId="1C63FD98" w14:textId="77777777" w:rsidR="00D40DC3" w:rsidRDefault="00596AED">
      <w:pPr>
        <w:spacing w:after="160" w:line="276" w:lineRule="auto"/>
      </w:pPr>
      <w:r>
        <w:t>Required format: PC-[fiscal-year code]-[four-digit sequence], for example PC-2026-0001. Counting existing items and adding one is not acceptable because simultaneous submissions can generate duplicates. The recommended pattern uses the Voucher Sequence list and an optimistic-concurrency retry loop:</w:t>
      </w:r>
    </w:p>
    <w:p w14:paraId="43046B56" w14:textId="77777777" w:rsidR="00D40DC3" w:rsidRDefault="00596AED">
      <w:pPr>
        <w:pStyle w:val="ListParagraph"/>
        <w:numPr>
          <w:ilvl w:val="0"/>
          <w:numId w:val="3"/>
        </w:numPr>
        <w:spacing w:after="80" w:line="260" w:lineRule="auto"/>
      </w:pPr>
      <w:r>
        <w:t>Maintain one item per fiscal year in the Voucher Sequence list (FiscalYearCode, LastIssuedNumber, RowVersion/ETag).</w:t>
      </w:r>
    </w:p>
    <w:p w14:paraId="1B96A826" w14:textId="77777777" w:rsidR="00D40DC3" w:rsidRDefault="00596AED">
      <w:pPr>
        <w:pStyle w:val="ListParagraph"/>
        <w:numPr>
          <w:ilvl w:val="0"/>
          <w:numId w:val="3"/>
        </w:numPr>
        <w:spacing w:after="80" w:line="260" w:lineRule="auto"/>
      </w:pPr>
      <w:r>
        <w:t>In F-01, use 'Get item' (not a cached value) to read the current LastIssuedNumber and its ETag for the relevant fiscal year.</w:t>
      </w:r>
    </w:p>
    <w:p w14:paraId="7DBD6E7A" w14:textId="77777777" w:rsidR="00D40DC3" w:rsidRDefault="00596AED">
      <w:pPr>
        <w:pStyle w:val="ListParagraph"/>
        <w:numPr>
          <w:ilvl w:val="0"/>
          <w:numId w:val="3"/>
        </w:numPr>
        <w:spacing w:after="80" w:line="260" w:lineRule="auto"/>
      </w:pPr>
      <w:r>
        <w:t>Attempt 'Update item' using the SharePoint HTTP action with an If-Match header set to the ETag just read, incrementing LastIssuedNumber by 1.</w:t>
      </w:r>
    </w:p>
    <w:p w14:paraId="674432C2" w14:textId="77777777" w:rsidR="00D40DC3" w:rsidRDefault="00596AED">
      <w:pPr>
        <w:pStyle w:val="ListParagraph"/>
        <w:numPr>
          <w:ilvl w:val="0"/>
          <w:numId w:val="3"/>
        </w:numPr>
        <w:spacing w:after="80" w:line="260" w:lineRule="auto"/>
      </w:pPr>
      <w:r>
        <w:t>If the update succeeds (HTTP 200/204), the new LastIssuedNumber is this request's sequence value; format it as PC-[FY]-[####] and write it to VoucherNo.</w:t>
      </w:r>
    </w:p>
    <w:p w14:paraId="3E5C20CE" w14:textId="77777777" w:rsidR="00D40DC3" w:rsidRDefault="00596AED">
      <w:pPr>
        <w:pStyle w:val="ListParagraph"/>
        <w:numPr>
          <w:ilvl w:val="0"/>
          <w:numId w:val="3"/>
        </w:numPr>
        <w:spacing w:after="80" w:line="260" w:lineRule="auto"/>
      </w:pPr>
      <w:r>
        <w:t>If the update fails with HTTP 412 (Precondition Failed) — meaning another simultaneous submission updated the row first — retry the Get/Update pair (recommended: up to 5 retries with a short randomized delay) before failing to F-10.</w:t>
      </w:r>
    </w:p>
    <w:p w14:paraId="6F6360FD" w14:textId="77777777" w:rsidR="00D40DC3" w:rsidRDefault="00596AED">
      <w:pPr>
        <w:pStyle w:val="ListParagraph"/>
        <w:numPr>
          <w:ilvl w:val="0"/>
          <w:numId w:val="3"/>
        </w:numPr>
        <w:spacing w:after="80" w:line="260" w:lineRule="auto"/>
      </w:pPr>
      <w:r>
        <w:t>This pattern guarantees uniqueness even under near-simultaneous submissions, satisfying acceptance test AT-03, without requiring Dataverse or a premium connector.</w:t>
      </w:r>
    </w:p>
    <w:p w14:paraId="528CC82A" w14:textId="77777777" w:rsidR="00D40DC3" w:rsidRDefault="00596AED">
      <w:pPr>
        <w:pStyle w:val="Heading2"/>
        <w:spacing w:before="280" w:after="140"/>
      </w:pPr>
      <w:bookmarkStart w:id="46" w:name="_Toc234575868"/>
      <w:r>
        <w:rPr>
          <w:b/>
          <w:bCs/>
          <w:color w:val="2E5395"/>
          <w:sz w:val="25"/>
          <w:szCs w:val="25"/>
        </w:rPr>
        <w:t>8.14 Budget Threshold Warning Logic (new)</w:t>
      </w:r>
      <w:bookmarkEnd w:id="46"/>
    </w:p>
    <w:p w14:paraId="7DE7CFA4" w14:textId="77777777" w:rsidR="00D40DC3" w:rsidRDefault="00596AED">
      <w:pPr>
        <w:spacing w:after="160" w:line="276" w:lineRule="auto"/>
      </w:pPr>
      <w:r>
        <w:t>Each Budget Heads item carries a ThresholdPercent field (recommended default 80%). Before Director final approval (F-03) and on the management dashboard (Section 13), the flow/report calculates: (Approved expenditure for that Budget Head ÷ AnnualLimit for that Budget Head) × 100. When this value would meet or exceed ThresholdPercent as a result of the request being approved, BudgetThresholdFlag is set to Yes on the request, the approval card displays a warning (Section 8.12), and the Near-Limit Budget Heads</w:t>
      </w:r>
      <w:r>
        <w:t xml:space="preserve"> view (Section 6.2) surfaces the category to management proactively, before an overrun occurs rather than only blocking it at the point of breach (BR-05).</w:t>
      </w:r>
    </w:p>
    <w:p w14:paraId="4115C55B" w14:textId="77777777" w:rsidR="00D40DC3" w:rsidRDefault="00596AED">
      <w:pPr>
        <w:pStyle w:val="Heading1"/>
        <w:pBdr>
          <w:bottom w:val="single" w:sz="6" w:space="4" w:color="1F3864"/>
        </w:pBdr>
        <w:spacing w:before="400" w:after="200"/>
      </w:pPr>
      <w:bookmarkStart w:id="47" w:name="_Toc234575869"/>
      <w:r>
        <w:rPr>
          <w:b/>
          <w:bCs/>
          <w:color w:val="1F3864"/>
          <w:sz w:val="30"/>
          <w:szCs w:val="30"/>
        </w:rPr>
        <w:lastRenderedPageBreak/>
        <w:t>9. Forms, Views and Wireframes</w:t>
      </w:r>
      <w:bookmarkEnd w:id="47"/>
    </w:p>
    <w:p w14:paraId="7B411AC8" w14:textId="77777777" w:rsidR="00D40DC3" w:rsidRDefault="00596AED">
      <w:pPr>
        <w:spacing w:before="100" w:after="200"/>
        <w:jc w:val="center"/>
      </w:pPr>
      <w:r>
        <w:rPr>
          <w:noProof/>
        </w:rPr>
        <w:drawing>
          <wp:inline distT="0" distB="0" distL="0" distR="0" wp14:anchorId="26EF73E0" wp14:editId="4B3D0D6D">
            <wp:extent cx="4381500" cy="3362325"/>
            <wp:effectExtent l="0" t="0" r="0" b="0"/>
            <wp:docPr id="81211776" name="Picture 8121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362325"/>
                    </a:xfrm>
                    <a:prstGeom prst="rect">
                      <a:avLst/>
                    </a:prstGeom>
                  </pic:spPr>
                </pic:pic>
              </a:graphicData>
            </a:graphic>
          </wp:inline>
        </w:drawing>
      </w:r>
    </w:p>
    <w:p w14:paraId="0BAD6BFC" w14:textId="77777777" w:rsidR="00D40DC3" w:rsidRDefault="00596AED">
      <w:pPr>
        <w:pStyle w:val="Heading2"/>
        <w:spacing w:before="280" w:after="140"/>
      </w:pPr>
      <w:bookmarkStart w:id="48" w:name="_Toc234575870"/>
      <w:r>
        <w:rPr>
          <w:b/>
          <w:bCs/>
          <w:color w:val="2E5395"/>
          <w:sz w:val="25"/>
          <w:szCs w:val="25"/>
        </w:rPr>
        <w:t>9.1 Staff Form Requirements</w:t>
      </w:r>
      <w:bookmarkEnd w:id="48"/>
    </w:p>
    <w:p w14:paraId="171469CE" w14:textId="77777777" w:rsidR="00D40DC3" w:rsidRDefault="00596AED">
      <w:pPr>
        <w:pStyle w:val="ListParagraph"/>
        <w:numPr>
          <w:ilvl w:val="0"/>
          <w:numId w:val="2"/>
        </w:numPr>
        <w:spacing w:after="80" w:line="260" w:lineRule="auto"/>
      </w:pPr>
      <w:r>
        <w:t>Show only fields required for request creation.</w:t>
      </w:r>
    </w:p>
    <w:p w14:paraId="052BD3B7" w14:textId="77777777" w:rsidR="00D40DC3" w:rsidRDefault="00596AED">
      <w:pPr>
        <w:pStyle w:val="ListParagraph"/>
        <w:numPr>
          <w:ilvl w:val="0"/>
          <w:numId w:val="2"/>
        </w:numPr>
        <w:spacing w:after="80" w:line="260" w:lineRule="auto"/>
      </w:pPr>
      <w:r>
        <w:t>Display policy guidance beside Amount, Purpose and Evidence.</w:t>
      </w:r>
    </w:p>
    <w:p w14:paraId="7D65B8B7" w14:textId="77777777" w:rsidR="00D40DC3" w:rsidRDefault="00596AED">
      <w:pPr>
        <w:pStyle w:val="ListParagraph"/>
        <w:numPr>
          <w:ilvl w:val="0"/>
          <w:numId w:val="2"/>
        </w:numPr>
        <w:spacing w:after="80" w:line="260" w:lineRule="auto"/>
      </w:pPr>
      <w:r>
        <w:t>Do not expose approval, lock, audit or system fields for editing.</w:t>
      </w:r>
    </w:p>
    <w:p w14:paraId="426C4F3F" w14:textId="77777777" w:rsidR="00D40DC3" w:rsidRDefault="00596AED">
      <w:pPr>
        <w:pStyle w:val="ListParagraph"/>
        <w:numPr>
          <w:ilvl w:val="0"/>
          <w:numId w:val="2"/>
        </w:numPr>
        <w:spacing w:after="80" w:line="260" w:lineRule="auto"/>
      </w:pPr>
      <w:r>
        <w:t>Save as Draft and Submit must be distinct actions.</w:t>
      </w:r>
    </w:p>
    <w:p w14:paraId="50290D03" w14:textId="77777777" w:rsidR="00D40DC3" w:rsidRDefault="00596AED">
      <w:pPr>
        <w:pStyle w:val="ListParagraph"/>
        <w:numPr>
          <w:ilvl w:val="0"/>
          <w:numId w:val="2"/>
        </w:numPr>
        <w:spacing w:after="80" w:line="260" w:lineRule="auto"/>
      </w:pPr>
      <w:r>
        <w:t>Show the generated voucher number and current status after submission.</w:t>
      </w:r>
    </w:p>
    <w:p w14:paraId="51E4FFDC" w14:textId="77777777" w:rsidR="00D40DC3" w:rsidRDefault="00596AED">
      <w:pPr>
        <w:pStyle w:val="ListParagraph"/>
        <w:numPr>
          <w:ilvl w:val="0"/>
          <w:numId w:val="2"/>
        </w:numPr>
        <w:spacing w:after="80" w:line="260" w:lineRule="auto"/>
      </w:pPr>
      <w:r>
        <w:t>Allow editing only while Draft or formally Returned.</w:t>
      </w:r>
    </w:p>
    <w:p w14:paraId="5938779B" w14:textId="77777777" w:rsidR="00D40DC3" w:rsidRDefault="00596AED">
      <w:pPr>
        <w:pStyle w:val="ListParagraph"/>
        <w:numPr>
          <w:ilvl w:val="0"/>
          <w:numId w:val="2"/>
        </w:numPr>
        <w:spacing w:after="80" w:line="260" w:lineRule="auto"/>
      </w:pPr>
      <w:r>
        <w:t>Display accepted evidence file types and the 25 MB size limit inline on the upload control (new).</w:t>
      </w:r>
    </w:p>
    <w:p w14:paraId="66516998" w14:textId="77777777" w:rsidR="00D40DC3" w:rsidRDefault="00596AED">
      <w:pPr>
        <w:pStyle w:val="Heading2"/>
        <w:spacing w:before="280" w:after="140"/>
      </w:pPr>
      <w:bookmarkStart w:id="49" w:name="_Toc234575871"/>
      <w:r>
        <w:rPr>
          <w:b/>
          <w:bCs/>
          <w:color w:val="2E5395"/>
          <w:sz w:val="25"/>
          <w:szCs w:val="25"/>
        </w:rPr>
        <w:t>9.2 Reviewer Screen Requirements</w:t>
      </w:r>
      <w:bookmarkEnd w:id="49"/>
    </w:p>
    <w:p w14:paraId="5C4CE8D3" w14:textId="77777777" w:rsidR="00D40DC3" w:rsidRDefault="00596AED">
      <w:pPr>
        <w:pStyle w:val="ListParagraph"/>
        <w:numPr>
          <w:ilvl w:val="0"/>
          <w:numId w:val="2"/>
        </w:numPr>
        <w:spacing w:after="80" w:line="260" w:lineRule="auto"/>
      </w:pPr>
      <w:r>
        <w:t>Display the complete request, remaining budget, attachments, prior decisions and duplicate warning on one review page or with clear links.</w:t>
      </w:r>
    </w:p>
    <w:p w14:paraId="0D8CC31E" w14:textId="77777777" w:rsidR="00D40DC3" w:rsidRDefault="00596AED">
      <w:pPr>
        <w:pStyle w:val="ListParagraph"/>
        <w:numPr>
          <w:ilvl w:val="0"/>
          <w:numId w:val="2"/>
        </w:numPr>
        <w:spacing w:after="80" w:line="260" w:lineRule="auto"/>
      </w:pPr>
      <w:r>
        <w:t>Require comments for Approve, Return and Reject.</w:t>
      </w:r>
    </w:p>
    <w:p w14:paraId="6C260EEB" w14:textId="77777777" w:rsidR="00D40DC3" w:rsidRDefault="00596AED">
      <w:pPr>
        <w:pStyle w:val="ListParagraph"/>
        <w:numPr>
          <w:ilvl w:val="0"/>
          <w:numId w:val="2"/>
        </w:numPr>
        <w:spacing w:after="80" w:line="260" w:lineRule="auto"/>
      </w:pPr>
      <w:r>
        <w:t>Prevent approvers from editing requester-entered financial information directly.</w:t>
      </w:r>
    </w:p>
    <w:p w14:paraId="0B172FFB" w14:textId="77777777" w:rsidR="00D40DC3" w:rsidRDefault="00596AED">
      <w:pPr>
        <w:pStyle w:val="ListParagraph"/>
        <w:numPr>
          <w:ilvl w:val="0"/>
          <w:numId w:val="2"/>
        </w:numPr>
        <w:spacing w:after="80" w:line="260" w:lineRule="auto"/>
      </w:pPr>
      <w:r>
        <w:t>Display who is currently responsible and how long the request has been pending.</w:t>
      </w:r>
    </w:p>
    <w:p w14:paraId="13986529" w14:textId="77777777" w:rsidR="00D40DC3" w:rsidRDefault="00596AED">
      <w:pPr>
        <w:pStyle w:val="ListParagraph"/>
        <w:numPr>
          <w:ilvl w:val="0"/>
          <w:numId w:val="2"/>
        </w:numPr>
        <w:spacing w:after="80" w:line="260" w:lineRule="auto"/>
      </w:pPr>
      <w:r>
        <w:t>Display the budget-threshold warning and delegation banner where applicable (new, see 8.12).</w:t>
      </w:r>
    </w:p>
    <w:p w14:paraId="586D997B" w14:textId="77777777" w:rsidR="00D40DC3" w:rsidRDefault="00596AED">
      <w:pPr>
        <w:pStyle w:val="Heading2"/>
        <w:spacing w:before="280" w:after="140"/>
      </w:pPr>
      <w:bookmarkStart w:id="50" w:name="_Toc234575872"/>
      <w:r>
        <w:rPr>
          <w:b/>
          <w:bCs/>
          <w:color w:val="2E5395"/>
          <w:sz w:val="25"/>
          <w:szCs w:val="25"/>
        </w:rPr>
        <w:t>9.3 Dashboard Requirements</w:t>
      </w:r>
      <w:bookmarkEnd w:id="50"/>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750"/>
      </w:tblGrid>
      <w:tr w:rsidR="00D40DC3" w14:paraId="16077E0E"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7FA5D760" w14:textId="77777777" w:rsidR="00D40DC3" w:rsidRDefault="00596AED">
            <w:r>
              <w:rPr>
                <w:b/>
                <w:bCs/>
                <w:color w:val="FFFFFF"/>
                <w:sz w:val="19"/>
                <w:szCs w:val="19"/>
              </w:rPr>
              <w:t>Card / visual</w:t>
            </w:r>
          </w:p>
        </w:tc>
        <w:tc>
          <w:tcPr>
            <w:tcW w:w="6750" w:type="dxa"/>
            <w:shd w:val="clear" w:color="auto" w:fill="1F3864"/>
            <w:tcMar>
              <w:top w:w="60" w:type="dxa"/>
              <w:left w:w="100" w:type="dxa"/>
              <w:bottom w:w="60" w:type="dxa"/>
              <w:right w:w="100" w:type="dxa"/>
            </w:tcMar>
            <w:vAlign w:val="center"/>
          </w:tcPr>
          <w:p w14:paraId="184479F6" w14:textId="77777777" w:rsidR="00D40DC3" w:rsidRDefault="00596AED">
            <w:r>
              <w:rPr>
                <w:b/>
                <w:bCs/>
                <w:color w:val="FFFFFF"/>
                <w:sz w:val="19"/>
                <w:szCs w:val="19"/>
              </w:rPr>
              <w:t>Definition</w:t>
            </w:r>
          </w:p>
        </w:tc>
      </w:tr>
      <w:tr w:rsidR="00D40DC3" w14:paraId="3EEB03BB" w14:textId="77777777">
        <w:tblPrEx>
          <w:tblCellMar>
            <w:top w:w="0" w:type="dxa"/>
            <w:bottom w:w="0" w:type="dxa"/>
          </w:tblCellMar>
        </w:tblPrEx>
        <w:tc>
          <w:tcPr>
            <w:tcW w:w="2600" w:type="dxa"/>
            <w:tcMar>
              <w:top w:w="60" w:type="dxa"/>
              <w:left w:w="100" w:type="dxa"/>
              <w:bottom w:w="60" w:type="dxa"/>
              <w:right w:w="100" w:type="dxa"/>
            </w:tcMar>
            <w:vAlign w:val="center"/>
          </w:tcPr>
          <w:p w14:paraId="387B8E97" w14:textId="77777777" w:rsidR="00D40DC3" w:rsidRDefault="00596AED">
            <w:r>
              <w:rPr>
                <w:color w:val="000000"/>
                <w:sz w:val="19"/>
                <w:szCs w:val="19"/>
              </w:rPr>
              <w:t>Annual allocation</w:t>
            </w:r>
          </w:p>
        </w:tc>
        <w:tc>
          <w:tcPr>
            <w:tcW w:w="6750" w:type="dxa"/>
            <w:tcMar>
              <w:top w:w="60" w:type="dxa"/>
              <w:left w:w="100" w:type="dxa"/>
              <w:bottom w:w="60" w:type="dxa"/>
              <w:right w:w="100" w:type="dxa"/>
            </w:tcMar>
            <w:vAlign w:val="center"/>
          </w:tcPr>
          <w:p w14:paraId="771A16D6" w14:textId="77777777" w:rsidR="00D40DC3" w:rsidRDefault="00596AED">
            <w:r>
              <w:rPr>
                <w:color w:val="000000"/>
                <w:sz w:val="19"/>
                <w:szCs w:val="19"/>
              </w:rPr>
              <w:t>Opening allocation plus approved supplementary allocation plus any Applied carryforward.</w:t>
            </w:r>
          </w:p>
        </w:tc>
      </w:tr>
      <w:tr w:rsidR="00D40DC3" w14:paraId="18188A4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8FAFDAA" w14:textId="77777777" w:rsidR="00D40DC3" w:rsidRDefault="00596AED">
            <w:r>
              <w:rPr>
                <w:color w:val="000000"/>
                <w:sz w:val="19"/>
                <w:szCs w:val="19"/>
              </w:rPr>
              <w:t>Approved expenditure</w:t>
            </w:r>
          </w:p>
        </w:tc>
        <w:tc>
          <w:tcPr>
            <w:tcW w:w="6750" w:type="dxa"/>
            <w:shd w:val="clear" w:color="auto" w:fill="F2F2F2"/>
            <w:tcMar>
              <w:top w:w="60" w:type="dxa"/>
              <w:left w:w="100" w:type="dxa"/>
              <w:bottom w:w="60" w:type="dxa"/>
              <w:right w:w="100" w:type="dxa"/>
            </w:tcMar>
            <w:vAlign w:val="center"/>
          </w:tcPr>
          <w:p w14:paraId="2FE24FB4" w14:textId="77777777" w:rsidR="00D40DC3" w:rsidRDefault="00596AED">
            <w:r>
              <w:rPr>
                <w:color w:val="000000"/>
                <w:sz w:val="19"/>
                <w:szCs w:val="19"/>
              </w:rPr>
              <w:t>Sum of finally approved amounts, adjusted only by approved cancellation/amendment.</w:t>
            </w:r>
          </w:p>
        </w:tc>
      </w:tr>
      <w:tr w:rsidR="00D40DC3" w14:paraId="103FDDB5" w14:textId="77777777">
        <w:tblPrEx>
          <w:tblCellMar>
            <w:top w:w="0" w:type="dxa"/>
            <w:bottom w:w="0" w:type="dxa"/>
          </w:tblCellMar>
        </w:tblPrEx>
        <w:tc>
          <w:tcPr>
            <w:tcW w:w="2600" w:type="dxa"/>
            <w:tcMar>
              <w:top w:w="60" w:type="dxa"/>
              <w:left w:w="100" w:type="dxa"/>
              <w:bottom w:w="60" w:type="dxa"/>
              <w:right w:w="100" w:type="dxa"/>
            </w:tcMar>
            <w:vAlign w:val="center"/>
          </w:tcPr>
          <w:p w14:paraId="007D9020" w14:textId="77777777" w:rsidR="00D40DC3" w:rsidRDefault="00596AED">
            <w:r>
              <w:rPr>
                <w:color w:val="000000"/>
                <w:sz w:val="19"/>
                <w:szCs w:val="19"/>
              </w:rPr>
              <w:t>Paid expenditure</w:t>
            </w:r>
          </w:p>
        </w:tc>
        <w:tc>
          <w:tcPr>
            <w:tcW w:w="6750" w:type="dxa"/>
            <w:tcMar>
              <w:top w:w="60" w:type="dxa"/>
              <w:left w:w="100" w:type="dxa"/>
              <w:bottom w:w="60" w:type="dxa"/>
              <w:right w:w="100" w:type="dxa"/>
            </w:tcMar>
            <w:vAlign w:val="center"/>
          </w:tcPr>
          <w:p w14:paraId="6C0ED64B" w14:textId="77777777" w:rsidR="00D40DC3" w:rsidRDefault="00596AED">
            <w:r>
              <w:rPr>
                <w:color w:val="000000"/>
                <w:sz w:val="19"/>
                <w:szCs w:val="19"/>
              </w:rPr>
              <w:t>Sum of payment records.</w:t>
            </w:r>
          </w:p>
        </w:tc>
      </w:tr>
      <w:tr w:rsidR="00D40DC3" w14:paraId="00AB4FA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D291B54" w14:textId="77777777" w:rsidR="00D40DC3" w:rsidRDefault="00596AED">
            <w:r>
              <w:rPr>
                <w:color w:val="000000"/>
                <w:sz w:val="19"/>
                <w:szCs w:val="19"/>
              </w:rPr>
              <w:lastRenderedPageBreak/>
              <w:t>Pending commitments</w:t>
            </w:r>
          </w:p>
        </w:tc>
        <w:tc>
          <w:tcPr>
            <w:tcW w:w="6750" w:type="dxa"/>
            <w:shd w:val="clear" w:color="auto" w:fill="F2F2F2"/>
            <w:tcMar>
              <w:top w:w="60" w:type="dxa"/>
              <w:left w:w="100" w:type="dxa"/>
              <w:bottom w:w="60" w:type="dxa"/>
              <w:right w:w="100" w:type="dxa"/>
            </w:tcMar>
            <w:vAlign w:val="center"/>
          </w:tcPr>
          <w:p w14:paraId="2D0A56A9" w14:textId="77777777" w:rsidR="00D40DC3" w:rsidRDefault="00596AED">
            <w:r>
              <w:rPr>
                <w:color w:val="000000"/>
                <w:sz w:val="19"/>
                <w:szCs w:val="19"/>
              </w:rPr>
              <w:t>Submitted or DD-approved amounts according to policy.</w:t>
            </w:r>
          </w:p>
        </w:tc>
      </w:tr>
      <w:tr w:rsidR="00D40DC3" w14:paraId="3A0DF49E" w14:textId="77777777">
        <w:tblPrEx>
          <w:tblCellMar>
            <w:top w:w="0" w:type="dxa"/>
            <w:bottom w:w="0" w:type="dxa"/>
          </w:tblCellMar>
        </w:tblPrEx>
        <w:tc>
          <w:tcPr>
            <w:tcW w:w="2600" w:type="dxa"/>
            <w:tcMar>
              <w:top w:w="60" w:type="dxa"/>
              <w:left w:w="100" w:type="dxa"/>
              <w:bottom w:w="60" w:type="dxa"/>
              <w:right w:w="100" w:type="dxa"/>
            </w:tcMar>
            <w:vAlign w:val="center"/>
          </w:tcPr>
          <w:p w14:paraId="471BDE0F" w14:textId="77777777" w:rsidR="00D40DC3" w:rsidRDefault="00596AED">
            <w:r>
              <w:rPr>
                <w:color w:val="000000"/>
                <w:sz w:val="19"/>
                <w:szCs w:val="19"/>
              </w:rPr>
              <w:t>Available balance</w:t>
            </w:r>
          </w:p>
        </w:tc>
        <w:tc>
          <w:tcPr>
            <w:tcW w:w="6750" w:type="dxa"/>
            <w:tcMar>
              <w:top w:w="60" w:type="dxa"/>
              <w:left w:w="100" w:type="dxa"/>
              <w:bottom w:w="60" w:type="dxa"/>
              <w:right w:w="100" w:type="dxa"/>
            </w:tcMar>
            <w:vAlign w:val="center"/>
          </w:tcPr>
          <w:p w14:paraId="1322D339" w14:textId="77777777" w:rsidR="00D40DC3" w:rsidRDefault="00596AED">
            <w:r>
              <w:rPr>
                <w:color w:val="000000"/>
                <w:sz w:val="19"/>
                <w:szCs w:val="19"/>
              </w:rPr>
              <w:t>Total allocation minus approved expenditure (or approved commitments if policy chooses).</w:t>
            </w:r>
          </w:p>
        </w:tc>
      </w:tr>
      <w:tr w:rsidR="00D40DC3" w14:paraId="14A4F74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46E331B" w14:textId="77777777" w:rsidR="00D40DC3" w:rsidRDefault="00596AED">
            <w:r>
              <w:rPr>
                <w:color w:val="000000"/>
                <w:sz w:val="19"/>
                <w:szCs w:val="19"/>
              </w:rPr>
              <w:t>Approval queues</w:t>
            </w:r>
          </w:p>
        </w:tc>
        <w:tc>
          <w:tcPr>
            <w:tcW w:w="6750" w:type="dxa"/>
            <w:shd w:val="clear" w:color="auto" w:fill="F2F2F2"/>
            <w:tcMar>
              <w:top w:w="60" w:type="dxa"/>
              <w:left w:w="100" w:type="dxa"/>
              <w:bottom w:w="60" w:type="dxa"/>
              <w:right w:w="100" w:type="dxa"/>
            </w:tcMar>
            <w:vAlign w:val="center"/>
          </w:tcPr>
          <w:p w14:paraId="52AB6741" w14:textId="77777777" w:rsidR="00D40DC3" w:rsidRDefault="00596AED">
            <w:r>
              <w:rPr>
                <w:color w:val="000000"/>
                <w:sz w:val="19"/>
                <w:szCs w:val="19"/>
              </w:rPr>
              <w:t>Counts and values pending with DD and Director.</w:t>
            </w:r>
          </w:p>
        </w:tc>
      </w:tr>
      <w:tr w:rsidR="00D40DC3" w14:paraId="318239A8" w14:textId="77777777">
        <w:tblPrEx>
          <w:tblCellMar>
            <w:top w:w="0" w:type="dxa"/>
            <w:bottom w:w="0" w:type="dxa"/>
          </w:tblCellMar>
        </w:tblPrEx>
        <w:tc>
          <w:tcPr>
            <w:tcW w:w="2600" w:type="dxa"/>
            <w:tcMar>
              <w:top w:w="60" w:type="dxa"/>
              <w:left w:w="100" w:type="dxa"/>
              <w:bottom w:w="60" w:type="dxa"/>
              <w:right w:w="100" w:type="dxa"/>
            </w:tcMar>
            <w:vAlign w:val="center"/>
          </w:tcPr>
          <w:p w14:paraId="17AFA116" w14:textId="77777777" w:rsidR="00D40DC3" w:rsidRDefault="00596AED">
            <w:r>
              <w:rPr>
                <w:color w:val="000000"/>
                <w:sz w:val="19"/>
                <w:szCs w:val="19"/>
              </w:rPr>
              <w:t>Monthly trend</w:t>
            </w:r>
          </w:p>
        </w:tc>
        <w:tc>
          <w:tcPr>
            <w:tcW w:w="6750" w:type="dxa"/>
            <w:tcMar>
              <w:top w:w="60" w:type="dxa"/>
              <w:left w:w="100" w:type="dxa"/>
              <w:bottom w:w="60" w:type="dxa"/>
              <w:right w:w="100" w:type="dxa"/>
            </w:tcMar>
            <w:vAlign w:val="center"/>
          </w:tcPr>
          <w:p w14:paraId="47C37C3E" w14:textId="77777777" w:rsidR="00D40DC3" w:rsidRDefault="00596AED">
            <w:r>
              <w:rPr>
                <w:color w:val="000000"/>
                <w:sz w:val="19"/>
                <w:szCs w:val="19"/>
              </w:rPr>
              <w:t>Approved spending by month.</w:t>
            </w:r>
          </w:p>
        </w:tc>
      </w:tr>
      <w:tr w:rsidR="00D40DC3" w14:paraId="551EAEA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BEAA16B" w14:textId="77777777" w:rsidR="00D40DC3" w:rsidRDefault="00596AED">
            <w:r>
              <w:rPr>
                <w:color w:val="000000"/>
                <w:sz w:val="19"/>
                <w:szCs w:val="19"/>
              </w:rPr>
              <w:t>Category analysis</w:t>
            </w:r>
          </w:p>
        </w:tc>
        <w:tc>
          <w:tcPr>
            <w:tcW w:w="6750" w:type="dxa"/>
            <w:shd w:val="clear" w:color="auto" w:fill="F2F2F2"/>
            <w:tcMar>
              <w:top w:w="60" w:type="dxa"/>
              <w:left w:w="100" w:type="dxa"/>
              <w:bottom w:w="60" w:type="dxa"/>
              <w:right w:w="100" w:type="dxa"/>
            </w:tcMar>
            <w:vAlign w:val="center"/>
          </w:tcPr>
          <w:p w14:paraId="233F7956" w14:textId="77777777" w:rsidR="00D40DC3" w:rsidRDefault="00596AED">
            <w:r>
              <w:rPr>
                <w:color w:val="000000"/>
                <w:sz w:val="19"/>
                <w:szCs w:val="19"/>
              </w:rPr>
              <w:t>Approved spending by budget head, with threshold-percentage indicator (new).</w:t>
            </w:r>
          </w:p>
        </w:tc>
      </w:tr>
      <w:tr w:rsidR="00D40DC3" w14:paraId="267FB4AF" w14:textId="77777777">
        <w:tblPrEx>
          <w:tblCellMar>
            <w:top w:w="0" w:type="dxa"/>
            <w:bottom w:w="0" w:type="dxa"/>
          </w:tblCellMar>
        </w:tblPrEx>
        <w:tc>
          <w:tcPr>
            <w:tcW w:w="2600" w:type="dxa"/>
            <w:tcMar>
              <w:top w:w="60" w:type="dxa"/>
              <w:left w:w="100" w:type="dxa"/>
              <w:bottom w:w="60" w:type="dxa"/>
              <w:right w:w="100" w:type="dxa"/>
            </w:tcMar>
            <w:vAlign w:val="center"/>
          </w:tcPr>
          <w:p w14:paraId="151E6741" w14:textId="77777777" w:rsidR="00D40DC3" w:rsidRDefault="00596AED">
            <w:r>
              <w:rPr>
                <w:color w:val="000000"/>
                <w:sz w:val="19"/>
                <w:szCs w:val="19"/>
              </w:rPr>
              <w:t>Exceptions</w:t>
            </w:r>
          </w:p>
        </w:tc>
        <w:tc>
          <w:tcPr>
            <w:tcW w:w="6750" w:type="dxa"/>
            <w:tcMar>
              <w:top w:w="60" w:type="dxa"/>
              <w:left w:w="100" w:type="dxa"/>
              <w:bottom w:w="60" w:type="dxa"/>
              <w:right w:w="100" w:type="dxa"/>
            </w:tcMar>
            <w:vAlign w:val="center"/>
          </w:tcPr>
          <w:p w14:paraId="4A6BD964" w14:textId="77777777" w:rsidR="00D40DC3" w:rsidRDefault="00596AED">
            <w:r>
              <w:rPr>
                <w:color w:val="000000"/>
                <w:sz w:val="19"/>
                <w:szCs w:val="19"/>
              </w:rPr>
              <w:t>Overdue, missing evidence, rejected, returned, amended and cancelled items.</w:t>
            </w:r>
          </w:p>
        </w:tc>
      </w:tr>
      <w:tr w:rsidR="00D40DC3" w14:paraId="0FB1F53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C4371DF" w14:textId="77777777" w:rsidR="00D40DC3" w:rsidRDefault="00596AED">
            <w:r>
              <w:rPr>
                <w:color w:val="000000"/>
                <w:sz w:val="19"/>
                <w:szCs w:val="19"/>
              </w:rPr>
              <w:t>Near-limit categories (new)</w:t>
            </w:r>
          </w:p>
        </w:tc>
        <w:tc>
          <w:tcPr>
            <w:tcW w:w="6750" w:type="dxa"/>
            <w:shd w:val="clear" w:color="auto" w:fill="F2F2F2"/>
            <w:tcMar>
              <w:top w:w="60" w:type="dxa"/>
              <w:left w:w="100" w:type="dxa"/>
              <w:bottom w:w="60" w:type="dxa"/>
              <w:right w:w="100" w:type="dxa"/>
            </w:tcMar>
            <w:vAlign w:val="center"/>
          </w:tcPr>
          <w:p w14:paraId="127438C1" w14:textId="77777777" w:rsidR="00D40DC3" w:rsidRDefault="00596AED">
            <w:r>
              <w:rPr>
                <w:color w:val="000000"/>
                <w:sz w:val="19"/>
                <w:szCs w:val="19"/>
              </w:rPr>
              <w:t>Budget heads at or above ThresholdPercent consumption.</w:t>
            </w:r>
          </w:p>
        </w:tc>
      </w:tr>
    </w:tbl>
    <w:p w14:paraId="391831AB" w14:textId="77777777" w:rsidR="00D40DC3" w:rsidRDefault="00596AED">
      <w:pPr>
        <w:pStyle w:val="Heading1"/>
        <w:pBdr>
          <w:bottom w:val="single" w:sz="6" w:space="4" w:color="1F3864"/>
        </w:pBdr>
        <w:spacing w:before="400" w:after="200"/>
      </w:pPr>
      <w:bookmarkStart w:id="51" w:name="_Toc234575873"/>
      <w:r>
        <w:rPr>
          <w:b/>
          <w:bCs/>
          <w:color w:val="1F3864"/>
          <w:sz w:val="30"/>
          <w:szCs w:val="30"/>
        </w:rPr>
        <w:t>10. Security, Permissions and Audit Controls</w:t>
      </w:r>
      <w:bookmarkEnd w:id="51"/>
    </w:p>
    <w:p w14:paraId="703630EE" w14:textId="77777777" w:rsidR="00D40DC3" w:rsidRDefault="00596AED">
      <w:pPr>
        <w:pStyle w:val="Heading2"/>
        <w:spacing w:before="280" w:after="140"/>
      </w:pPr>
      <w:bookmarkStart w:id="52" w:name="_Toc234575874"/>
      <w:r>
        <w:rPr>
          <w:b/>
          <w:bCs/>
          <w:color w:val="2E5395"/>
          <w:sz w:val="25"/>
          <w:szCs w:val="25"/>
        </w:rPr>
        <w:t>10.1 Microsoft 365 Groups</w:t>
      </w:r>
      <w:bookmarkEnd w:id="52"/>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750"/>
      </w:tblGrid>
      <w:tr w:rsidR="00D40DC3" w14:paraId="29CAB2CB"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6A00030F" w14:textId="77777777" w:rsidR="00D40DC3" w:rsidRDefault="00596AED">
            <w:r>
              <w:rPr>
                <w:b/>
                <w:bCs/>
                <w:color w:val="FFFFFF"/>
                <w:sz w:val="19"/>
                <w:szCs w:val="19"/>
              </w:rPr>
              <w:t>Group</w:t>
            </w:r>
          </w:p>
        </w:tc>
        <w:tc>
          <w:tcPr>
            <w:tcW w:w="6750" w:type="dxa"/>
            <w:shd w:val="clear" w:color="auto" w:fill="1F3864"/>
            <w:tcMar>
              <w:top w:w="60" w:type="dxa"/>
              <w:left w:w="100" w:type="dxa"/>
              <w:bottom w:w="60" w:type="dxa"/>
              <w:right w:w="100" w:type="dxa"/>
            </w:tcMar>
            <w:vAlign w:val="center"/>
          </w:tcPr>
          <w:p w14:paraId="1D82462B" w14:textId="77777777" w:rsidR="00D40DC3" w:rsidRDefault="00596AED">
            <w:r>
              <w:rPr>
                <w:b/>
                <w:bCs/>
                <w:color w:val="FFFFFF"/>
                <w:sz w:val="19"/>
                <w:szCs w:val="19"/>
              </w:rPr>
              <w:t>Suggested access</w:t>
            </w:r>
          </w:p>
        </w:tc>
      </w:tr>
      <w:tr w:rsidR="00D40DC3" w14:paraId="46C128DC" w14:textId="77777777">
        <w:tblPrEx>
          <w:tblCellMar>
            <w:top w:w="0" w:type="dxa"/>
            <w:bottom w:w="0" w:type="dxa"/>
          </w:tblCellMar>
        </w:tblPrEx>
        <w:tc>
          <w:tcPr>
            <w:tcW w:w="2600" w:type="dxa"/>
            <w:tcMar>
              <w:top w:w="60" w:type="dxa"/>
              <w:left w:w="100" w:type="dxa"/>
              <w:bottom w:w="60" w:type="dxa"/>
              <w:right w:w="100" w:type="dxa"/>
            </w:tcMar>
            <w:vAlign w:val="center"/>
          </w:tcPr>
          <w:p w14:paraId="6039E10C" w14:textId="77777777" w:rsidR="00D40DC3" w:rsidRDefault="00596AED">
            <w:r>
              <w:rPr>
                <w:color w:val="000000"/>
                <w:sz w:val="19"/>
                <w:szCs w:val="19"/>
              </w:rPr>
              <w:t>PC-Requesters</w:t>
            </w:r>
          </w:p>
        </w:tc>
        <w:tc>
          <w:tcPr>
            <w:tcW w:w="6750" w:type="dxa"/>
            <w:tcMar>
              <w:top w:w="60" w:type="dxa"/>
              <w:left w:w="100" w:type="dxa"/>
              <w:bottom w:w="60" w:type="dxa"/>
              <w:right w:w="100" w:type="dxa"/>
            </w:tcMar>
            <w:vAlign w:val="center"/>
          </w:tcPr>
          <w:p w14:paraId="277B7841" w14:textId="77777777" w:rsidR="00D40DC3" w:rsidRDefault="00596AED">
            <w:r>
              <w:rPr>
                <w:color w:val="000000"/>
                <w:sz w:val="19"/>
                <w:szCs w:val="19"/>
              </w:rPr>
              <w:t>Create items; view and edit own Draft/Returned items only.</w:t>
            </w:r>
          </w:p>
        </w:tc>
      </w:tr>
      <w:tr w:rsidR="00D40DC3" w14:paraId="0F66371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B495231" w14:textId="77777777" w:rsidR="00D40DC3" w:rsidRDefault="00596AED">
            <w:r>
              <w:rPr>
                <w:color w:val="000000"/>
                <w:sz w:val="19"/>
                <w:szCs w:val="19"/>
              </w:rPr>
              <w:t>PC-DeputyDirector</w:t>
            </w:r>
          </w:p>
        </w:tc>
        <w:tc>
          <w:tcPr>
            <w:tcW w:w="6750" w:type="dxa"/>
            <w:shd w:val="clear" w:color="auto" w:fill="F2F2F2"/>
            <w:tcMar>
              <w:top w:w="60" w:type="dxa"/>
              <w:left w:w="100" w:type="dxa"/>
              <w:bottom w:w="60" w:type="dxa"/>
              <w:right w:w="100" w:type="dxa"/>
            </w:tcMar>
            <w:vAlign w:val="center"/>
          </w:tcPr>
          <w:p w14:paraId="46E30C93" w14:textId="77777777" w:rsidR="00D40DC3" w:rsidRDefault="00596AED">
            <w:r>
              <w:rPr>
                <w:color w:val="000000"/>
                <w:sz w:val="19"/>
                <w:szCs w:val="19"/>
              </w:rPr>
              <w:t>Read all requests and evidence; execute DD actions.</w:t>
            </w:r>
          </w:p>
        </w:tc>
      </w:tr>
      <w:tr w:rsidR="00D40DC3" w14:paraId="56AD2D2F" w14:textId="77777777">
        <w:tblPrEx>
          <w:tblCellMar>
            <w:top w:w="0" w:type="dxa"/>
            <w:bottom w:w="0" w:type="dxa"/>
          </w:tblCellMar>
        </w:tblPrEx>
        <w:tc>
          <w:tcPr>
            <w:tcW w:w="2600" w:type="dxa"/>
            <w:tcMar>
              <w:top w:w="60" w:type="dxa"/>
              <w:left w:w="100" w:type="dxa"/>
              <w:bottom w:w="60" w:type="dxa"/>
              <w:right w:w="100" w:type="dxa"/>
            </w:tcMar>
            <w:vAlign w:val="center"/>
          </w:tcPr>
          <w:p w14:paraId="5F5C8FCC" w14:textId="77777777" w:rsidR="00D40DC3" w:rsidRDefault="00596AED">
            <w:r>
              <w:rPr>
                <w:color w:val="000000"/>
                <w:sz w:val="19"/>
                <w:szCs w:val="19"/>
              </w:rPr>
              <w:t>PC-Director</w:t>
            </w:r>
          </w:p>
        </w:tc>
        <w:tc>
          <w:tcPr>
            <w:tcW w:w="6750" w:type="dxa"/>
            <w:tcMar>
              <w:top w:w="60" w:type="dxa"/>
              <w:left w:w="100" w:type="dxa"/>
              <w:bottom w:w="60" w:type="dxa"/>
              <w:right w:w="100" w:type="dxa"/>
            </w:tcMar>
            <w:vAlign w:val="center"/>
          </w:tcPr>
          <w:p w14:paraId="7D057D84" w14:textId="77777777" w:rsidR="00D40DC3" w:rsidRDefault="00596AED">
            <w:r>
              <w:rPr>
                <w:color w:val="000000"/>
                <w:sz w:val="19"/>
                <w:szCs w:val="19"/>
              </w:rPr>
              <w:t>Read all relevant requests and evidence; execute final approval.</w:t>
            </w:r>
          </w:p>
        </w:tc>
      </w:tr>
      <w:tr w:rsidR="00D40DC3" w14:paraId="67AEAA6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CAB4435" w14:textId="77777777" w:rsidR="00D40DC3" w:rsidRDefault="00596AED">
            <w:r>
              <w:rPr>
                <w:color w:val="000000"/>
                <w:sz w:val="19"/>
                <w:szCs w:val="19"/>
              </w:rPr>
              <w:t>PC-Accounts</w:t>
            </w:r>
          </w:p>
        </w:tc>
        <w:tc>
          <w:tcPr>
            <w:tcW w:w="6750" w:type="dxa"/>
            <w:shd w:val="clear" w:color="auto" w:fill="F2F2F2"/>
            <w:tcMar>
              <w:top w:w="60" w:type="dxa"/>
              <w:left w:w="100" w:type="dxa"/>
              <w:bottom w:w="60" w:type="dxa"/>
              <w:right w:w="100" w:type="dxa"/>
            </w:tcMar>
            <w:vAlign w:val="center"/>
          </w:tcPr>
          <w:p w14:paraId="616480D1" w14:textId="77777777" w:rsidR="00D40DC3" w:rsidRDefault="00596AED">
            <w:r>
              <w:rPr>
                <w:color w:val="000000"/>
                <w:sz w:val="19"/>
                <w:szCs w:val="19"/>
              </w:rPr>
              <w:t>Read approved requests; create/update payment records.</w:t>
            </w:r>
          </w:p>
        </w:tc>
      </w:tr>
      <w:tr w:rsidR="00D40DC3" w14:paraId="59F612C7" w14:textId="77777777">
        <w:tblPrEx>
          <w:tblCellMar>
            <w:top w:w="0" w:type="dxa"/>
            <w:bottom w:w="0" w:type="dxa"/>
          </w:tblCellMar>
        </w:tblPrEx>
        <w:tc>
          <w:tcPr>
            <w:tcW w:w="2600" w:type="dxa"/>
            <w:tcMar>
              <w:top w:w="60" w:type="dxa"/>
              <w:left w:w="100" w:type="dxa"/>
              <w:bottom w:w="60" w:type="dxa"/>
              <w:right w:w="100" w:type="dxa"/>
            </w:tcMar>
            <w:vAlign w:val="center"/>
          </w:tcPr>
          <w:p w14:paraId="32CC9234" w14:textId="77777777" w:rsidR="00D40DC3" w:rsidRDefault="00596AED">
            <w:r>
              <w:rPr>
                <w:color w:val="000000"/>
                <w:sz w:val="19"/>
                <w:szCs w:val="19"/>
              </w:rPr>
              <w:t>PC-Auditors</w:t>
            </w:r>
          </w:p>
        </w:tc>
        <w:tc>
          <w:tcPr>
            <w:tcW w:w="6750" w:type="dxa"/>
            <w:tcMar>
              <w:top w:w="60" w:type="dxa"/>
              <w:left w:w="100" w:type="dxa"/>
              <w:bottom w:w="60" w:type="dxa"/>
              <w:right w:w="100" w:type="dxa"/>
            </w:tcMar>
            <w:vAlign w:val="center"/>
          </w:tcPr>
          <w:p w14:paraId="6D11ABBB" w14:textId="77777777" w:rsidR="00D40DC3" w:rsidRDefault="00596AED">
            <w:r>
              <w:rPr>
                <w:color w:val="000000"/>
                <w:sz w:val="19"/>
                <w:szCs w:val="19"/>
              </w:rPr>
              <w:t>Read-only approved records, evidence and audit logs.</w:t>
            </w:r>
          </w:p>
        </w:tc>
      </w:tr>
      <w:tr w:rsidR="00D40DC3" w14:paraId="595C5F6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03B4139" w14:textId="77777777" w:rsidR="00D40DC3" w:rsidRDefault="00596AED">
            <w:r>
              <w:rPr>
                <w:color w:val="000000"/>
                <w:sz w:val="19"/>
                <w:szCs w:val="19"/>
              </w:rPr>
              <w:t>PC-SystemOwners</w:t>
            </w:r>
          </w:p>
        </w:tc>
        <w:tc>
          <w:tcPr>
            <w:tcW w:w="6750" w:type="dxa"/>
            <w:shd w:val="clear" w:color="auto" w:fill="F2F2F2"/>
            <w:tcMar>
              <w:top w:w="60" w:type="dxa"/>
              <w:left w:w="100" w:type="dxa"/>
              <w:bottom w:w="60" w:type="dxa"/>
              <w:right w:w="100" w:type="dxa"/>
            </w:tcMar>
            <w:vAlign w:val="center"/>
          </w:tcPr>
          <w:p w14:paraId="0C41F4E3" w14:textId="77777777" w:rsidR="00D40DC3" w:rsidRDefault="00596AED">
            <w:r>
              <w:rPr>
                <w:color w:val="000000"/>
                <w:sz w:val="19"/>
                <w:szCs w:val="19"/>
              </w:rPr>
              <w:t>Manage lists, views and configuration; tightly limited.</w:t>
            </w:r>
          </w:p>
        </w:tc>
      </w:tr>
      <w:tr w:rsidR="00D40DC3" w14:paraId="6828B8A2" w14:textId="77777777">
        <w:tblPrEx>
          <w:tblCellMar>
            <w:top w:w="0" w:type="dxa"/>
            <w:bottom w:w="0" w:type="dxa"/>
          </w:tblCellMar>
        </w:tblPrEx>
        <w:tc>
          <w:tcPr>
            <w:tcW w:w="2600" w:type="dxa"/>
            <w:tcMar>
              <w:top w:w="60" w:type="dxa"/>
              <w:left w:w="100" w:type="dxa"/>
              <w:bottom w:w="60" w:type="dxa"/>
              <w:right w:w="100" w:type="dxa"/>
            </w:tcMar>
            <w:vAlign w:val="center"/>
          </w:tcPr>
          <w:p w14:paraId="47C43846" w14:textId="77777777" w:rsidR="00D40DC3" w:rsidRDefault="00596AED">
            <w:r>
              <w:rPr>
                <w:color w:val="000000"/>
                <w:sz w:val="19"/>
                <w:szCs w:val="19"/>
              </w:rPr>
              <w:t>PC-SiteAdmins</w:t>
            </w:r>
          </w:p>
        </w:tc>
        <w:tc>
          <w:tcPr>
            <w:tcW w:w="6750" w:type="dxa"/>
            <w:tcMar>
              <w:top w:w="60" w:type="dxa"/>
              <w:left w:w="100" w:type="dxa"/>
              <w:bottom w:w="60" w:type="dxa"/>
              <w:right w:w="100" w:type="dxa"/>
            </w:tcMar>
            <w:vAlign w:val="center"/>
          </w:tcPr>
          <w:p w14:paraId="4DAFB111" w14:textId="77777777" w:rsidR="00D40DC3" w:rsidRDefault="00596AED">
            <w:r>
              <w:rPr>
                <w:color w:val="000000"/>
                <w:sz w:val="19"/>
                <w:szCs w:val="19"/>
              </w:rPr>
              <w:t>Technical full control; access monitored.</w:t>
            </w:r>
          </w:p>
        </w:tc>
      </w:tr>
    </w:tbl>
    <w:p w14:paraId="7D40086C" w14:textId="77777777" w:rsidR="00D40DC3" w:rsidRDefault="00596AED">
      <w:pPr>
        <w:pStyle w:val="Heading2"/>
        <w:spacing w:before="280" w:after="140"/>
      </w:pPr>
      <w:bookmarkStart w:id="53" w:name="_Toc234575875"/>
      <w:r>
        <w:rPr>
          <w:b/>
          <w:bCs/>
          <w:color w:val="2E5395"/>
          <w:sz w:val="25"/>
          <w:szCs w:val="25"/>
        </w:rPr>
        <w:t>10.2 Required Controls</w:t>
      </w:r>
      <w:bookmarkEnd w:id="53"/>
    </w:p>
    <w:p w14:paraId="1C9014D1" w14:textId="77777777" w:rsidR="00D40DC3" w:rsidRDefault="00596AED">
      <w:pPr>
        <w:pStyle w:val="ListParagraph"/>
        <w:numPr>
          <w:ilvl w:val="0"/>
          <w:numId w:val="2"/>
        </w:numPr>
        <w:spacing w:after="80" w:line="260" w:lineRule="auto"/>
      </w:pPr>
      <w:r>
        <w:t>External sharing must be disabled unless expressly approved.</w:t>
      </w:r>
    </w:p>
    <w:p w14:paraId="5E7B59E2" w14:textId="77777777" w:rsidR="00D40DC3" w:rsidRDefault="00596AED">
      <w:pPr>
        <w:pStyle w:val="ListParagraph"/>
        <w:numPr>
          <w:ilvl w:val="0"/>
          <w:numId w:val="2"/>
        </w:numPr>
        <w:spacing w:after="80" w:line="260" w:lineRule="auto"/>
      </w:pPr>
      <w:r>
        <w:t>Staff must not browse other staff requests unless policy allows it.</w:t>
      </w:r>
    </w:p>
    <w:p w14:paraId="3D3429A3" w14:textId="77777777" w:rsidR="00D40DC3" w:rsidRDefault="00596AED">
      <w:pPr>
        <w:pStyle w:val="ListParagraph"/>
        <w:numPr>
          <w:ilvl w:val="0"/>
          <w:numId w:val="2"/>
        </w:numPr>
        <w:spacing w:after="80" w:line="260" w:lineRule="auto"/>
      </w:pPr>
      <w:r>
        <w:t>Finally approved requests and active evidence must be protected from requester editing or deletion.</w:t>
      </w:r>
    </w:p>
    <w:p w14:paraId="152E39B2" w14:textId="77777777" w:rsidR="00D40DC3" w:rsidRDefault="00596AED">
      <w:pPr>
        <w:pStyle w:val="ListParagraph"/>
        <w:numPr>
          <w:ilvl w:val="0"/>
          <w:numId w:val="2"/>
        </w:numPr>
        <w:spacing w:after="80" w:line="260" w:lineRule="auto"/>
      </w:pPr>
      <w:r>
        <w:t>Audit and Approval Actions lists must not allow ordinary users to edit or delete entries.</w:t>
      </w:r>
    </w:p>
    <w:p w14:paraId="29680F39" w14:textId="77777777" w:rsidR="00D40DC3" w:rsidRDefault="00596AED">
      <w:pPr>
        <w:pStyle w:val="ListParagraph"/>
        <w:numPr>
          <w:ilvl w:val="0"/>
          <w:numId w:val="2"/>
        </w:numPr>
        <w:spacing w:after="80" w:line="260" w:lineRule="auto"/>
      </w:pPr>
      <w:r>
        <w:t>The developer should prefer group-based permissions and avoid large-scale unique item permissions unless necessary and tested.</w:t>
      </w:r>
    </w:p>
    <w:p w14:paraId="181CC1F8" w14:textId="77777777" w:rsidR="00D40DC3" w:rsidRDefault="00596AED">
      <w:pPr>
        <w:pStyle w:val="ListParagraph"/>
        <w:numPr>
          <w:ilvl w:val="0"/>
          <w:numId w:val="2"/>
        </w:numPr>
        <w:spacing w:after="80" w:line="260" w:lineRule="auto"/>
      </w:pPr>
      <w:r>
        <w:t>Version history must be enabled for transaction lists and the evidence library.</w:t>
      </w:r>
    </w:p>
    <w:p w14:paraId="224A0CC7" w14:textId="77777777" w:rsidR="00D40DC3" w:rsidRDefault="00596AED">
      <w:pPr>
        <w:pStyle w:val="ListParagraph"/>
        <w:numPr>
          <w:ilvl w:val="0"/>
          <w:numId w:val="2"/>
        </w:numPr>
        <w:spacing w:after="80" w:line="260" w:lineRule="auto"/>
      </w:pPr>
      <w:r>
        <w:t>Sensitive administrative fields must be hidden from standard forms and protected by permissions, not merely hidden visually.</w:t>
      </w:r>
    </w:p>
    <w:p w14:paraId="0DD9054A" w14:textId="77777777" w:rsidR="00D40DC3" w:rsidRDefault="00596AED">
      <w:pPr>
        <w:pStyle w:val="ListParagraph"/>
        <w:numPr>
          <w:ilvl w:val="0"/>
          <w:numId w:val="2"/>
        </w:numPr>
        <w:spacing w:after="80" w:line="260" w:lineRule="auto"/>
      </w:pPr>
      <w:r>
        <w:t>Production lists must not grant broad Design or Full Control permissions to ordinary users.</w:t>
      </w:r>
    </w:p>
    <w:p w14:paraId="59AC96F0" w14:textId="77777777" w:rsidR="00D40DC3" w:rsidRDefault="00596AED">
      <w:pPr>
        <w:pStyle w:val="ListParagraph"/>
        <w:numPr>
          <w:ilvl w:val="0"/>
          <w:numId w:val="2"/>
        </w:numPr>
        <w:spacing w:after="80" w:line="260" w:lineRule="auto"/>
      </w:pPr>
      <w:r>
        <w:t>Approver Configuration list edits are restricted to PC-SystemOwners; approvers may only view their own row (new).</w:t>
      </w:r>
    </w:p>
    <w:p w14:paraId="4D2751B9" w14:textId="77777777" w:rsidR="00D40DC3" w:rsidRDefault="00596AED">
      <w:pPr>
        <w:pStyle w:val="ListParagraph"/>
        <w:numPr>
          <w:ilvl w:val="0"/>
          <w:numId w:val="2"/>
        </w:numPr>
        <w:spacing w:after="80" w:line="260" w:lineRule="auto"/>
      </w:pPr>
      <w:r>
        <w:t>Evidence library enforces the file type and size constraints in Section 7.3 at upload, not only through form guidance (new).</w:t>
      </w:r>
    </w:p>
    <w:p w14:paraId="78770C8E" w14:textId="77777777" w:rsidR="00D40DC3" w:rsidRDefault="00596AED">
      <w:pPr>
        <w:pStyle w:val="Heading2"/>
        <w:spacing w:before="280" w:after="140"/>
      </w:pPr>
      <w:bookmarkStart w:id="54" w:name="_Toc234575876"/>
      <w:r>
        <w:rPr>
          <w:b/>
          <w:bCs/>
          <w:color w:val="2E5395"/>
          <w:sz w:val="25"/>
          <w:szCs w:val="25"/>
        </w:rPr>
        <w:t>10.3 Audit Events</w:t>
      </w:r>
      <w:bookmarkEnd w:id="54"/>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750"/>
      </w:tblGrid>
      <w:tr w:rsidR="00D40DC3" w14:paraId="6938CD91"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0A29A870" w14:textId="77777777" w:rsidR="00D40DC3" w:rsidRDefault="00596AED">
            <w:r>
              <w:rPr>
                <w:b/>
                <w:bCs/>
                <w:color w:val="FFFFFF"/>
                <w:sz w:val="19"/>
                <w:szCs w:val="19"/>
              </w:rPr>
              <w:t>Event category</w:t>
            </w:r>
          </w:p>
        </w:tc>
        <w:tc>
          <w:tcPr>
            <w:tcW w:w="6750" w:type="dxa"/>
            <w:shd w:val="clear" w:color="auto" w:fill="1F3864"/>
            <w:tcMar>
              <w:top w:w="60" w:type="dxa"/>
              <w:left w:w="100" w:type="dxa"/>
              <w:bottom w:w="60" w:type="dxa"/>
              <w:right w:w="100" w:type="dxa"/>
            </w:tcMar>
            <w:vAlign w:val="center"/>
          </w:tcPr>
          <w:p w14:paraId="7B2F861C" w14:textId="77777777" w:rsidR="00D40DC3" w:rsidRDefault="00596AED">
            <w:r>
              <w:rPr>
                <w:b/>
                <w:bCs/>
                <w:color w:val="FFFFFF"/>
                <w:sz w:val="19"/>
                <w:szCs w:val="19"/>
              </w:rPr>
              <w:t>Examples</w:t>
            </w:r>
          </w:p>
        </w:tc>
      </w:tr>
      <w:tr w:rsidR="00D40DC3" w14:paraId="06E1FA96" w14:textId="77777777">
        <w:tblPrEx>
          <w:tblCellMar>
            <w:top w:w="0" w:type="dxa"/>
            <w:bottom w:w="0" w:type="dxa"/>
          </w:tblCellMar>
        </w:tblPrEx>
        <w:tc>
          <w:tcPr>
            <w:tcW w:w="2600" w:type="dxa"/>
            <w:tcMar>
              <w:top w:w="60" w:type="dxa"/>
              <w:left w:w="100" w:type="dxa"/>
              <w:bottom w:w="60" w:type="dxa"/>
              <w:right w:w="100" w:type="dxa"/>
            </w:tcMar>
            <w:vAlign w:val="center"/>
          </w:tcPr>
          <w:p w14:paraId="43331502" w14:textId="77777777" w:rsidR="00D40DC3" w:rsidRDefault="00596AED">
            <w:r>
              <w:rPr>
                <w:color w:val="000000"/>
                <w:sz w:val="19"/>
                <w:szCs w:val="19"/>
              </w:rPr>
              <w:t>Request lifecycle</w:t>
            </w:r>
          </w:p>
        </w:tc>
        <w:tc>
          <w:tcPr>
            <w:tcW w:w="6750" w:type="dxa"/>
            <w:tcMar>
              <w:top w:w="60" w:type="dxa"/>
              <w:left w:w="100" w:type="dxa"/>
              <w:bottom w:w="60" w:type="dxa"/>
              <w:right w:w="100" w:type="dxa"/>
            </w:tcMar>
            <w:vAlign w:val="center"/>
          </w:tcPr>
          <w:p w14:paraId="19B9C5B2" w14:textId="77777777" w:rsidR="00D40DC3" w:rsidRDefault="00596AED">
            <w:r>
              <w:rPr>
                <w:color w:val="000000"/>
                <w:sz w:val="19"/>
                <w:szCs w:val="19"/>
              </w:rPr>
              <w:t>Draft created, submitted, returned, resubmitted, rejected, finally approved, cancelled.</w:t>
            </w:r>
          </w:p>
        </w:tc>
      </w:tr>
      <w:tr w:rsidR="00D40DC3" w14:paraId="0D368AD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656F375" w14:textId="77777777" w:rsidR="00D40DC3" w:rsidRDefault="00596AED">
            <w:r>
              <w:rPr>
                <w:color w:val="000000"/>
                <w:sz w:val="19"/>
                <w:szCs w:val="19"/>
              </w:rPr>
              <w:lastRenderedPageBreak/>
              <w:t>Financial changes</w:t>
            </w:r>
          </w:p>
        </w:tc>
        <w:tc>
          <w:tcPr>
            <w:tcW w:w="6750" w:type="dxa"/>
            <w:shd w:val="clear" w:color="auto" w:fill="F2F2F2"/>
            <w:tcMar>
              <w:top w:w="60" w:type="dxa"/>
              <w:left w:w="100" w:type="dxa"/>
              <w:bottom w:w="60" w:type="dxa"/>
              <w:right w:w="100" w:type="dxa"/>
            </w:tcMar>
            <w:vAlign w:val="center"/>
          </w:tcPr>
          <w:p w14:paraId="70C6945C" w14:textId="77777777" w:rsidR="00D40DC3" w:rsidRDefault="00596AED">
            <w:r>
              <w:rPr>
                <w:color w:val="000000"/>
                <w:sz w:val="19"/>
                <w:szCs w:val="19"/>
              </w:rPr>
              <w:t>Amount, budget head, fiscal year, payee or payment data changed; carryforward proposed/approved/applied.</w:t>
            </w:r>
          </w:p>
        </w:tc>
      </w:tr>
      <w:tr w:rsidR="00D40DC3" w14:paraId="54483C01" w14:textId="77777777">
        <w:tblPrEx>
          <w:tblCellMar>
            <w:top w:w="0" w:type="dxa"/>
            <w:bottom w:w="0" w:type="dxa"/>
          </w:tblCellMar>
        </w:tblPrEx>
        <w:tc>
          <w:tcPr>
            <w:tcW w:w="2600" w:type="dxa"/>
            <w:tcMar>
              <w:top w:w="60" w:type="dxa"/>
              <w:left w:w="100" w:type="dxa"/>
              <w:bottom w:w="60" w:type="dxa"/>
              <w:right w:w="100" w:type="dxa"/>
            </w:tcMar>
            <w:vAlign w:val="center"/>
          </w:tcPr>
          <w:p w14:paraId="0079A9BC" w14:textId="77777777" w:rsidR="00D40DC3" w:rsidRDefault="00596AED">
            <w:r>
              <w:rPr>
                <w:color w:val="000000"/>
                <w:sz w:val="19"/>
                <w:szCs w:val="19"/>
              </w:rPr>
              <w:t>Evidence</w:t>
            </w:r>
          </w:p>
        </w:tc>
        <w:tc>
          <w:tcPr>
            <w:tcW w:w="6750" w:type="dxa"/>
            <w:tcMar>
              <w:top w:w="60" w:type="dxa"/>
              <w:left w:w="100" w:type="dxa"/>
              <w:bottom w:w="60" w:type="dxa"/>
              <w:right w:w="100" w:type="dxa"/>
            </w:tcMar>
            <w:vAlign w:val="center"/>
          </w:tcPr>
          <w:p w14:paraId="56715149" w14:textId="77777777" w:rsidR="00D40DC3" w:rsidRDefault="00596AED">
            <w:r>
              <w:rPr>
                <w:color w:val="000000"/>
                <w:sz w:val="19"/>
                <w:szCs w:val="19"/>
              </w:rPr>
              <w:t>File uploaded, replaced, deactivated or downloaded where logs support it.</w:t>
            </w:r>
          </w:p>
        </w:tc>
      </w:tr>
      <w:tr w:rsidR="00D40DC3" w14:paraId="0C3AE63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232D989" w14:textId="77777777" w:rsidR="00D40DC3" w:rsidRDefault="00596AED">
            <w:r>
              <w:rPr>
                <w:color w:val="000000"/>
                <w:sz w:val="19"/>
                <w:szCs w:val="19"/>
              </w:rPr>
              <w:t>Approval</w:t>
            </w:r>
          </w:p>
        </w:tc>
        <w:tc>
          <w:tcPr>
            <w:tcW w:w="6750" w:type="dxa"/>
            <w:shd w:val="clear" w:color="auto" w:fill="F2F2F2"/>
            <w:tcMar>
              <w:top w:w="60" w:type="dxa"/>
              <w:left w:w="100" w:type="dxa"/>
              <w:bottom w:w="60" w:type="dxa"/>
              <w:right w:w="100" w:type="dxa"/>
            </w:tcMar>
            <w:vAlign w:val="center"/>
          </w:tcPr>
          <w:p w14:paraId="23D0618B" w14:textId="77777777" w:rsidR="00D40DC3" w:rsidRDefault="00596AED">
            <w:r>
              <w:rPr>
                <w:color w:val="000000"/>
                <w:sz w:val="19"/>
                <w:szCs w:val="19"/>
              </w:rPr>
              <w:t>Approver, decision, date, comments and approval response ID.</w:t>
            </w:r>
          </w:p>
        </w:tc>
      </w:tr>
      <w:tr w:rsidR="00D40DC3" w14:paraId="3ACBB67E" w14:textId="77777777">
        <w:tblPrEx>
          <w:tblCellMar>
            <w:top w:w="0" w:type="dxa"/>
            <w:bottom w:w="0" w:type="dxa"/>
          </w:tblCellMar>
        </w:tblPrEx>
        <w:tc>
          <w:tcPr>
            <w:tcW w:w="2600" w:type="dxa"/>
            <w:tcMar>
              <w:top w:w="60" w:type="dxa"/>
              <w:left w:w="100" w:type="dxa"/>
              <w:bottom w:w="60" w:type="dxa"/>
              <w:right w:w="100" w:type="dxa"/>
            </w:tcMar>
            <w:vAlign w:val="center"/>
          </w:tcPr>
          <w:p w14:paraId="4A9F9CB5" w14:textId="77777777" w:rsidR="00D40DC3" w:rsidRDefault="00596AED">
            <w:r>
              <w:rPr>
                <w:color w:val="000000"/>
                <w:sz w:val="19"/>
                <w:szCs w:val="19"/>
              </w:rPr>
              <w:t>Access / administration</w:t>
            </w:r>
          </w:p>
        </w:tc>
        <w:tc>
          <w:tcPr>
            <w:tcW w:w="6750" w:type="dxa"/>
            <w:tcMar>
              <w:top w:w="60" w:type="dxa"/>
              <w:left w:w="100" w:type="dxa"/>
              <w:bottom w:w="60" w:type="dxa"/>
              <w:right w:w="100" w:type="dxa"/>
            </w:tcMar>
            <w:vAlign w:val="center"/>
          </w:tcPr>
          <w:p w14:paraId="684BB0D4" w14:textId="77777777" w:rsidR="00D40DC3" w:rsidRDefault="00596AED">
            <w:r>
              <w:rPr>
                <w:color w:val="000000"/>
                <w:sz w:val="19"/>
                <w:szCs w:val="19"/>
              </w:rPr>
              <w:t>Group membership change, permission change, configuration update, flow ownership change, delegation activated/deactivated.</w:t>
            </w:r>
          </w:p>
        </w:tc>
      </w:tr>
      <w:tr w:rsidR="00D40DC3" w14:paraId="56F4D92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424D4D1" w14:textId="77777777" w:rsidR="00D40DC3" w:rsidRDefault="00596AED">
            <w:r>
              <w:rPr>
                <w:color w:val="000000"/>
                <w:sz w:val="19"/>
                <w:szCs w:val="19"/>
              </w:rPr>
              <w:t>Technical</w:t>
            </w:r>
          </w:p>
        </w:tc>
        <w:tc>
          <w:tcPr>
            <w:tcW w:w="6750" w:type="dxa"/>
            <w:shd w:val="clear" w:color="auto" w:fill="F2F2F2"/>
            <w:tcMar>
              <w:top w:w="60" w:type="dxa"/>
              <w:left w:w="100" w:type="dxa"/>
              <w:bottom w:w="60" w:type="dxa"/>
              <w:right w:w="100" w:type="dxa"/>
            </w:tcMar>
            <w:vAlign w:val="center"/>
          </w:tcPr>
          <w:p w14:paraId="040535FD" w14:textId="77777777" w:rsidR="00D40DC3" w:rsidRDefault="00596AED">
            <w:r>
              <w:rPr>
                <w:color w:val="000000"/>
                <w:sz w:val="19"/>
                <w:szCs w:val="19"/>
              </w:rPr>
              <w:t>Flow failed, retry, timeout, manual reprocessing.</w:t>
            </w:r>
          </w:p>
        </w:tc>
      </w:tr>
    </w:tbl>
    <w:p w14:paraId="0A3B16B1" w14:textId="77777777" w:rsidR="00D40DC3" w:rsidRDefault="00596AED">
      <w:pPr>
        <w:pStyle w:val="Heading2"/>
        <w:spacing w:before="280" w:after="140"/>
      </w:pPr>
      <w:bookmarkStart w:id="55" w:name="_Toc234575877"/>
      <w:r>
        <w:rPr>
          <w:b/>
          <w:bCs/>
          <w:color w:val="2E5395"/>
          <w:sz w:val="25"/>
          <w:szCs w:val="25"/>
        </w:rPr>
        <w:t>10.4 Record Locking and Amendments</w:t>
      </w:r>
      <w:bookmarkEnd w:id="55"/>
    </w:p>
    <w:p w14:paraId="17E24B43" w14:textId="77777777" w:rsidR="00D40DC3" w:rsidRDefault="00596AED">
      <w:pPr>
        <w:spacing w:after="160" w:line="276" w:lineRule="auto"/>
      </w:pPr>
      <w:r>
        <w:t>After final approval, the original request and evidence are treated as immutable business records. Corrections must create an Amendment or Cancellation request linked to the original RequestID. The workflow must record the reason, approvals and financial effect. The original record must remain visible and must never be overwritten to conceal the earlier state.</w:t>
      </w:r>
    </w:p>
    <w:p w14:paraId="5F6DFD57" w14:textId="77777777" w:rsidR="00D40DC3" w:rsidRDefault="00596AED">
      <w:pPr>
        <w:pStyle w:val="Heading2"/>
        <w:spacing w:before="280" w:after="140"/>
      </w:pPr>
      <w:bookmarkStart w:id="56" w:name="_Toc234575878"/>
      <w:r>
        <w:rPr>
          <w:b/>
          <w:bCs/>
          <w:color w:val="2E5395"/>
          <w:sz w:val="25"/>
          <w:szCs w:val="25"/>
        </w:rPr>
        <w:t>10.5 Control Framework Mapping (new)</w:t>
      </w:r>
      <w:bookmarkEnd w:id="56"/>
    </w:p>
    <w:tbl>
      <w:tblPr>
        <w:tblW w:w="9350" w:type="dxa"/>
        <w:tblInd w:w="-2" w:type="dxa"/>
        <w:tblBorders>
          <w:top w:val="single" w:sz="4" w:space="0" w:color="2E5395"/>
          <w:left w:val="single" w:sz="4" w:space="0" w:color="2E5395"/>
          <w:bottom w:val="single" w:sz="4" w:space="0" w:color="2E5395"/>
          <w:right w:val="single" w:sz="4" w:space="0" w:color="2E5395"/>
        </w:tblBorders>
        <w:tblCellMar>
          <w:left w:w="10" w:type="dxa"/>
          <w:right w:w="10" w:type="dxa"/>
        </w:tblCellMar>
        <w:tblLook w:val="0000" w:firstRow="0" w:lastRow="0" w:firstColumn="0" w:lastColumn="0" w:noHBand="0" w:noVBand="0"/>
      </w:tblPr>
      <w:tblGrid>
        <w:gridCol w:w="3390"/>
        <w:gridCol w:w="2875"/>
        <w:gridCol w:w="3085"/>
      </w:tblGrid>
      <w:tr w:rsidR="00D40DC3" w14:paraId="2FB23F35" w14:textId="77777777">
        <w:tblPrEx>
          <w:tblCellMar>
            <w:top w:w="0" w:type="dxa"/>
            <w:bottom w:w="0" w:type="dxa"/>
          </w:tblCellMar>
        </w:tblPrEx>
        <w:tc>
          <w:tcPr>
            <w:tcW w:w="0" w:type="auto"/>
            <w:gridSpan w:val="3"/>
            <w:shd w:val="clear" w:color="auto" w:fill="DCE6F1"/>
            <w:tcMar>
              <w:top w:w="120" w:type="dxa"/>
              <w:left w:w="160" w:type="dxa"/>
              <w:bottom w:w="120" w:type="dxa"/>
              <w:right w:w="160" w:type="dxa"/>
            </w:tcMar>
          </w:tcPr>
          <w:p w14:paraId="199CCEB2" w14:textId="77777777" w:rsidR="00D40DC3" w:rsidRDefault="00596AED">
            <w:r>
              <w:rPr>
                <w:b/>
                <w:bCs/>
                <w:color w:val="1F3864"/>
                <w:sz w:val="19"/>
                <w:szCs w:val="19"/>
              </w:rPr>
              <w:t xml:space="preserve">IMPLEMENTATION NOTE  </w:t>
            </w:r>
            <w:r>
              <w:rPr>
                <w:sz w:val="19"/>
                <w:szCs w:val="19"/>
              </w:rPr>
              <w:t>Added in Version 2.0 to make the security design directly recognizable against the standards this organization already maps to elsewhere.</w:t>
            </w:r>
          </w:p>
        </w:tc>
      </w:tr>
      <w:tr w:rsidR="00D40DC3" w14:paraId="1D20C9BD"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top w:w="0" w:type="dxa"/>
            <w:bottom w:w="0" w:type="dxa"/>
          </w:tblCellMar>
        </w:tblPrEx>
        <w:trPr>
          <w:tblHeader/>
        </w:trPr>
        <w:tc>
          <w:tcPr>
            <w:tcW w:w="2900" w:type="dxa"/>
            <w:shd w:val="clear" w:color="auto" w:fill="1F3864"/>
            <w:tcMar>
              <w:top w:w="60" w:type="dxa"/>
              <w:left w:w="100" w:type="dxa"/>
              <w:bottom w:w="60" w:type="dxa"/>
              <w:right w:w="100" w:type="dxa"/>
            </w:tcMar>
            <w:vAlign w:val="center"/>
          </w:tcPr>
          <w:p w14:paraId="642FA51A" w14:textId="77777777" w:rsidR="00D40DC3" w:rsidRDefault="00596AED">
            <w:r>
              <w:rPr>
                <w:b/>
                <w:bCs/>
                <w:color w:val="FFFFFF"/>
                <w:sz w:val="19"/>
                <w:szCs w:val="19"/>
              </w:rPr>
              <w:t>System control</w:t>
            </w:r>
          </w:p>
        </w:tc>
        <w:tc>
          <w:tcPr>
            <w:tcW w:w="3300" w:type="dxa"/>
            <w:shd w:val="clear" w:color="auto" w:fill="1F3864"/>
            <w:tcMar>
              <w:top w:w="60" w:type="dxa"/>
              <w:left w:w="100" w:type="dxa"/>
              <w:bottom w:w="60" w:type="dxa"/>
              <w:right w:w="100" w:type="dxa"/>
            </w:tcMar>
            <w:vAlign w:val="center"/>
          </w:tcPr>
          <w:p w14:paraId="12DDAFEA" w14:textId="77777777" w:rsidR="00D40DC3" w:rsidRDefault="00596AED">
            <w:r>
              <w:rPr>
                <w:b/>
                <w:bCs/>
                <w:color w:val="FFFFFF"/>
                <w:sz w:val="19"/>
                <w:szCs w:val="19"/>
              </w:rPr>
              <w:t>ISO/IEC 27001:2022 Annex A reference</w:t>
            </w:r>
          </w:p>
        </w:tc>
        <w:tc>
          <w:tcPr>
            <w:tcW w:w="3150" w:type="dxa"/>
            <w:shd w:val="clear" w:color="auto" w:fill="1F3864"/>
            <w:tcMar>
              <w:top w:w="60" w:type="dxa"/>
              <w:left w:w="100" w:type="dxa"/>
              <w:bottom w:w="60" w:type="dxa"/>
              <w:right w:w="100" w:type="dxa"/>
            </w:tcMar>
            <w:vAlign w:val="center"/>
          </w:tcPr>
          <w:p w14:paraId="5DB252D6" w14:textId="77777777" w:rsidR="00D40DC3" w:rsidRDefault="00596AED">
            <w:r>
              <w:rPr>
                <w:b/>
                <w:bCs/>
                <w:color w:val="FFFFFF"/>
                <w:sz w:val="19"/>
                <w:szCs w:val="19"/>
              </w:rPr>
              <w:t>SOC 2 (2017 Trust Services, as amended) reference</w:t>
            </w:r>
          </w:p>
        </w:tc>
      </w:tr>
      <w:tr w:rsidR="00D40DC3" w14:paraId="7D39CE99"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top w:w="0" w:type="dxa"/>
            <w:bottom w:w="0" w:type="dxa"/>
          </w:tblCellMar>
        </w:tblPrEx>
        <w:tc>
          <w:tcPr>
            <w:tcW w:w="2900" w:type="dxa"/>
            <w:tcMar>
              <w:top w:w="60" w:type="dxa"/>
              <w:left w:w="100" w:type="dxa"/>
              <w:bottom w:w="60" w:type="dxa"/>
              <w:right w:w="100" w:type="dxa"/>
            </w:tcMar>
            <w:vAlign w:val="center"/>
          </w:tcPr>
          <w:p w14:paraId="0DE82404" w14:textId="77777777" w:rsidR="00D40DC3" w:rsidRDefault="00596AED">
            <w:r>
              <w:rPr>
                <w:color w:val="000000"/>
                <w:sz w:val="19"/>
                <w:szCs w:val="19"/>
              </w:rPr>
              <w:t>Role-based access via M365 groups (10.1)</w:t>
            </w:r>
          </w:p>
        </w:tc>
        <w:tc>
          <w:tcPr>
            <w:tcW w:w="3300" w:type="dxa"/>
            <w:tcMar>
              <w:top w:w="60" w:type="dxa"/>
              <w:left w:w="100" w:type="dxa"/>
              <w:bottom w:w="60" w:type="dxa"/>
              <w:right w:w="100" w:type="dxa"/>
            </w:tcMar>
            <w:vAlign w:val="center"/>
          </w:tcPr>
          <w:p w14:paraId="1DBA6474" w14:textId="77777777" w:rsidR="00D40DC3" w:rsidRDefault="00596AED">
            <w:r>
              <w:rPr>
                <w:color w:val="000000"/>
                <w:sz w:val="19"/>
                <w:szCs w:val="19"/>
              </w:rPr>
              <w:t>A.5.15 Access control; A.5.18 Access rights</w:t>
            </w:r>
          </w:p>
        </w:tc>
        <w:tc>
          <w:tcPr>
            <w:tcW w:w="3150" w:type="dxa"/>
            <w:tcMar>
              <w:top w:w="60" w:type="dxa"/>
              <w:left w:w="100" w:type="dxa"/>
              <w:bottom w:w="60" w:type="dxa"/>
              <w:right w:w="100" w:type="dxa"/>
            </w:tcMar>
            <w:vAlign w:val="center"/>
          </w:tcPr>
          <w:p w14:paraId="12AC760F" w14:textId="77777777" w:rsidR="00D40DC3" w:rsidRDefault="00596AED">
            <w:r>
              <w:rPr>
                <w:color w:val="000000"/>
                <w:sz w:val="19"/>
                <w:szCs w:val="19"/>
              </w:rPr>
              <w:t>CC6.1, CC6.2 — Logical access controls</w:t>
            </w:r>
          </w:p>
        </w:tc>
      </w:tr>
      <w:tr w:rsidR="00D40DC3" w14:paraId="0C8390CB"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top w:w="0" w:type="dxa"/>
            <w:bottom w:w="0" w:type="dxa"/>
          </w:tblCellMar>
        </w:tblPrEx>
        <w:tc>
          <w:tcPr>
            <w:tcW w:w="2900" w:type="dxa"/>
            <w:shd w:val="clear" w:color="auto" w:fill="F2F2F2"/>
            <w:tcMar>
              <w:top w:w="60" w:type="dxa"/>
              <w:left w:w="100" w:type="dxa"/>
              <w:bottom w:w="60" w:type="dxa"/>
              <w:right w:w="100" w:type="dxa"/>
            </w:tcMar>
            <w:vAlign w:val="center"/>
          </w:tcPr>
          <w:p w14:paraId="2DB7C9C8" w14:textId="77777777" w:rsidR="00D40DC3" w:rsidRDefault="00596AED">
            <w:r>
              <w:rPr>
                <w:color w:val="000000"/>
                <w:sz w:val="19"/>
                <w:szCs w:val="19"/>
              </w:rPr>
              <w:t>Least privilege / no broad Design-Full Control (10.2)</w:t>
            </w:r>
          </w:p>
        </w:tc>
        <w:tc>
          <w:tcPr>
            <w:tcW w:w="3300" w:type="dxa"/>
            <w:shd w:val="clear" w:color="auto" w:fill="F2F2F2"/>
            <w:tcMar>
              <w:top w:w="60" w:type="dxa"/>
              <w:left w:w="100" w:type="dxa"/>
              <w:bottom w:w="60" w:type="dxa"/>
              <w:right w:w="100" w:type="dxa"/>
            </w:tcMar>
            <w:vAlign w:val="center"/>
          </w:tcPr>
          <w:p w14:paraId="7EC4BD6B" w14:textId="77777777" w:rsidR="00D40DC3" w:rsidRDefault="00596AED">
            <w:r>
              <w:rPr>
                <w:color w:val="000000"/>
                <w:sz w:val="19"/>
                <w:szCs w:val="19"/>
              </w:rPr>
              <w:t>A.5.15; A.8.2 Privileged access rights</w:t>
            </w:r>
          </w:p>
        </w:tc>
        <w:tc>
          <w:tcPr>
            <w:tcW w:w="3150" w:type="dxa"/>
            <w:shd w:val="clear" w:color="auto" w:fill="F2F2F2"/>
            <w:tcMar>
              <w:top w:w="60" w:type="dxa"/>
              <w:left w:w="100" w:type="dxa"/>
              <w:bottom w:w="60" w:type="dxa"/>
              <w:right w:w="100" w:type="dxa"/>
            </w:tcMar>
            <w:vAlign w:val="center"/>
          </w:tcPr>
          <w:p w14:paraId="5CA3A1D0" w14:textId="77777777" w:rsidR="00D40DC3" w:rsidRDefault="00596AED">
            <w:r>
              <w:rPr>
                <w:color w:val="000000"/>
                <w:sz w:val="19"/>
                <w:szCs w:val="19"/>
              </w:rPr>
              <w:t>CC6.3 — Access removal/restriction</w:t>
            </w:r>
          </w:p>
        </w:tc>
      </w:tr>
      <w:tr w:rsidR="00D40DC3" w14:paraId="622ABCA2"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top w:w="0" w:type="dxa"/>
            <w:bottom w:w="0" w:type="dxa"/>
          </w:tblCellMar>
        </w:tblPrEx>
        <w:tc>
          <w:tcPr>
            <w:tcW w:w="2900" w:type="dxa"/>
            <w:tcMar>
              <w:top w:w="60" w:type="dxa"/>
              <w:left w:w="100" w:type="dxa"/>
              <w:bottom w:w="60" w:type="dxa"/>
              <w:right w:w="100" w:type="dxa"/>
            </w:tcMar>
            <w:vAlign w:val="center"/>
          </w:tcPr>
          <w:p w14:paraId="2E566243" w14:textId="77777777" w:rsidR="00D40DC3" w:rsidRDefault="00596AED">
            <w:r>
              <w:rPr>
                <w:color w:val="000000"/>
                <w:sz w:val="19"/>
                <w:szCs w:val="19"/>
              </w:rPr>
              <w:t>Separation of duties (requester/DD/Director/Accounts)</w:t>
            </w:r>
          </w:p>
        </w:tc>
        <w:tc>
          <w:tcPr>
            <w:tcW w:w="3300" w:type="dxa"/>
            <w:tcMar>
              <w:top w:w="60" w:type="dxa"/>
              <w:left w:w="100" w:type="dxa"/>
              <w:bottom w:w="60" w:type="dxa"/>
              <w:right w:w="100" w:type="dxa"/>
            </w:tcMar>
            <w:vAlign w:val="center"/>
          </w:tcPr>
          <w:p w14:paraId="430465C1" w14:textId="77777777" w:rsidR="00D40DC3" w:rsidRDefault="00596AED">
            <w:r>
              <w:rPr>
                <w:color w:val="000000"/>
                <w:sz w:val="19"/>
                <w:szCs w:val="19"/>
              </w:rPr>
              <w:t>A.5.3 Segregation of duties</w:t>
            </w:r>
          </w:p>
        </w:tc>
        <w:tc>
          <w:tcPr>
            <w:tcW w:w="3150" w:type="dxa"/>
            <w:tcMar>
              <w:top w:w="60" w:type="dxa"/>
              <w:left w:w="100" w:type="dxa"/>
              <w:bottom w:w="60" w:type="dxa"/>
              <w:right w:w="100" w:type="dxa"/>
            </w:tcMar>
            <w:vAlign w:val="center"/>
          </w:tcPr>
          <w:p w14:paraId="1AC0668C" w14:textId="77777777" w:rsidR="00D40DC3" w:rsidRDefault="00596AED">
            <w:r>
              <w:rPr>
                <w:color w:val="000000"/>
                <w:sz w:val="19"/>
                <w:szCs w:val="19"/>
              </w:rPr>
              <w:t>CC5.1, CC5.2 — Control activities</w:t>
            </w:r>
          </w:p>
        </w:tc>
      </w:tr>
      <w:tr w:rsidR="00D40DC3" w14:paraId="57420862"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top w:w="0" w:type="dxa"/>
            <w:bottom w:w="0" w:type="dxa"/>
          </w:tblCellMar>
        </w:tblPrEx>
        <w:tc>
          <w:tcPr>
            <w:tcW w:w="2900" w:type="dxa"/>
            <w:shd w:val="clear" w:color="auto" w:fill="F2F2F2"/>
            <w:tcMar>
              <w:top w:w="60" w:type="dxa"/>
              <w:left w:w="100" w:type="dxa"/>
              <w:bottom w:w="60" w:type="dxa"/>
              <w:right w:w="100" w:type="dxa"/>
            </w:tcMar>
            <w:vAlign w:val="center"/>
          </w:tcPr>
          <w:p w14:paraId="1C938066" w14:textId="77777777" w:rsidR="00D40DC3" w:rsidRDefault="00596AED">
            <w:r>
              <w:rPr>
                <w:color w:val="000000"/>
                <w:sz w:val="19"/>
                <w:szCs w:val="19"/>
              </w:rPr>
              <w:t>Audit Log list, protected from edit (10.3, 10.2)</w:t>
            </w:r>
          </w:p>
        </w:tc>
        <w:tc>
          <w:tcPr>
            <w:tcW w:w="3300" w:type="dxa"/>
            <w:shd w:val="clear" w:color="auto" w:fill="F2F2F2"/>
            <w:tcMar>
              <w:top w:w="60" w:type="dxa"/>
              <w:left w:w="100" w:type="dxa"/>
              <w:bottom w:w="60" w:type="dxa"/>
              <w:right w:w="100" w:type="dxa"/>
            </w:tcMar>
            <w:vAlign w:val="center"/>
          </w:tcPr>
          <w:p w14:paraId="61B191F5" w14:textId="77777777" w:rsidR="00D40DC3" w:rsidRDefault="00596AED">
            <w:r>
              <w:rPr>
                <w:color w:val="000000"/>
                <w:sz w:val="19"/>
                <w:szCs w:val="19"/>
              </w:rPr>
              <w:t>A.8.15 Logging; A.8.16 Monitoring activities</w:t>
            </w:r>
          </w:p>
        </w:tc>
        <w:tc>
          <w:tcPr>
            <w:tcW w:w="3150" w:type="dxa"/>
            <w:shd w:val="clear" w:color="auto" w:fill="F2F2F2"/>
            <w:tcMar>
              <w:top w:w="60" w:type="dxa"/>
              <w:left w:w="100" w:type="dxa"/>
              <w:bottom w:w="60" w:type="dxa"/>
              <w:right w:w="100" w:type="dxa"/>
            </w:tcMar>
            <w:vAlign w:val="center"/>
          </w:tcPr>
          <w:p w14:paraId="74395A17" w14:textId="77777777" w:rsidR="00D40DC3" w:rsidRDefault="00596AED">
            <w:r>
              <w:rPr>
                <w:color w:val="000000"/>
                <w:sz w:val="19"/>
                <w:szCs w:val="19"/>
              </w:rPr>
              <w:t>CC7.2 — System monitoring</w:t>
            </w:r>
          </w:p>
        </w:tc>
      </w:tr>
      <w:tr w:rsidR="00D40DC3" w14:paraId="0279ADE9"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top w:w="0" w:type="dxa"/>
            <w:bottom w:w="0" w:type="dxa"/>
          </w:tblCellMar>
        </w:tblPrEx>
        <w:tc>
          <w:tcPr>
            <w:tcW w:w="2900" w:type="dxa"/>
            <w:tcMar>
              <w:top w:w="60" w:type="dxa"/>
              <w:left w:w="100" w:type="dxa"/>
              <w:bottom w:w="60" w:type="dxa"/>
              <w:right w:w="100" w:type="dxa"/>
            </w:tcMar>
            <w:vAlign w:val="center"/>
          </w:tcPr>
          <w:p w14:paraId="1B488453" w14:textId="77777777" w:rsidR="00D40DC3" w:rsidRDefault="00596AED">
            <w:r>
              <w:rPr>
                <w:color w:val="000000"/>
                <w:sz w:val="19"/>
                <w:szCs w:val="19"/>
              </w:rPr>
              <w:t>Record locking after final approval (10.4)</w:t>
            </w:r>
          </w:p>
        </w:tc>
        <w:tc>
          <w:tcPr>
            <w:tcW w:w="3300" w:type="dxa"/>
            <w:tcMar>
              <w:top w:w="60" w:type="dxa"/>
              <w:left w:w="100" w:type="dxa"/>
              <w:bottom w:w="60" w:type="dxa"/>
              <w:right w:w="100" w:type="dxa"/>
            </w:tcMar>
            <w:vAlign w:val="center"/>
          </w:tcPr>
          <w:p w14:paraId="48092D22" w14:textId="77777777" w:rsidR="00D40DC3" w:rsidRDefault="00596AED">
            <w:r>
              <w:rPr>
                <w:color w:val="000000"/>
                <w:sz w:val="19"/>
                <w:szCs w:val="19"/>
              </w:rPr>
              <w:t>A.8.4 Access to source code / A.5.33 Protection of records (analogous control intent for records)</w:t>
            </w:r>
          </w:p>
        </w:tc>
        <w:tc>
          <w:tcPr>
            <w:tcW w:w="3150" w:type="dxa"/>
            <w:tcMar>
              <w:top w:w="60" w:type="dxa"/>
              <w:left w:w="100" w:type="dxa"/>
              <w:bottom w:w="60" w:type="dxa"/>
              <w:right w:w="100" w:type="dxa"/>
            </w:tcMar>
            <w:vAlign w:val="center"/>
          </w:tcPr>
          <w:p w14:paraId="2315480C" w14:textId="77777777" w:rsidR="00D40DC3" w:rsidRDefault="00596AED">
            <w:r>
              <w:rPr>
                <w:color w:val="000000"/>
                <w:sz w:val="19"/>
                <w:szCs w:val="19"/>
              </w:rPr>
              <w:t>CC6.1; PI1.3 — Processing integrity, data completeness/accuracy</w:t>
            </w:r>
          </w:p>
        </w:tc>
      </w:tr>
      <w:tr w:rsidR="00D40DC3" w14:paraId="2A440B99"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top w:w="0" w:type="dxa"/>
            <w:bottom w:w="0" w:type="dxa"/>
          </w:tblCellMar>
        </w:tblPrEx>
        <w:tc>
          <w:tcPr>
            <w:tcW w:w="2900" w:type="dxa"/>
            <w:shd w:val="clear" w:color="auto" w:fill="F2F2F2"/>
            <w:tcMar>
              <w:top w:w="60" w:type="dxa"/>
              <w:left w:w="100" w:type="dxa"/>
              <w:bottom w:w="60" w:type="dxa"/>
              <w:right w:w="100" w:type="dxa"/>
            </w:tcMar>
            <w:vAlign w:val="center"/>
          </w:tcPr>
          <w:p w14:paraId="111163F1" w14:textId="77777777" w:rsidR="00D40DC3" w:rsidRDefault="00596AED">
            <w:r>
              <w:rPr>
                <w:color w:val="000000"/>
                <w:sz w:val="19"/>
                <w:szCs w:val="19"/>
              </w:rPr>
              <w:t>Amendment-not-edit workflow (10.4, F-09)</w:t>
            </w:r>
          </w:p>
        </w:tc>
        <w:tc>
          <w:tcPr>
            <w:tcW w:w="3300" w:type="dxa"/>
            <w:shd w:val="clear" w:color="auto" w:fill="F2F2F2"/>
            <w:tcMar>
              <w:top w:w="60" w:type="dxa"/>
              <w:left w:w="100" w:type="dxa"/>
              <w:bottom w:w="60" w:type="dxa"/>
              <w:right w:w="100" w:type="dxa"/>
            </w:tcMar>
            <w:vAlign w:val="center"/>
          </w:tcPr>
          <w:p w14:paraId="6333D30B" w14:textId="77777777" w:rsidR="00D40DC3" w:rsidRDefault="00596AED">
            <w:r>
              <w:rPr>
                <w:color w:val="000000"/>
                <w:sz w:val="19"/>
                <w:szCs w:val="19"/>
              </w:rPr>
              <w:t>A.5.33 Protection of records</w:t>
            </w:r>
          </w:p>
        </w:tc>
        <w:tc>
          <w:tcPr>
            <w:tcW w:w="3150" w:type="dxa"/>
            <w:shd w:val="clear" w:color="auto" w:fill="F2F2F2"/>
            <w:tcMar>
              <w:top w:w="60" w:type="dxa"/>
              <w:left w:w="100" w:type="dxa"/>
              <w:bottom w:w="60" w:type="dxa"/>
              <w:right w:w="100" w:type="dxa"/>
            </w:tcMar>
            <w:vAlign w:val="center"/>
          </w:tcPr>
          <w:p w14:paraId="56342A35" w14:textId="77777777" w:rsidR="00D40DC3" w:rsidRDefault="00596AED">
            <w:r>
              <w:rPr>
                <w:color w:val="000000"/>
                <w:sz w:val="19"/>
                <w:szCs w:val="19"/>
              </w:rPr>
              <w:t>PI1.4, PI1.5 — Processing integrity</w:t>
            </w:r>
          </w:p>
        </w:tc>
      </w:tr>
      <w:tr w:rsidR="00D40DC3" w14:paraId="6D96D3E9"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top w:w="0" w:type="dxa"/>
            <w:bottom w:w="0" w:type="dxa"/>
          </w:tblCellMar>
        </w:tblPrEx>
        <w:tc>
          <w:tcPr>
            <w:tcW w:w="2900" w:type="dxa"/>
            <w:tcMar>
              <w:top w:w="60" w:type="dxa"/>
              <w:left w:w="100" w:type="dxa"/>
              <w:bottom w:w="60" w:type="dxa"/>
              <w:right w:w="100" w:type="dxa"/>
            </w:tcMar>
            <w:vAlign w:val="center"/>
          </w:tcPr>
          <w:p w14:paraId="0F7DA5FB" w14:textId="77777777" w:rsidR="00D40DC3" w:rsidRDefault="00596AED">
            <w:r>
              <w:rPr>
                <w:color w:val="000000"/>
                <w:sz w:val="19"/>
                <w:szCs w:val="19"/>
              </w:rPr>
              <w:t>Version history enabled (10.2)</w:t>
            </w:r>
          </w:p>
        </w:tc>
        <w:tc>
          <w:tcPr>
            <w:tcW w:w="3300" w:type="dxa"/>
            <w:tcMar>
              <w:top w:w="60" w:type="dxa"/>
              <w:left w:w="100" w:type="dxa"/>
              <w:bottom w:w="60" w:type="dxa"/>
              <w:right w:w="100" w:type="dxa"/>
            </w:tcMar>
            <w:vAlign w:val="center"/>
          </w:tcPr>
          <w:p w14:paraId="625546E7" w14:textId="77777777" w:rsidR="00D40DC3" w:rsidRDefault="00596AED">
            <w:r>
              <w:rPr>
                <w:color w:val="000000"/>
                <w:sz w:val="19"/>
                <w:szCs w:val="19"/>
              </w:rPr>
              <w:t>A.8.15 Logging</w:t>
            </w:r>
          </w:p>
        </w:tc>
        <w:tc>
          <w:tcPr>
            <w:tcW w:w="3150" w:type="dxa"/>
            <w:tcMar>
              <w:top w:w="60" w:type="dxa"/>
              <w:left w:w="100" w:type="dxa"/>
              <w:bottom w:w="60" w:type="dxa"/>
              <w:right w:w="100" w:type="dxa"/>
            </w:tcMar>
            <w:vAlign w:val="center"/>
          </w:tcPr>
          <w:p w14:paraId="7C8DF903" w14:textId="77777777" w:rsidR="00D40DC3" w:rsidRDefault="00596AED">
            <w:r>
              <w:rPr>
                <w:color w:val="000000"/>
                <w:sz w:val="19"/>
                <w:szCs w:val="19"/>
              </w:rPr>
              <w:t>CC7.2</w:t>
            </w:r>
          </w:p>
        </w:tc>
      </w:tr>
      <w:tr w:rsidR="00D40DC3" w14:paraId="6D8C06A7"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top w:w="0" w:type="dxa"/>
            <w:bottom w:w="0" w:type="dxa"/>
          </w:tblCellMar>
        </w:tblPrEx>
        <w:tc>
          <w:tcPr>
            <w:tcW w:w="2900" w:type="dxa"/>
            <w:shd w:val="clear" w:color="auto" w:fill="F2F2F2"/>
            <w:tcMar>
              <w:top w:w="60" w:type="dxa"/>
              <w:left w:w="100" w:type="dxa"/>
              <w:bottom w:w="60" w:type="dxa"/>
              <w:right w:w="100" w:type="dxa"/>
            </w:tcMar>
            <w:vAlign w:val="center"/>
          </w:tcPr>
          <w:p w14:paraId="4E4C7A2B" w14:textId="77777777" w:rsidR="00D40DC3" w:rsidRDefault="00596AED">
            <w:r>
              <w:rPr>
                <w:color w:val="000000"/>
                <w:sz w:val="19"/>
                <w:szCs w:val="19"/>
              </w:rPr>
              <w:t>Delegation with audit trail (3.2)</w:t>
            </w:r>
          </w:p>
        </w:tc>
        <w:tc>
          <w:tcPr>
            <w:tcW w:w="3300" w:type="dxa"/>
            <w:shd w:val="clear" w:color="auto" w:fill="F2F2F2"/>
            <w:tcMar>
              <w:top w:w="60" w:type="dxa"/>
              <w:left w:w="100" w:type="dxa"/>
              <w:bottom w:w="60" w:type="dxa"/>
              <w:right w:w="100" w:type="dxa"/>
            </w:tcMar>
            <w:vAlign w:val="center"/>
          </w:tcPr>
          <w:p w14:paraId="66F7AC72" w14:textId="77777777" w:rsidR="00D40DC3" w:rsidRDefault="00596AED">
            <w:r>
              <w:rPr>
                <w:color w:val="000000"/>
                <w:sz w:val="19"/>
                <w:szCs w:val="19"/>
              </w:rPr>
              <w:t>A.5.18 Access rights (review/change)</w:t>
            </w:r>
          </w:p>
        </w:tc>
        <w:tc>
          <w:tcPr>
            <w:tcW w:w="3150" w:type="dxa"/>
            <w:shd w:val="clear" w:color="auto" w:fill="F2F2F2"/>
            <w:tcMar>
              <w:top w:w="60" w:type="dxa"/>
              <w:left w:w="100" w:type="dxa"/>
              <w:bottom w:w="60" w:type="dxa"/>
              <w:right w:w="100" w:type="dxa"/>
            </w:tcMar>
            <w:vAlign w:val="center"/>
          </w:tcPr>
          <w:p w14:paraId="469F6FAC" w14:textId="77777777" w:rsidR="00D40DC3" w:rsidRDefault="00596AED">
            <w:r>
              <w:rPr>
                <w:color w:val="000000"/>
                <w:sz w:val="19"/>
                <w:szCs w:val="19"/>
              </w:rPr>
              <w:t>CC6.2, CC6.3</w:t>
            </w:r>
          </w:p>
        </w:tc>
      </w:tr>
      <w:tr w:rsidR="00D40DC3" w14:paraId="687567CF"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top w:w="0" w:type="dxa"/>
            <w:bottom w:w="0" w:type="dxa"/>
          </w:tblCellMar>
        </w:tblPrEx>
        <w:tc>
          <w:tcPr>
            <w:tcW w:w="2900" w:type="dxa"/>
            <w:tcMar>
              <w:top w:w="60" w:type="dxa"/>
              <w:left w:w="100" w:type="dxa"/>
              <w:bottom w:w="60" w:type="dxa"/>
              <w:right w:w="100" w:type="dxa"/>
            </w:tcMar>
            <w:vAlign w:val="center"/>
          </w:tcPr>
          <w:p w14:paraId="2FE82776" w14:textId="77777777" w:rsidR="00D40DC3" w:rsidRDefault="00596AED">
            <w:r>
              <w:rPr>
                <w:color w:val="000000"/>
                <w:sz w:val="19"/>
                <w:szCs w:val="19"/>
              </w:rPr>
              <w:t>Duplicate detection (BR-08)</w:t>
            </w:r>
          </w:p>
        </w:tc>
        <w:tc>
          <w:tcPr>
            <w:tcW w:w="3300" w:type="dxa"/>
            <w:tcMar>
              <w:top w:w="60" w:type="dxa"/>
              <w:left w:w="100" w:type="dxa"/>
              <w:bottom w:w="60" w:type="dxa"/>
              <w:right w:w="100" w:type="dxa"/>
            </w:tcMar>
            <w:vAlign w:val="center"/>
          </w:tcPr>
          <w:p w14:paraId="783E97D4" w14:textId="77777777" w:rsidR="00D40DC3" w:rsidRDefault="00596AED">
            <w:r>
              <w:rPr>
                <w:color w:val="000000"/>
                <w:sz w:val="19"/>
                <w:szCs w:val="19"/>
              </w:rPr>
              <w:t>A.8.29 Security testing / general control design intent</w:t>
            </w:r>
          </w:p>
        </w:tc>
        <w:tc>
          <w:tcPr>
            <w:tcW w:w="3150" w:type="dxa"/>
            <w:tcMar>
              <w:top w:w="60" w:type="dxa"/>
              <w:left w:w="100" w:type="dxa"/>
              <w:bottom w:w="60" w:type="dxa"/>
              <w:right w:w="100" w:type="dxa"/>
            </w:tcMar>
            <w:vAlign w:val="center"/>
          </w:tcPr>
          <w:p w14:paraId="1453A88A" w14:textId="77777777" w:rsidR="00D40DC3" w:rsidRDefault="00596AED">
            <w:r>
              <w:rPr>
                <w:color w:val="000000"/>
                <w:sz w:val="19"/>
                <w:szCs w:val="19"/>
              </w:rPr>
              <w:t>PI1.2 — Processing integrity</w:t>
            </w:r>
          </w:p>
        </w:tc>
      </w:tr>
      <w:tr w:rsidR="00D40DC3" w14:paraId="281BFA13"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top w:w="0" w:type="dxa"/>
            <w:bottom w:w="0" w:type="dxa"/>
          </w:tblCellMar>
        </w:tblPrEx>
        <w:tc>
          <w:tcPr>
            <w:tcW w:w="2900" w:type="dxa"/>
            <w:shd w:val="clear" w:color="auto" w:fill="F2F2F2"/>
            <w:tcMar>
              <w:top w:w="60" w:type="dxa"/>
              <w:left w:w="100" w:type="dxa"/>
              <w:bottom w:w="60" w:type="dxa"/>
              <w:right w:w="100" w:type="dxa"/>
            </w:tcMar>
            <w:vAlign w:val="center"/>
          </w:tcPr>
          <w:p w14:paraId="7B1C5A72" w14:textId="77777777" w:rsidR="00D40DC3" w:rsidRDefault="00596AED">
            <w:r>
              <w:rPr>
                <w:color w:val="000000"/>
                <w:sz w:val="19"/>
                <w:szCs w:val="19"/>
              </w:rPr>
              <w:t>Manual contingency procedure (17.3)</w:t>
            </w:r>
          </w:p>
        </w:tc>
        <w:tc>
          <w:tcPr>
            <w:tcW w:w="3300" w:type="dxa"/>
            <w:shd w:val="clear" w:color="auto" w:fill="F2F2F2"/>
            <w:tcMar>
              <w:top w:w="60" w:type="dxa"/>
              <w:left w:w="100" w:type="dxa"/>
              <w:bottom w:w="60" w:type="dxa"/>
              <w:right w:w="100" w:type="dxa"/>
            </w:tcMar>
            <w:vAlign w:val="center"/>
          </w:tcPr>
          <w:p w14:paraId="09C6B6FC" w14:textId="77777777" w:rsidR="00D40DC3" w:rsidRDefault="00596AED">
            <w:r>
              <w:rPr>
                <w:color w:val="000000"/>
                <w:sz w:val="19"/>
                <w:szCs w:val="19"/>
              </w:rPr>
              <w:t>A.5.29 Information security during disruption</w:t>
            </w:r>
          </w:p>
        </w:tc>
        <w:tc>
          <w:tcPr>
            <w:tcW w:w="3150" w:type="dxa"/>
            <w:shd w:val="clear" w:color="auto" w:fill="F2F2F2"/>
            <w:tcMar>
              <w:top w:w="60" w:type="dxa"/>
              <w:left w:w="100" w:type="dxa"/>
              <w:bottom w:w="60" w:type="dxa"/>
              <w:right w:w="100" w:type="dxa"/>
            </w:tcMar>
            <w:vAlign w:val="center"/>
          </w:tcPr>
          <w:p w14:paraId="2766A6DB" w14:textId="77777777" w:rsidR="00D40DC3" w:rsidRDefault="00596AED">
            <w:r>
              <w:rPr>
                <w:color w:val="000000"/>
                <w:sz w:val="19"/>
                <w:szCs w:val="19"/>
              </w:rPr>
              <w:t>A1.2 — Availability</w:t>
            </w:r>
          </w:p>
        </w:tc>
      </w:tr>
    </w:tbl>
    <w:p w14:paraId="54556E90" w14:textId="77777777" w:rsidR="00D40DC3" w:rsidRDefault="00596AED">
      <w:pPr>
        <w:spacing w:after="160" w:line="276" w:lineRule="auto"/>
      </w:pPr>
      <w:r>
        <w:rPr>
          <w:i/>
          <w:iCs/>
          <w:color w:val="555555"/>
        </w:rPr>
        <w:t>This mapping is indicative, intended to accelerate an internal control walkthrough or a future formal certification effort; it does not itself constitute a certified control assessment and should be validated against the organization's chosen scope statement.</w:t>
      </w:r>
    </w:p>
    <w:p w14:paraId="6C7F64F9" w14:textId="77777777" w:rsidR="00D40DC3" w:rsidRDefault="00596AED">
      <w:pPr>
        <w:pStyle w:val="Heading1"/>
        <w:pBdr>
          <w:bottom w:val="single" w:sz="6" w:space="4" w:color="1F3864"/>
        </w:pBdr>
        <w:spacing w:before="400" w:after="200"/>
      </w:pPr>
      <w:bookmarkStart w:id="57" w:name="_Toc234575879"/>
      <w:r>
        <w:rPr>
          <w:b/>
          <w:bCs/>
          <w:color w:val="1F3864"/>
          <w:sz w:val="30"/>
          <w:szCs w:val="30"/>
        </w:rPr>
        <w:t>11. Budget and Financial Control Rules</w:t>
      </w:r>
      <w:bookmarkEnd w:id="57"/>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300"/>
        <w:gridCol w:w="8050"/>
      </w:tblGrid>
      <w:tr w:rsidR="00D40DC3" w14:paraId="7F57FA89" w14:textId="77777777">
        <w:tblPrEx>
          <w:tblCellMar>
            <w:top w:w="0" w:type="dxa"/>
            <w:bottom w:w="0" w:type="dxa"/>
          </w:tblCellMar>
        </w:tblPrEx>
        <w:trPr>
          <w:tblHeader/>
        </w:trPr>
        <w:tc>
          <w:tcPr>
            <w:tcW w:w="1300" w:type="dxa"/>
            <w:shd w:val="clear" w:color="auto" w:fill="1F3864"/>
            <w:tcMar>
              <w:top w:w="60" w:type="dxa"/>
              <w:left w:w="100" w:type="dxa"/>
              <w:bottom w:w="60" w:type="dxa"/>
              <w:right w:w="100" w:type="dxa"/>
            </w:tcMar>
            <w:vAlign w:val="center"/>
          </w:tcPr>
          <w:p w14:paraId="6E519C6A" w14:textId="77777777" w:rsidR="00D40DC3" w:rsidRDefault="00596AED">
            <w:r>
              <w:rPr>
                <w:b/>
                <w:bCs/>
                <w:color w:val="FFFFFF"/>
                <w:sz w:val="19"/>
                <w:szCs w:val="19"/>
              </w:rPr>
              <w:lastRenderedPageBreak/>
              <w:t>Rule ID</w:t>
            </w:r>
          </w:p>
        </w:tc>
        <w:tc>
          <w:tcPr>
            <w:tcW w:w="8050" w:type="dxa"/>
            <w:shd w:val="clear" w:color="auto" w:fill="1F3864"/>
            <w:tcMar>
              <w:top w:w="60" w:type="dxa"/>
              <w:left w:w="100" w:type="dxa"/>
              <w:bottom w:w="60" w:type="dxa"/>
              <w:right w:w="100" w:type="dxa"/>
            </w:tcMar>
            <w:vAlign w:val="center"/>
          </w:tcPr>
          <w:p w14:paraId="4BEA875E" w14:textId="77777777" w:rsidR="00D40DC3" w:rsidRDefault="00596AED">
            <w:r>
              <w:rPr>
                <w:b/>
                <w:bCs/>
                <w:color w:val="FFFFFF"/>
                <w:sz w:val="19"/>
                <w:szCs w:val="19"/>
              </w:rPr>
              <w:t>Rule</w:t>
            </w:r>
          </w:p>
        </w:tc>
      </w:tr>
      <w:tr w:rsidR="00D40DC3" w14:paraId="35B7E967" w14:textId="77777777">
        <w:tblPrEx>
          <w:tblCellMar>
            <w:top w:w="0" w:type="dxa"/>
            <w:bottom w:w="0" w:type="dxa"/>
          </w:tblCellMar>
        </w:tblPrEx>
        <w:tc>
          <w:tcPr>
            <w:tcW w:w="1300" w:type="dxa"/>
            <w:tcMar>
              <w:top w:w="60" w:type="dxa"/>
              <w:left w:w="100" w:type="dxa"/>
              <w:bottom w:w="60" w:type="dxa"/>
              <w:right w:w="100" w:type="dxa"/>
            </w:tcMar>
            <w:vAlign w:val="center"/>
          </w:tcPr>
          <w:p w14:paraId="6D334E5B" w14:textId="77777777" w:rsidR="00D40DC3" w:rsidRDefault="00596AED">
            <w:r>
              <w:rPr>
                <w:color w:val="000000"/>
                <w:sz w:val="19"/>
                <w:szCs w:val="19"/>
              </w:rPr>
              <w:t>BR-01</w:t>
            </w:r>
          </w:p>
        </w:tc>
        <w:tc>
          <w:tcPr>
            <w:tcW w:w="8050" w:type="dxa"/>
            <w:tcMar>
              <w:top w:w="60" w:type="dxa"/>
              <w:left w:w="100" w:type="dxa"/>
              <w:bottom w:w="60" w:type="dxa"/>
              <w:right w:w="100" w:type="dxa"/>
            </w:tcMar>
            <w:vAlign w:val="center"/>
          </w:tcPr>
          <w:p w14:paraId="6451EB2C" w14:textId="77777777" w:rsidR="00D40DC3" w:rsidRDefault="00596AED">
            <w:r>
              <w:rPr>
                <w:color w:val="000000"/>
                <w:sz w:val="19"/>
                <w:szCs w:val="19"/>
              </w:rPr>
              <w:t>Default annual allocation is PKR 1,000,000 but must be configurable by fiscal year.</w:t>
            </w:r>
          </w:p>
        </w:tc>
      </w:tr>
      <w:tr w:rsidR="00D40DC3" w14:paraId="3998EA4E" w14:textId="77777777">
        <w:tblPrEx>
          <w:tblCellMar>
            <w:top w:w="0" w:type="dxa"/>
            <w:bottom w:w="0" w:type="dxa"/>
          </w:tblCellMar>
        </w:tblPrEx>
        <w:tc>
          <w:tcPr>
            <w:tcW w:w="1300" w:type="dxa"/>
            <w:shd w:val="clear" w:color="auto" w:fill="F2F2F2"/>
            <w:tcMar>
              <w:top w:w="60" w:type="dxa"/>
              <w:left w:w="100" w:type="dxa"/>
              <w:bottom w:w="60" w:type="dxa"/>
              <w:right w:w="100" w:type="dxa"/>
            </w:tcMar>
            <w:vAlign w:val="center"/>
          </w:tcPr>
          <w:p w14:paraId="6B81D5E7" w14:textId="77777777" w:rsidR="00D40DC3" w:rsidRDefault="00596AED">
            <w:r>
              <w:rPr>
                <w:color w:val="000000"/>
                <w:sz w:val="19"/>
                <w:szCs w:val="19"/>
              </w:rPr>
              <w:t>BR-02</w:t>
            </w:r>
          </w:p>
        </w:tc>
        <w:tc>
          <w:tcPr>
            <w:tcW w:w="8050" w:type="dxa"/>
            <w:shd w:val="clear" w:color="auto" w:fill="F2F2F2"/>
            <w:tcMar>
              <w:top w:w="60" w:type="dxa"/>
              <w:left w:w="100" w:type="dxa"/>
              <w:bottom w:w="60" w:type="dxa"/>
              <w:right w:w="100" w:type="dxa"/>
            </w:tcMar>
            <w:vAlign w:val="center"/>
          </w:tcPr>
          <w:p w14:paraId="6EF7F5AD" w14:textId="77777777" w:rsidR="00D40DC3" w:rsidRDefault="00596AED">
            <w:r>
              <w:rPr>
                <w:color w:val="000000"/>
                <w:sz w:val="19"/>
                <w:szCs w:val="19"/>
              </w:rPr>
              <w:t>Only one fiscal year may be marked as the default Open year, unless management approves parallel operation.</w:t>
            </w:r>
          </w:p>
        </w:tc>
      </w:tr>
      <w:tr w:rsidR="00D40DC3" w14:paraId="0A39C99C" w14:textId="77777777">
        <w:tblPrEx>
          <w:tblCellMar>
            <w:top w:w="0" w:type="dxa"/>
            <w:bottom w:w="0" w:type="dxa"/>
          </w:tblCellMar>
        </w:tblPrEx>
        <w:tc>
          <w:tcPr>
            <w:tcW w:w="1300" w:type="dxa"/>
            <w:tcMar>
              <w:top w:w="60" w:type="dxa"/>
              <w:left w:w="100" w:type="dxa"/>
              <w:bottom w:w="60" w:type="dxa"/>
              <w:right w:w="100" w:type="dxa"/>
            </w:tcMar>
            <w:vAlign w:val="center"/>
          </w:tcPr>
          <w:p w14:paraId="3A6180F0" w14:textId="77777777" w:rsidR="00D40DC3" w:rsidRDefault="00596AED">
            <w:r>
              <w:rPr>
                <w:color w:val="000000"/>
                <w:sz w:val="19"/>
                <w:szCs w:val="19"/>
              </w:rPr>
              <w:t>BR-03</w:t>
            </w:r>
          </w:p>
        </w:tc>
        <w:tc>
          <w:tcPr>
            <w:tcW w:w="8050" w:type="dxa"/>
            <w:tcMar>
              <w:top w:w="60" w:type="dxa"/>
              <w:left w:w="100" w:type="dxa"/>
              <w:bottom w:w="60" w:type="dxa"/>
              <w:right w:w="100" w:type="dxa"/>
            </w:tcMar>
            <w:vAlign w:val="center"/>
          </w:tcPr>
          <w:p w14:paraId="499C3F6B" w14:textId="77777777" w:rsidR="00D40DC3" w:rsidRDefault="00596AED">
            <w:r>
              <w:rPr>
                <w:color w:val="000000"/>
                <w:sz w:val="19"/>
                <w:szCs w:val="19"/>
              </w:rPr>
              <w:t>A request cannot be submitted against a Closed fiscal year.</w:t>
            </w:r>
          </w:p>
        </w:tc>
      </w:tr>
      <w:tr w:rsidR="00D40DC3" w14:paraId="544692B3" w14:textId="77777777">
        <w:tblPrEx>
          <w:tblCellMar>
            <w:top w:w="0" w:type="dxa"/>
            <w:bottom w:w="0" w:type="dxa"/>
          </w:tblCellMar>
        </w:tblPrEx>
        <w:tc>
          <w:tcPr>
            <w:tcW w:w="1300" w:type="dxa"/>
            <w:shd w:val="clear" w:color="auto" w:fill="F2F2F2"/>
            <w:tcMar>
              <w:top w:w="60" w:type="dxa"/>
              <w:left w:w="100" w:type="dxa"/>
              <w:bottom w:w="60" w:type="dxa"/>
              <w:right w:w="100" w:type="dxa"/>
            </w:tcMar>
            <w:vAlign w:val="center"/>
          </w:tcPr>
          <w:p w14:paraId="65F82210" w14:textId="77777777" w:rsidR="00D40DC3" w:rsidRDefault="00596AED">
            <w:r>
              <w:rPr>
                <w:color w:val="000000"/>
                <w:sz w:val="19"/>
                <w:szCs w:val="19"/>
              </w:rPr>
              <w:t>BR-04</w:t>
            </w:r>
          </w:p>
        </w:tc>
        <w:tc>
          <w:tcPr>
            <w:tcW w:w="8050" w:type="dxa"/>
            <w:shd w:val="clear" w:color="auto" w:fill="F2F2F2"/>
            <w:tcMar>
              <w:top w:w="60" w:type="dxa"/>
              <w:left w:w="100" w:type="dxa"/>
              <w:bottom w:w="60" w:type="dxa"/>
              <w:right w:w="100" w:type="dxa"/>
            </w:tcMar>
            <w:vAlign w:val="center"/>
          </w:tcPr>
          <w:p w14:paraId="7B3FA915" w14:textId="77777777" w:rsidR="00D40DC3" w:rsidRDefault="00596AED">
            <w:r>
              <w:rPr>
                <w:color w:val="000000"/>
                <w:sz w:val="19"/>
                <w:szCs w:val="19"/>
              </w:rPr>
              <w:t>Amount must be greater than zero and use PKR currency precision.</w:t>
            </w:r>
          </w:p>
        </w:tc>
      </w:tr>
      <w:tr w:rsidR="00D40DC3" w14:paraId="5BE03F0D" w14:textId="77777777">
        <w:tblPrEx>
          <w:tblCellMar>
            <w:top w:w="0" w:type="dxa"/>
            <w:bottom w:w="0" w:type="dxa"/>
          </w:tblCellMar>
        </w:tblPrEx>
        <w:tc>
          <w:tcPr>
            <w:tcW w:w="1300" w:type="dxa"/>
            <w:tcMar>
              <w:top w:w="60" w:type="dxa"/>
              <w:left w:w="100" w:type="dxa"/>
              <w:bottom w:w="60" w:type="dxa"/>
              <w:right w:w="100" w:type="dxa"/>
            </w:tcMar>
            <w:vAlign w:val="center"/>
          </w:tcPr>
          <w:p w14:paraId="3276B179" w14:textId="77777777" w:rsidR="00D40DC3" w:rsidRDefault="00596AED">
            <w:r>
              <w:rPr>
                <w:color w:val="000000"/>
                <w:sz w:val="19"/>
                <w:szCs w:val="19"/>
              </w:rPr>
              <w:t>BR-05</w:t>
            </w:r>
          </w:p>
        </w:tc>
        <w:tc>
          <w:tcPr>
            <w:tcW w:w="8050" w:type="dxa"/>
            <w:tcMar>
              <w:top w:w="60" w:type="dxa"/>
              <w:left w:w="100" w:type="dxa"/>
              <w:bottom w:w="60" w:type="dxa"/>
              <w:right w:w="100" w:type="dxa"/>
            </w:tcMar>
            <w:vAlign w:val="center"/>
          </w:tcPr>
          <w:p w14:paraId="0E833DA3" w14:textId="77777777" w:rsidR="00D40DC3" w:rsidRDefault="00596AED">
            <w:r>
              <w:rPr>
                <w:color w:val="000000"/>
                <w:sz w:val="19"/>
                <w:szCs w:val="19"/>
              </w:rPr>
              <w:t>Final approval must be blocked if it would exceed the authorized available balance, unless a separately approved override process exists. The block is enforced in flow logic (F-03), not left to approver judgement alone.</w:t>
            </w:r>
          </w:p>
        </w:tc>
      </w:tr>
      <w:tr w:rsidR="00D40DC3" w14:paraId="0FAF7745" w14:textId="77777777">
        <w:tblPrEx>
          <w:tblCellMar>
            <w:top w:w="0" w:type="dxa"/>
            <w:bottom w:w="0" w:type="dxa"/>
          </w:tblCellMar>
        </w:tblPrEx>
        <w:tc>
          <w:tcPr>
            <w:tcW w:w="1300" w:type="dxa"/>
            <w:shd w:val="clear" w:color="auto" w:fill="F2F2F2"/>
            <w:tcMar>
              <w:top w:w="60" w:type="dxa"/>
              <w:left w:w="100" w:type="dxa"/>
              <w:bottom w:w="60" w:type="dxa"/>
              <w:right w:w="100" w:type="dxa"/>
            </w:tcMar>
            <w:vAlign w:val="center"/>
          </w:tcPr>
          <w:p w14:paraId="44DFAF56" w14:textId="77777777" w:rsidR="00D40DC3" w:rsidRDefault="00596AED">
            <w:r>
              <w:rPr>
                <w:color w:val="000000"/>
                <w:sz w:val="19"/>
                <w:szCs w:val="19"/>
              </w:rPr>
              <w:t>BR-06</w:t>
            </w:r>
          </w:p>
        </w:tc>
        <w:tc>
          <w:tcPr>
            <w:tcW w:w="8050" w:type="dxa"/>
            <w:shd w:val="clear" w:color="auto" w:fill="F2F2F2"/>
            <w:tcMar>
              <w:top w:w="60" w:type="dxa"/>
              <w:left w:w="100" w:type="dxa"/>
              <w:bottom w:w="60" w:type="dxa"/>
              <w:right w:w="100" w:type="dxa"/>
            </w:tcMar>
            <w:vAlign w:val="center"/>
          </w:tcPr>
          <w:p w14:paraId="5456595F" w14:textId="77777777" w:rsidR="00D40DC3" w:rsidRDefault="00596AED">
            <w:r>
              <w:rPr>
                <w:color w:val="000000"/>
                <w:sz w:val="19"/>
                <w:szCs w:val="19"/>
              </w:rPr>
              <w:t>Supplementary allocations require an authorized entry and audit event.</w:t>
            </w:r>
          </w:p>
        </w:tc>
      </w:tr>
      <w:tr w:rsidR="00D40DC3" w14:paraId="700C7498" w14:textId="77777777">
        <w:tblPrEx>
          <w:tblCellMar>
            <w:top w:w="0" w:type="dxa"/>
            <w:bottom w:w="0" w:type="dxa"/>
          </w:tblCellMar>
        </w:tblPrEx>
        <w:tc>
          <w:tcPr>
            <w:tcW w:w="1300" w:type="dxa"/>
            <w:tcMar>
              <w:top w:w="60" w:type="dxa"/>
              <w:left w:w="100" w:type="dxa"/>
              <w:bottom w:w="60" w:type="dxa"/>
              <w:right w:w="100" w:type="dxa"/>
            </w:tcMar>
            <w:vAlign w:val="center"/>
          </w:tcPr>
          <w:p w14:paraId="597F38CE" w14:textId="77777777" w:rsidR="00D40DC3" w:rsidRDefault="00596AED">
            <w:r>
              <w:rPr>
                <w:color w:val="000000"/>
                <w:sz w:val="19"/>
                <w:szCs w:val="19"/>
              </w:rPr>
              <w:t>BR-07</w:t>
            </w:r>
          </w:p>
        </w:tc>
        <w:tc>
          <w:tcPr>
            <w:tcW w:w="8050" w:type="dxa"/>
            <w:tcMar>
              <w:top w:w="60" w:type="dxa"/>
              <w:left w:w="100" w:type="dxa"/>
              <w:bottom w:w="60" w:type="dxa"/>
              <w:right w:w="100" w:type="dxa"/>
            </w:tcMar>
            <w:vAlign w:val="center"/>
          </w:tcPr>
          <w:p w14:paraId="00B30D28" w14:textId="77777777" w:rsidR="00D40DC3" w:rsidRDefault="00596AED">
            <w:r>
              <w:rPr>
                <w:color w:val="000000"/>
                <w:sz w:val="19"/>
                <w:szCs w:val="19"/>
              </w:rPr>
              <w:t>Approved expenditure, paid expenditure and pending commitment must be displayed separately.</w:t>
            </w:r>
          </w:p>
        </w:tc>
      </w:tr>
      <w:tr w:rsidR="00D40DC3" w14:paraId="2C8DA8AE" w14:textId="77777777">
        <w:tblPrEx>
          <w:tblCellMar>
            <w:top w:w="0" w:type="dxa"/>
            <w:bottom w:w="0" w:type="dxa"/>
          </w:tblCellMar>
        </w:tblPrEx>
        <w:tc>
          <w:tcPr>
            <w:tcW w:w="1300" w:type="dxa"/>
            <w:shd w:val="clear" w:color="auto" w:fill="F2F2F2"/>
            <w:tcMar>
              <w:top w:w="60" w:type="dxa"/>
              <w:left w:w="100" w:type="dxa"/>
              <w:bottom w:w="60" w:type="dxa"/>
              <w:right w:w="100" w:type="dxa"/>
            </w:tcMar>
            <w:vAlign w:val="center"/>
          </w:tcPr>
          <w:p w14:paraId="28E1ECD9" w14:textId="77777777" w:rsidR="00D40DC3" w:rsidRDefault="00596AED">
            <w:r>
              <w:rPr>
                <w:color w:val="000000"/>
                <w:sz w:val="19"/>
                <w:szCs w:val="19"/>
              </w:rPr>
              <w:t>BR-08</w:t>
            </w:r>
          </w:p>
        </w:tc>
        <w:tc>
          <w:tcPr>
            <w:tcW w:w="8050" w:type="dxa"/>
            <w:shd w:val="clear" w:color="auto" w:fill="F2F2F2"/>
            <w:tcMar>
              <w:top w:w="60" w:type="dxa"/>
              <w:left w:w="100" w:type="dxa"/>
              <w:bottom w:w="60" w:type="dxa"/>
              <w:right w:w="100" w:type="dxa"/>
            </w:tcMar>
            <w:vAlign w:val="center"/>
          </w:tcPr>
          <w:p w14:paraId="7E4808FC" w14:textId="77777777" w:rsidR="00D40DC3" w:rsidRDefault="00596AED">
            <w:r>
              <w:rPr>
                <w:color w:val="000000"/>
                <w:sz w:val="19"/>
                <w:szCs w:val="19"/>
              </w:rPr>
              <w:t>Duplicate indicators must compare at least requester, vendor, date and amount; reviewers decide whether it is a true duplicate.</w:t>
            </w:r>
          </w:p>
        </w:tc>
      </w:tr>
      <w:tr w:rsidR="00D40DC3" w14:paraId="47B391D1" w14:textId="77777777">
        <w:tblPrEx>
          <w:tblCellMar>
            <w:top w:w="0" w:type="dxa"/>
            <w:bottom w:w="0" w:type="dxa"/>
          </w:tblCellMar>
        </w:tblPrEx>
        <w:tc>
          <w:tcPr>
            <w:tcW w:w="1300" w:type="dxa"/>
            <w:tcMar>
              <w:top w:w="60" w:type="dxa"/>
              <w:left w:w="100" w:type="dxa"/>
              <w:bottom w:w="60" w:type="dxa"/>
              <w:right w:w="100" w:type="dxa"/>
            </w:tcMar>
            <w:vAlign w:val="center"/>
          </w:tcPr>
          <w:p w14:paraId="518CDBE0" w14:textId="77777777" w:rsidR="00D40DC3" w:rsidRDefault="00596AED">
            <w:r>
              <w:rPr>
                <w:color w:val="000000"/>
                <w:sz w:val="19"/>
                <w:szCs w:val="19"/>
              </w:rPr>
              <w:t>BR-09</w:t>
            </w:r>
          </w:p>
        </w:tc>
        <w:tc>
          <w:tcPr>
            <w:tcW w:w="8050" w:type="dxa"/>
            <w:tcMar>
              <w:top w:w="60" w:type="dxa"/>
              <w:left w:w="100" w:type="dxa"/>
              <w:bottom w:w="60" w:type="dxa"/>
              <w:right w:w="100" w:type="dxa"/>
            </w:tcMar>
            <w:vAlign w:val="center"/>
          </w:tcPr>
          <w:p w14:paraId="23DBF0DA" w14:textId="77777777" w:rsidR="00D40DC3" w:rsidRDefault="00596AED">
            <w:r>
              <w:rPr>
                <w:color w:val="000000"/>
                <w:sz w:val="19"/>
                <w:szCs w:val="19"/>
              </w:rPr>
              <w:t>A cancelled approved transaction reverses the approved commitment only after the cancellation is approved.</w:t>
            </w:r>
          </w:p>
        </w:tc>
      </w:tr>
      <w:tr w:rsidR="00D40DC3" w14:paraId="366E8D7A" w14:textId="77777777">
        <w:tblPrEx>
          <w:tblCellMar>
            <w:top w:w="0" w:type="dxa"/>
            <w:bottom w:w="0" w:type="dxa"/>
          </w:tblCellMar>
        </w:tblPrEx>
        <w:tc>
          <w:tcPr>
            <w:tcW w:w="1300" w:type="dxa"/>
            <w:shd w:val="clear" w:color="auto" w:fill="F2F2F2"/>
            <w:tcMar>
              <w:top w:w="60" w:type="dxa"/>
              <w:left w:w="100" w:type="dxa"/>
              <w:bottom w:w="60" w:type="dxa"/>
              <w:right w:w="100" w:type="dxa"/>
            </w:tcMar>
            <w:vAlign w:val="center"/>
          </w:tcPr>
          <w:p w14:paraId="4EEDE8B9" w14:textId="77777777" w:rsidR="00D40DC3" w:rsidRDefault="00596AED">
            <w:r>
              <w:rPr>
                <w:color w:val="000000"/>
                <w:sz w:val="19"/>
                <w:szCs w:val="19"/>
              </w:rPr>
              <w:t>BR-10</w:t>
            </w:r>
          </w:p>
        </w:tc>
        <w:tc>
          <w:tcPr>
            <w:tcW w:w="8050" w:type="dxa"/>
            <w:shd w:val="clear" w:color="auto" w:fill="F2F2F2"/>
            <w:tcMar>
              <w:top w:w="60" w:type="dxa"/>
              <w:left w:w="100" w:type="dxa"/>
              <w:bottom w:w="60" w:type="dxa"/>
              <w:right w:w="100" w:type="dxa"/>
            </w:tcMar>
            <w:vAlign w:val="center"/>
          </w:tcPr>
          <w:p w14:paraId="1805ED55" w14:textId="77777777" w:rsidR="00D40DC3" w:rsidRDefault="00596AED">
            <w:r>
              <w:rPr>
                <w:color w:val="000000"/>
                <w:sz w:val="19"/>
                <w:szCs w:val="19"/>
              </w:rPr>
              <w:t>Payment total must not exceed the finally approved amount without an approved amendment.</w:t>
            </w:r>
          </w:p>
        </w:tc>
      </w:tr>
      <w:tr w:rsidR="00D40DC3" w14:paraId="710B3D87" w14:textId="77777777">
        <w:tblPrEx>
          <w:tblCellMar>
            <w:top w:w="0" w:type="dxa"/>
            <w:bottom w:w="0" w:type="dxa"/>
          </w:tblCellMar>
        </w:tblPrEx>
        <w:tc>
          <w:tcPr>
            <w:tcW w:w="1300" w:type="dxa"/>
            <w:tcMar>
              <w:top w:w="60" w:type="dxa"/>
              <w:left w:w="100" w:type="dxa"/>
              <w:bottom w:w="60" w:type="dxa"/>
              <w:right w:w="100" w:type="dxa"/>
            </w:tcMar>
            <w:vAlign w:val="center"/>
          </w:tcPr>
          <w:p w14:paraId="4A36529E" w14:textId="77777777" w:rsidR="00D40DC3" w:rsidRDefault="00596AED">
            <w:r>
              <w:rPr>
                <w:color w:val="000000"/>
                <w:sz w:val="19"/>
                <w:szCs w:val="19"/>
              </w:rPr>
              <w:t>BR-11 (new)</w:t>
            </w:r>
          </w:p>
        </w:tc>
        <w:tc>
          <w:tcPr>
            <w:tcW w:w="8050" w:type="dxa"/>
            <w:tcMar>
              <w:top w:w="60" w:type="dxa"/>
              <w:left w:w="100" w:type="dxa"/>
              <w:bottom w:w="60" w:type="dxa"/>
              <w:right w:w="100" w:type="dxa"/>
            </w:tcMar>
            <w:vAlign w:val="center"/>
          </w:tcPr>
          <w:p w14:paraId="210C5450" w14:textId="77777777" w:rsidR="00D40DC3" w:rsidRDefault="00596AED">
            <w:r>
              <w:rPr>
                <w:color w:val="000000"/>
                <w:sz w:val="19"/>
                <w:szCs w:val="19"/>
              </w:rPr>
              <w:t>Unspent fiscal-year balance does not carry forward automatically. At closure (F-08), the system calculates the unspent amount and sets CarryforwardStatus = Proposed; it becomes part of the next year's OpeningAllocation only after an explicit, separately recorded approval, per organizational financial policy. This default may be reversed to automatic carryforward if management formally decides otherwise (Appendix D).</w:t>
            </w:r>
          </w:p>
        </w:tc>
      </w:tr>
      <w:tr w:rsidR="00D40DC3" w14:paraId="1DFA6A5F" w14:textId="77777777">
        <w:tblPrEx>
          <w:tblCellMar>
            <w:top w:w="0" w:type="dxa"/>
            <w:bottom w:w="0" w:type="dxa"/>
          </w:tblCellMar>
        </w:tblPrEx>
        <w:tc>
          <w:tcPr>
            <w:tcW w:w="1300" w:type="dxa"/>
            <w:shd w:val="clear" w:color="auto" w:fill="F2F2F2"/>
            <w:tcMar>
              <w:top w:w="60" w:type="dxa"/>
              <w:left w:w="100" w:type="dxa"/>
              <w:bottom w:w="60" w:type="dxa"/>
              <w:right w:w="100" w:type="dxa"/>
            </w:tcMar>
            <w:vAlign w:val="center"/>
          </w:tcPr>
          <w:p w14:paraId="57445449" w14:textId="77777777" w:rsidR="00D40DC3" w:rsidRDefault="00596AED">
            <w:r>
              <w:rPr>
                <w:color w:val="000000"/>
                <w:sz w:val="19"/>
                <w:szCs w:val="19"/>
              </w:rPr>
              <w:t>BR-12 (new)</w:t>
            </w:r>
          </w:p>
        </w:tc>
        <w:tc>
          <w:tcPr>
            <w:tcW w:w="8050" w:type="dxa"/>
            <w:shd w:val="clear" w:color="auto" w:fill="F2F2F2"/>
            <w:tcMar>
              <w:top w:w="60" w:type="dxa"/>
              <w:left w:w="100" w:type="dxa"/>
              <w:bottom w:w="60" w:type="dxa"/>
              <w:right w:w="100" w:type="dxa"/>
            </w:tcMar>
            <w:vAlign w:val="center"/>
          </w:tcPr>
          <w:p w14:paraId="73625241" w14:textId="77777777" w:rsidR="00D40DC3" w:rsidRDefault="00596AED">
            <w:r>
              <w:rPr>
                <w:color w:val="000000"/>
                <w:sz w:val="19"/>
                <w:szCs w:val="19"/>
              </w:rPr>
              <w:t>Each Budget Head has a configurable ThresholdPercent (default 80%). Crossing this threshold does not block spending but must trigger the warning behaviour in Sections 8.12 and 8.14, giving management visibility before BR-05's hard block is reached.</w:t>
            </w:r>
          </w:p>
        </w:tc>
      </w:tr>
    </w:tbl>
    <w:p w14:paraId="2ACF8193" w14:textId="77777777" w:rsidR="00D40DC3" w:rsidRDefault="00596AED">
      <w:pPr>
        <w:pStyle w:val="Heading2"/>
        <w:spacing w:before="280" w:after="140"/>
      </w:pPr>
      <w:bookmarkStart w:id="58" w:name="_Toc234575880"/>
      <w:r>
        <w:rPr>
          <w:b/>
          <w:bCs/>
          <w:color w:val="2E5395"/>
          <w:sz w:val="25"/>
          <w:szCs w:val="25"/>
        </w:rPr>
        <w:t>11.1 Calculation Definitions</w:t>
      </w:r>
      <w:bookmarkEnd w:id="58"/>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750"/>
      </w:tblGrid>
      <w:tr w:rsidR="00D40DC3" w14:paraId="3AD047CB"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75AAADAE" w14:textId="77777777" w:rsidR="00D40DC3" w:rsidRDefault="00596AED">
            <w:r>
              <w:rPr>
                <w:b/>
                <w:bCs/>
                <w:color w:val="FFFFFF"/>
                <w:sz w:val="19"/>
                <w:szCs w:val="19"/>
              </w:rPr>
              <w:t>Measure</w:t>
            </w:r>
          </w:p>
        </w:tc>
        <w:tc>
          <w:tcPr>
            <w:tcW w:w="6750" w:type="dxa"/>
            <w:shd w:val="clear" w:color="auto" w:fill="1F3864"/>
            <w:tcMar>
              <w:top w:w="60" w:type="dxa"/>
              <w:left w:w="100" w:type="dxa"/>
              <w:bottom w:w="60" w:type="dxa"/>
              <w:right w:w="100" w:type="dxa"/>
            </w:tcMar>
            <w:vAlign w:val="center"/>
          </w:tcPr>
          <w:p w14:paraId="2FD5DEC7" w14:textId="77777777" w:rsidR="00D40DC3" w:rsidRDefault="00596AED">
            <w:r>
              <w:rPr>
                <w:b/>
                <w:bCs/>
                <w:color w:val="FFFFFF"/>
                <w:sz w:val="19"/>
                <w:szCs w:val="19"/>
              </w:rPr>
              <w:t>Calculation</w:t>
            </w:r>
          </w:p>
        </w:tc>
      </w:tr>
      <w:tr w:rsidR="00D40DC3" w14:paraId="3F4C2A48" w14:textId="77777777">
        <w:tblPrEx>
          <w:tblCellMar>
            <w:top w:w="0" w:type="dxa"/>
            <w:bottom w:w="0" w:type="dxa"/>
          </w:tblCellMar>
        </w:tblPrEx>
        <w:tc>
          <w:tcPr>
            <w:tcW w:w="2600" w:type="dxa"/>
            <w:tcMar>
              <w:top w:w="60" w:type="dxa"/>
              <w:left w:w="100" w:type="dxa"/>
              <w:bottom w:w="60" w:type="dxa"/>
              <w:right w:w="100" w:type="dxa"/>
            </w:tcMar>
            <w:vAlign w:val="center"/>
          </w:tcPr>
          <w:p w14:paraId="635F05DE" w14:textId="77777777" w:rsidR="00D40DC3" w:rsidRDefault="00596AED">
            <w:r>
              <w:rPr>
                <w:color w:val="000000"/>
                <w:sz w:val="19"/>
                <w:szCs w:val="19"/>
              </w:rPr>
              <w:t>Total allocation</w:t>
            </w:r>
          </w:p>
        </w:tc>
        <w:tc>
          <w:tcPr>
            <w:tcW w:w="6750" w:type="dxa"/>
            <w:tcMar>
              <w:top w:w="60" w:type="dxa"/>
              <w:left w:w="100" w:type="dxa"/>
              <w:bottom w:w="60" w:type="dxa"/>
              <w:right w:w="100" w:type="dxa"/>
            </w:tcMar>
            <w:vAlign w:val="center"/>
          </w:tcPr>
          <w:p w14:paraId="4F710EA8" w14:textId="77777777" w:rsidR="00D40DC3" w:rsidRDefault="00596AED">
            <w:r>
              <w:rPr>
                <w:color w:val="000000"/>
                <w:sz w:val="19"/>
                <w:szCs w:val="19"/>
              </w:rPr>
              <w:t>Opening allocation + supplementary allocation + Applied carryforward (if any) - authorized reduction.</w:t>
            </w:r>
          </w:p>
        </w:tc>
      </w:tr>
      <w:tr w:rsidR="00D40DC3" w14:paraId="1761184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7FEF188" w14:textId="77777777" w:rsidR="00D40DC3" w:rsidRDefault="00596AED">
            <w:r>
              <w:rPr>
                <w:color w:val="000000"/>
                <w:sz w:val="19"/>
                <w:szCs w:val="19"/>
              </w:rPr>
              <w:t>Approved expenditure</w:t>
            </w:r>
          </w:p>
        </w:tc>
        <w:tc>
          <w:tcPr>
            <w:tcW w:w="6750" w:type="dxa"/>
            <w:shd w:val="clear" w:color="auto" w:fill="F2F2F2"/>
            <w:tcMar>
              <w:top w:w="60" w:type="dxa"/>
              <w:left w:w="100" w:type="dxa"/>
              <w:bottom w:w="60" w:type="dxa"/>
              <w:right w:w="100" w:type="dxa"/>
            </w:tcMar>
            <w:vAlign w:val="center"/>
          </w:tcPr>
          <w:p w14:paraId="3A84E565" w14:textId="77777777" w:rsidR="00D40DC3" w:rsidRDefault="00596AED">
            <w:r>
              <w:rPr>
                <w:color w:val="000000"/>
                <w:sz w:val="19"/>
                <w:szCs w:val="19"/>
              </w:rPr>
              <w:t>Sum of active Finally Approved/Paid/Settled request amounts, net of approved cancellations.</w:t>
            </w:r>
          </w:p>
        </w:tc>
      </w:tr>
      <w:tr w:rsidR="00D40DC3" w14:paraId="751465AC" w14:textId="77777777">
        <w:tblPrEx>
          <w:tblCellMar>
            <w:top w:w="0" w:type="dxa"/>
            <w:bottom w:w="0" w:type="dxa"/>
          </w:tblCellMar>
        </w:tblPrEx>
        <w:tc>
          <w:tcPr>
            <w:tcW w:w="2600" w:type="dxa"/>
            <w:tcMar>
              <w:top w:w="60" w:type="dxa"/>
              <w:left w:w="100" w:type="dxa"/>
              <w:bottom w:w="60" w:type="dxa"/>
              <w:right w:w="100" w:type="dxa"/>
            </w:tcMar>
            <w:vAlign w:val="center"/>
          </w:tcPr>
          <w:p w14:paraId="02EC30D0" w14:textId="77777777" w:rsidR="00D40DC3" w:rsidRDefault="00596AED">
            <w:r>
              <w:rPr>
                <w:color w:val="000000"/>
                <w:sz w:val="19"/>
                <w:szCs w:val="19"/>
              </w:rPr>
              <w:t>Paid expenditure</w:t>
            </w:r>
          </w:p>
        </w:tc>
        <w:tc>
          <w:tcPr>
            <w:tcW w:w="6750" w:type="dxa"/>
            <w:tcMar>
              <w:top w:w="60" w:type="dxa"/>
              <w:left w:w="100" w:type="dxa"/>
              <w:bottom w:w="60" w:type="dxa"/>
              <w:right w:w="100" w:type="dxa"/>
            </w:tcMar>
            <w:vAlign w:val="center"/>
          </w:tcPr>
          <w:p w14:paraId="3A193BB5" w14:textId="77777777" w:rsidR="00D40DC3" w:rsidRDefault="00596AED">
            <w:r>
              <w:rPr>
                <w:color w:val="000000"/>
                <w:sz w:val="19"/>
                <w:szCs w:val="19"/>
              </w:rPr>
              <w:t>Sum of valid payment records.</w:t>
            </w:r>
          </w:p>
        </w:tc>
      </w:tr>
      <w:tr w:rsidR="00D40DC3" w14:paraId="24688AD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A8D5CF0" w14:textId="77777777" w:rsidR="00D40DC3" w:rsidRDefault="00596AED">
            <w:r>
              <w:rPr>
                <w:color w:val="000000"/>
                <w:sz w:val="19"/>
                <w:szCs w:val="19"/>
              </w:rPr>
              <w:t>Pending commitment</w:t>
            </w:r>
          </w:p>
        </w:tc>
        <w:tc>
          <w:tcPr>
            <w:tcW w:w="6750" w:type="dxa"/>
            <w:shd w:val="clear" w:color="auto" w:fill="F2F2F2"/>
            <w:tcMar>
              <w:top w:w="60" w:type="dxa"/>
              <w:left w:w="100" w:type="dxa"/>
              <w:bottom w:w="60" w:type="dxa"/>
              <w:right w:w="100" w:type="dxa"/>
            </w:tcMar>
            <w:vAlign w:val="center"/>
          </w:tcPr>
          <w:p w14:paraId="0C333AEF" w14:textId="77777777" w:rsidR="00D40DC3" w:rsidRDefault="00596AED">
            <w:r>
              <w:rPr>
                <w:color w:val="000000"/>
                <w:sz w:val="19"/>
                <w:szCs w:val="19"/>
              </w:rPr>
              <w:t>Configured sum of Submitted and/or Approved by DD requests.</w:t>
            </w:r>
          </w:p>
        </w:tc>
      </w:tr>
      <w:tr w:rsidR="00D40DC3" w14:paraId="467F6415" w14:textId="77777777">
        <w:tblPrEx>
          <w:tblCellMar>
            <w:top w:w="0" w:type="dxa"/>
            <w:bottom w:w="0" w:type="dxa"/>
          </w:tblCellMar>
        </w:tblPrEx>
        <w:tc>
          <w:tcPr>
            <w:tcW w:w="2600" w:type="dxa"/>
            <w:tcMar>
              <w:top w:w="60" w:type="dxa"/>
              <w:left w:w="100" w:type="dxa"/>
              <w:bottom w:w="60" w:type="dxa"/>
              <w:right w:w="100" w:type="dxa"/>
            </w:tcMar>
            <w:vAlign w:val="center"/>
          </w:tcPr>
          <w:p w14:paraId="59A30D6E" w14:textId="77777777" w:rsidR="00D40DC3" w:rsidRDefault="00596AED">
            <w:r>
              <w:rPr>
                <w:color w:val="000000"/>
                <w:sz w:val="19"/>
                <w:szCs w:val="19"/>
              </w:rPr>
              <w:t>Available balance</w:t>
            </w:r>
          </w:p>
        </w:tc>
        <w:tc>
          <w:tcPr>
            <w:tcW w:w="6750" w:type="dxa"/>
            <w:tcMar>
              <w:top w:w="60" w:type="dxa"/>
              <w:left w:w="100" w:type="dxa"/>
              <w:bottom w:w="60" w:type="dxa"/>
              <w:right w:w="100" w:type="dxa"/>
            </w:tcMar>
            <w:vAlign w:val="center"/>
          </w:tcPr>
          <w:p w14:paraId="5F471F0F" w14:textId="77777777" w:rsidR="00D40DC3" w:rsidRDefault="00596AED">
            <w:r>
              <w:rPr>
                <w:color w:val="000000"/>
                <w:sz w:val="19"/>
                <w:szCs w:val="19"/>
              </w:rPr>
              <w:t>Total allocation - approved expenditure.</w:t>
            </w:r>
          </w:p>
        </w:tc>
      </w:tr>
      <w:tr w:rsidR="00D40DC3" w14:paraId="16C26E2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02F471B" w14:textId="77777777" w:rsidR="00D40DC3" w:rsidRDefault="00596AED">
            <w:r>
              <w:rPr>
                <w:color w:val="000000"/>
                <w:sz w:val="19"/>
                <w:szCs w:val="19"/>
              </w:rPr>
              <w:t>Cash to reconcile</w:t>
            </w:r>
          </w:p>
        </w:tc>
        <w:tc>
          <w:tcPr>
            <w:tcW w:w="6750" w:type="dxa"/>
            <w:shd w:val="clear" w:color="auto" w:fill="F2F2F2"/>
            <w:tcMar>
              <w:top w:w="60" w:type="dxa"/>
              <w:left w:w="100" w:type="dxa"/>
              <w:bottom w:w="60" w:type="dxa"/>
              <w:right w:w="100" w:type="dxa"/>
            </w:tcMar>
            <w:vAlign w:val="center"/>
          </w:tcPr>
          <w:p w14:paraId="50C7A99B" w14:textId="77777777" w:rsidR="00D40DC3" w:rsidRDefault="00596AED">
            <w:r>
              <w:rPr>
                <w:color w:val="000000"/>
                <w:sz w:val="19"/>
                <w:szCs w:val="19"/>
              </w:rPr>
              <w:t>Paid/disbursed amount - settled or supported amount, according to office policy.</w:t>
            </w:r>
          </w:p>
        </w:tc>
      </w:tr>
      <w:tr w:rsidR="00D40DC3" w14:paraId="741F3B88" w14:textId="77777777">
        <w:tblPrEx>
          <w:tblCellMar>
            <w:top w:w="0" w:type="dxa"/>
            <w:bottom w:w="0" w:type="dxa"/>
          </w:tblCellMar>
        </w:tblPrEx>
        <w:tc>
          <w:tcPr>
            <w:tcW w:w="2600" w:type="dxa"/>
            <w:tcMar>
              <w:top w:w="60" w:type="dxa"/>
              <w:left w:w="100" w:type="dxa"/>
              <w:bottom w:w="60" w:type="dxa"/>
              <w:right w:w="100" w:type="dxa"/>
            </w:tcMar>
            <w:vAlign w:val="center"/>
          </w:tcPr>
          <w:p w14:paraId="3C07EB7D" w14:textId="77777777" w:rsidR="00D40DC3" w:rsidRDefault="00596AED">
            <w:r>
              <w:rPr>
                <w:color w:val="000000"/>
                <w:sz w:val="19"/>
                <w:szCs w:val="19"/>
              </w:rPr>
              <w:t>Budget Head consumption % (new)</w:t>
            </w:r>
          </w:p>
        </w:tc>
        <w:tc>
          <w:tcPr>
            <w:tcW w:w="6750" w:type="dxa"/>
            <w:tcMar>
              <w:top w:w="60" w:type="dxa"/>
              <w:left w:w="100" w:type="dxa"/>
              <w:bottom w:w="60" w:type="dxa"/>
              <w:right w:w="100" w:type="dxa"/>
            </w:tcMar>
            <w:vAlign w:val="center"/>
          </w:tcPr>
          <w:p w14:paraId="16E1EBC9" w14:textId="77777777" w:rsidR="00D40DC3" w:rsidRDefault="00596AED">
            <w:r>
              <w:rPr>
                <w:color w:val="000000"/>
                <w:sz w:val="19"/>
                <w:szCs w:val="19"/>
              </w:rPr>
              <w:t>(Approved expenditure for that Budget Head ÷ AnnualLimit for that Budget Head) × 100, compared against ThresholdPercent.</w:t>
            </w:r>
          </w:p>
        </w:tc>
      </w:tr>
    </w:tbl>
    <w:p w14:paraId="6D3BD57A" w14:textId="77777777" w:rsidR="00D40DC3" w:rsidRDefault="00596AED">
      <w:pPr>
        <w:pStyle w:val="Heading1"/>
        <w:pBdr>
          <w:bottom w:val="single" w:sz="6" w:space="4" w:color="1F3864"/>
        </w:pBdr>
        <w:spacing w:before="400" w:after="200"/>
      </w:pPr>
      <w:bookmarkStart w:id="59" w:name="_Toc234575881"/>
      <w:r>
        <w:rPr>
          <w:b/>
          <w:bCs/>
          <w:color w:val="1F3864"/>
          <w:sz w:val="30"/>
          <w:szCs w:val="30"/>
        </w:rPr>
        <w:t>12. Notifications and Escalations</w:t>
      </w:r>
      <w:bookmarkEnd w:id="59"/>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100"/>
        <w:gridCol w:w="2600"/>
        <w:gridCol w:w="4650"/>
      </w:tblGrid>
      <w:tr w:rsidR="00D40DC3" w14:paraId="7DB57B14" w14:textId="77777777">
        <w:tblPrEx>
          <w:tblCellMar>
            <w:top w:w="0" w:type="dxa"/>
            <w:bottom w:w="0" w:type="dxa"/>
          </w:tblCellMar>
        </w:tblPrEx>
        <w:trPr>
          <w:tblHeader/>
        </w:trPr>
        <w:tc>
          <w:tcPr>
            <w:tcW w:w="2100" w:type="dxa"/>
            <w:shd w:val="clear" w:color="auto" w:fill="1F3864"/>
            <w:tcMar>
              <w:top w:w="60" w:type="dxa"/>
              <w:left w:w="100" w:type="dxa"/>
              <w:bottom w:w="60" w:type="dxa"/>
              <w:right w:w="100" w:type="dxa"/>
            </w:tcMar>
            <w:vAlign w:val="center"/>
          </w:tcPr>
          <w:p w14:paraId="2B7999F0" w14:textId="77777777" w:rsidR="00D40DC3" w:rsidRDefault="00596AED">
            <w:r>
              <w:rPr>
                <w:b/>
                <w:bCs/>
                <w:color w:val="FFFFFF"/>
                <w:sz w:val="19"/>
                <w:szCs w:val="19"/>
              </w:rPr>
              <w:t>Event</w:t>
            </w:r>
          </w:p>
        </w:tc>
        <w:tc>
          <w:tcPr>
            <w:tcW w:w="2600" w:type="dxa"/>
            <w:shd w:val="clear" w:color="auto" w:fill="1F3864"/>
            <w:tcMar>
              <w:top w:w="60" w:type="dxa"/>
              <w:left w:w="100" w:type="dxa"/>
              <w:bottom w:w="60" w:type="dxa"/>
              <w:right w:w="100" w:type="dxa"/>
            </w:tcMar>
            <w:vAlign w:val="center"/>
          </w:tcPr>
          <w:p w14:paraId="73136653" w14:textId="77777777" w:rsidR="00D40DC3" w:rsidRDefault="00596AED">
            <w:r>
              <w:rPr>
                <w:b/>
                <w:bCs/>
                <w:color w:val="FFFFFF"/>
                <w:sz w:val="19"/>
                <w:szCs w:val="19"/>
              </w:rPr>
              <w:t>Recipient</w:t>
            </w:r>
          </w:p>
        </w:tc>
        <w:tc>
          <w:tcPr>
            <w:tcW w:w="4650" w:type="dxa"/>
            <w:shd w:val="clear" w:color="auto" w:fill="1F3864"/>
            <w:tcMar>
              <w:top w:w="60" w:type="dxa"/>
              <w:left w:w="100" w:type="dxa"/>
              <w:bottom w:w="60" w:type="dxa"/>
              <w:right w:w="100" w:type="dxa"/>
            </w:tcMar>
            <w:vAlign w:val="center"/>
          </w:tcPr>
          <w:p w14:paraId="4A496BB2" w14:textId="77777777" w:rsidR="00D40DC3" w:rsidRDefault="00596AED">
            <w:r>
              <w:rPr>
                <w:b/>
                <w:bCs/>
                <w:color w:val="FFFFFF"/>
                <w:sz w:val="19"/>
                <w:szCs w:val="19"/>
              </w:rPr>
              <w:t>Message requirement</w:t>
            </w:r>
          </w:p>
        </w:tc>
      </w:tr>
      <w:tr w:rsidR="00D40DC3" w14:paraId="17623212" w14:textId="77777777">
        <w:tblPrEx>
          <w:tblCellMar>
            <w:top w:w="0" w:type="dxa"/>
            <w:bottom w:w="0" w:type="dxa"/>
          </w:tblCellMar>
        </w:tblPrEx>
        <w:tc>
          <w:tcPr>
            <w:tcW w:w="2100" w:type="dxa"/>
            <w:tcMar>
              <w:top w:w="60" w:type="dxa"/>
              <w:left w:w="100" w:type="dxa"/>
              <w:bottom w:w="60" w:type="dxa"/>
              <w:right w:w="100" w:type="dxa"/>
            </w:tcMar>
            <w:vAlign w:val="center"/>
          </w:tcPr>
          <w:p w14:paraId="363FB24A" w14:textId="77777777" w:rsidR="00D40DC3" w:rsidRDefault="00596AED">
            <w:r>
              <w:rPr>
                <w:color w:val="000000"/>
                <w:sz w:val="19"/>
                <w:szCs w:val="19"/>
              </w:rPr>
              <w:t>Submission</w:t>
            </w:r>
          </w:p>
        </w:tc>
        <w:tc>
          <w:tcPr>
            <w:tcW w:w="2600" w:type="dxa"/>
            <w:tcMar>
              <w:top w:w="60" w:type="dxa"/>
              <w:left w:w="100" w:type="dxa"/>
              <w:bottom w:w="60" w:type="dxa"/>
              <w:right w:w="100" w:type="dxa"/>
            </w:tcMar>
            <w:vAlign w:val="center"/>
          </w:tcPr>
          <w:p w14:paraId="44A79CD2" w14:textId="77777777" w:rsidR="00D40DC3" w:rsidRDefault="00596AED">
            <w:r>
              <w:rPr>
                <w:color w:val="000000"/>
                <w:sz w:val="19"/>
                <w:szCs w:val="19"/>
              </w:rPr>
              <w:t>Deputy Director; requester confirmation</w:t>
            </w:r>
          </w:p>
        </w:tc>
        <w:tc>
          <w:tcPr>
            <w:tcW w:w="4650" w:type="dxa"/>
            <w:tcMar>
              <w:top w:w="60" w:type="dxa"/>
              <w:left w:w="100" w:type="dxa"/>
              <w:bottom w:w="60" w:type="dxa"/>
              <w:right w:w="100" w:type="dxa"/>
            </w:tcMar>
            <w:vAlign w:val="center"/>
          </w:tcPr>
          <w:p w14:paraId="6D37F941" w14:textId="77777777" w:rsidR="00D40DC3" w:rsidRDefault="00596AED">
            <w:r>
              <w:rPr>
                <w:color w:val="000000"/>
                <w:sz w:val="19"/>
                <w:szCs w:val="19"/>
              </w:rPr>
              <w:t>Voucher, amount, purpose, due date, secure link.</w:t>
            </w:r>
          </w:p>
        </w:tc>
      </w:tr>
      <w:tr w:rsidR="00D40DC3" w14:paraId="5595C8D7"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2D278EF8" w14:textId="77777777" w:rsidR="00D40DC3" w:rsidRDefault="00596AED">
            <w:r>
              <w:rPr>
                <w:color w:val="000000"/>
                <w:sz w:val="19"/>
                <w:szCs w:val="19"/>
              </w:rPr>
              <w:t>DD return/reject</w:t>
            </w:r>
          </w:p>
        </w:tc>
        <w:tc>
          <w:tcPr>
            <w:tcW w:w="2600" w:type="dxa"/>
            <w:shd w:val="clear" w:color="auto" w:fill="F2F2F2"/>
            <w:tcMar>
              <w:top w:w="60" w:type="dxa"/>
              <w:left w:w="100" w:type="dxa"/>
              <w:bottom w:w="60" w:type="dxa"/>
              <w:right w:w="100" w:type="dxa"/>
            </w:tcMar>
            <w:vAlign w:val="center"/>
          </w:tcPr>
          <w:p w14:paraId="61A47CEF" w14:textId="77777777" w:rsidR="00D40DC3" w:rsidRDefault="00596AED">
            <w:r>
              <w:rPr>
                <w:color w:val="000000"/>
                <w:sz w:val="19"/>
                <w:szCs w:val="19"/>
              </w:rPr>
              <w:t>Requester</w:t>
            </w:r>
          </w:p>
        </w:tc>
        <w:tc>
          <w:tcPr>
            <w:tcW w:w="4650" w:type="dxa"/>
            <w:shd w:val="clear" w:color="auto" w:fill="F2F2F2"/>
            <w:tcMar>
              <w:top w:w="60" w:type="dxa"/>
              <w:left w:w="100" w:type="dxa"/>
              <w:bottom w:w="60" w:type="dxa"/>
              <w:right w:w="100" w:type="dxa"/>
            </w:tcMar>
            <w:vAlign w:val="center"/>
          </w:tcPr>
          <w:p w14:paraId="7E59C98B" w14:textId="77777777" w:rsidR="00D40DC3" w:rsidRDefault="00596AED">
            <w:r>
              <w:rPr>
                <w:color w:val="000000"/>
                <w:sz w:val="19"/>
                <w:szCs w:val="19"/>
              </w:rPr>
              <w:t>Decision and mandatory comments.</w:t>
            </w:r>
          </w:p>
        </w:tc>
      </w:tr>
      <w:tr w:rsidR="00D40DC3" w14:paraId="556324F5" w14:textId="77777777">
        <w:tblPrEx>
          <w:tblCellMar>
            <w:top w:w="0" w:type="dxa"/>
            <w:bottom w:w="0" w:type="dxa"/>
          </w:tblCellMar>
        </w:tblPrEx>
        <w:tc>
          <w:tcPr>
            <w:tcW w:w="2100" w:type="dxa"/>
            <w:tcMar>
              <w:top w:w="60" w:type="dxa"/>
              <w:left w:w="100" w:type="dxa"/>
              <w:bottom w:w="60" w:type="dxa"/>
              <w:right w:w="100" w:type="dxa"/>
            </w:tcMar>
            <w:vAlign w:val="center"/>
          </w:tcPr>
          <w:p w14:paraId="6E46B6F2" w14:textId="77777777" w:rsidR="00D40DC3" w:rsidRDefault="00596AED">
            <w:r>
              <w:rPr>
                <w:color w:val="000000"/>
                <w:sz w:val="19"/>
                <w:szCs w:val="19"/>
              </w:rPr>
              <w:t>DD approval</w:t>
            </w:r>
          </w:p>
        </w:tc>
        <w:tc>
          <w:tcPr>
            <w:tcW w:w="2600" w:type="dxa"/>
            <w:tcMar>
              <w:top w:w="60" w:type="dxa"/>
              <w:left w:w="100" w:type="dxa"/>
              <w:bottom w:w="60" w:type="dxa"/>
              <w:right w:w="100" w:type="dxa"/>
            </w:tcMar>
            <w:vAlign w:val="center"/>
          </w:tcPr>
          <w:p w14:paraId="29E54FC3" w14:textId="77777777" w:rsidR="00D40DC3" w:rsidRDefault="00596AED">
            <w:r>
              <w:rPr>
                <w:color w:val="000000"/>
                <w:sz w:val="19"/>
                <w:szCs w:val="19"/>
              </w:rPr>
              <w:t>Director; requester status update</w:t>
            </w:r>
          </w:p>
        </w:tc>
        <w:tc>
          <w:tcPr>
            <w:tcW w:w="4650" w:type="dxa"/>
            <w:tcMar>
              <w:top w:w="60" w:type="dxa"/>
              <w:left w:w="100" w:type="dxa"/>
              <w:bottom w:w="60" w:type="dxa"/>
              <w:right w:w="100" w:type="dxa"/>
            </w:tcMar>
            <w:vAlign w:val="center"/>
          </w:tcPr>
          <w:p w14:paraId="5D31AA67" w14:textId="77777777" w:rsidR="00D40DC3" w:rsidRDefault="00596AED">
            <w:r>
              <w:rPr>
                <w:color w:val="000000"/>
                <w:sz w:val="19"/>
                <w:szCs w:val="19"/>
              </w:rPr>
              <w:t>Summary, DD comments, link to evidence.</w:t>
            </w:r>
          </w:p>
        </w:tc>
      </w:tr>
      <w:tr w:rsidR="00D40DC3" w14:paraId="4A789D39"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578DA84A" w14:textId="77777777" w:rsidR="00D40DC3" w:rsidRDefault="00596AED">
            <w:r>
              <w:rPr>
                <w:color w:val="000000"/>
                <w:sz w:val="19"/>
                <w:szCs w:val="19"/>
              </w:rPr>
              <w:lastRenderedPageBreak/>
              <w:t>Director return/reject</w:t>
            </w:r>
          </w:p>
        </w:tc>
        <w:tc>
          <w:tcPr>
            <w:tcW w:w="2600" w:type="dxa"/>
            <w:shd w:val="clear" w:color="auto" w:fill="F2F2F2"/>
            <w:tcMar>
              <w:top w:w="60" w:type="dxa"/>
              <w:left w:w="100" w:type="dxa"/>
              <w:bottom w:w="60" w:type="dxa"/>
              <w:right w:w="100" w:type="dxa"/>
            </w:tcMar>
            <w:vAlign w:val="center"/>
          </w:tcPr>
          <w:p w14:paraId="707DFE30" w14:textId="77777777" w:rsidR="00D40DC3" w:rsidRDefault="00596AED">
            <w:r>
              <w:rPr>
                <w:color w:val="000000"/>
                <w:sz w:val="19"/>
                <w:szCs w:val="19"/>
              </w:rPr>
              <w:t>Requester and DD</w:t>
            </w:r>
          </w:p>
        </w:tc>
        <w:tc>
          <w:tcPr>
            <w:tcW w:w="4650" w:type="dxa"/>
            <w:shd w:val="clear" w:color="auto" w:fill="F2F2F2"/>
            <w:tcMar>
              <w:top w:w="60" w:type="dxa"/>
              <w:left w:w="100" w:type="dxa"/>
              <w:bottom w:w="60" w:type="dxa"/>
              <w:right w:w="100" w:type="dxa"/>
            </w:tcMar>
            <w:vAlign w:val="center"/>
          </w:tcPr>
          <w:p w14:paraId="2C8D7971" w14:textId="77777777" w:rsidR="00D40DC3" w:rsidRDefault="00596AED">
            <w:r>
              <w:rPr>
                <w:color w:val="000000"/>
                <w:sz w:val="19"/>
                <w:szCs w:val="19"/>
              </w:rPr>
              <w:t>Decision and comments.</w:t>
            </w:r>
          </w:p>
        </w:tc>
      </w:tr>
      <w:tr w:rsidR="00D40DC3" w14:paraId="45DF44F5" w14:textId="77777777">
        <w:tblPrEx>
          <w:tblCellMar>
            <w:top w:w="0" w:type="dxa"/>
            <w:bottom w:w="0" w:type="dxa"/>
          </w:tblCellMar>
        </w:tblPrEx>
        <w:tc>
          <w:tcPr>
            <w:tcW w:w="2100" w:type="dxa"/>
            <w:tcMar>
              <w:top w:w="60" w:type="dxa"/>
              <w:left w:w="100" w:type="dxa"/>
              <w:bottom w:w="60" w:type="dxa"/>
              <w:right w:w="100" w:type="dxa"/>
            </w:tcMar>
            <w:vAlign w:val="center"/>
          </w:tcPr>
          <w:p w14:paraId="10345DE4" w14:textId="77777777" w:rsidR="00D40DC3" w:rsidRDefault="00596AED">
            <w:r>
              <w:rPr>
                <w:color w:val="000000"/>
                <w:sz w:val="19"/>
                <w:szCs w:val="19"/>
              </w:rPr>
              <w:t>Final approval</w:t>
            </w:r>
          </w:p>
        </w:tc>
        <w:tc>
          <w:tcPr>
            <w:tcW w:w="2600" w:type="dxa"/>
            <w:tcMar>
              <w:top w:w="60" w:type="dxa"/>
              <w:left w:w="100" w:type="dxa"/>
              <w:bottom w:w="60" w:type="dxa"/>
              <w:right w:w="100" w:type="dxa"/>
            </w:tcMar>
            <w:vAlign w:val="center"/>
          </w:tcPr>
          <w:p w14:paraId="4402A08F" w14:textId="77777777" w:rsidR="00D40DC3" w:rsidRDefault="00596AED">
            <w:r>
              <w:rPr>
                <w:color w:val="000000"/>
                <w:sz w:val="19"/>
                <w:szCs w:val="19"/>
              </w:rPr>
              <w:t>Requester, DD and Accounts</w:t>
            </w:r>
          </w:p>
        </w:tc>
        <w:tc>
          <w:tcPr>
            <w:tcW w:w="4650" w:type="dxa"/>
            <w:tcMar>
              <w:top w:w="60" w:type="dxa"/>
              <w:left w:w="100" w:type="dxa"/>
              <w:bottom w:w="60" w:type="dxa"/>
              <w:right w:w="100" w:type="dxa"/>
            </w:tcMar>
            <w:vAlign w:val="center"/>
          </w:tcPr>
          <w:p w14:paraId="33D678A6" w14:textId="77777777" w:rsidR="00D40DC3" w:rsidRDefault="00596AED">
            <w:r>
              <w:rPr>
                <w:color w:val="000000"/>
                <w:sz w:val="19"/>
                <w:szCs w:val="19"/>
              </w:rPr>
              <w:t>Final approval details and next action.</w:t>
            </w:r>
          </w:p>
        </w:tc>
      </w:tr>
      <w:tr w:rsidR="00D40DC3" w14:paraId="463F30F6"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21653DE0" w14:textId="77777777" w:rsidR="00D40DC3" w:rsidRDefault="00596AED">
            <w:r>
              <w:rPr>
                <w:color w:val="000000"/>
                <w:sz w:val="19"/>
                <w:szCs w:val="19"/>
              </w:rPr>
              <w:t>Budget threshold crossed (new)</w:t>
            </w:r>
          </w:p>
        </w:tc>
        <w:tc>
          <w:tcPr>
            <w:tcW w:w="2600" w:type="dxa"/>
            <w:shd w:val="clear" w:color="auto" w:fill="F2F2F2"/>
            <w:tcMar>
              <w:top w:w="60" w:type="dxa"/>
              <w:left w:w="100" w:type="dxa"/>
              <w:bottom w:w="60" w:type="dxa"/>
              <w:right w:w="100" w:type="dxa"/>
            </w:tcMar>
            <w:vAlign w:val="center"/>
          </w:tcPr>
          <w:p w14:paraId="4403902B" w14:textId="77777777" w:rsidR="00D40DC3" w:rsidRDefault="00596AED">
            <w:r>
              <w:rPr>
                <w:color w:val="000000"/>
                <w:sz w:val="19"/>
                <w:szCs w:val="19"/>
              </w:rPr>
              <w:t>System owner and Deputy Director</w:t>
            </w:r>
          </w:p>
        </w:tc>
        <w:tc>
          <w:tcPr>
            <w:tcW w:w="4650" w:type="dxa"/>
            <w:shd w:val="clear" w:color="auto" w:fill="F2F2F2"/>
            <w:tcMar>
              <w:top w:w="60" w:type="dxa"/>
              <w:left w:w="100" w:type="dxa"/>
              <w:bottom w:w="60" w:type="dxa"/>
              <w:right w:w="100" w:type="dxa"/>
            </w:tcMar>
            <w:vAlign w:val="center"/>
          </w:tcPr>
          <w:p w14:paraId="57BE9AA3" w14:textId="77777777" w:rsidR="00D40DC3" w:rsidRDefault="00596AED">
            <w:r>
              <w:rPr>
                <w:color w:val="000000"/>
                <w:sz w:val="19"/>
                <w:szCs w:val="19"/>
              </w:rPr>
              <w:t>Budget head name, consumption percentage, remaining balance.</w:t>
            </w:r>
          </w:p>
        </w:tc>
      </w:tr>
      <w:tr w:rsidR="00D40DC3" w14:paraId="16CBB4D1" w14:textId="77777777">
        <w:tblPrEx>
          <w:tblCellMar>
            <w:top w:w="0" w:type="dxa"/>
            <w:bottom w:w="0" w:type="dxa"/>
          </w:tblCellMar>
        </w:tblPrEx>
        <w:tc>
          <w:tcPr>
            <w:tcW w:w="2100" w:type="dxa"/>
            <w:tcMar>
              <w:top w:w="60" w:type="dxa"/>
              <w:left w:w="100" w:type="dxa"/>
              <w:bottom w:w="60" w:type="dxa"/>
              <w:right w:w="100" w:type="dxa"/>
            </w:tcMar>
            <w:vAlign w:val="center"/>
          </w:tcPr>
          <w:p w14:paraId="01462DBB" w14:textId="77777777" w:rsidR="00D40DC3" w:rsidRDefault="00596AED">
            <w:r>
              <w:rPr>
                <w:color w:val="000000"/>
                <w:sz w:val="19"/>
                <w:szCs w:val="19"/>
              </w:rPr>
              <w:t>Payment recorded</w:t>
            </w:r>
          </w:p>
        </w:tc>
        <w:tc>
          <w:tcPr>
            <w:tcW w:w="2600" w:type="dxa"/>
            <w:tcMar>
              <w:top w:w="60" w:type="dxa"/>
              <w:left w:w="100" w:type="dxa"/>
              <w:bottom w:w="60" w:type="dxa"/>
              <w:right w:w="100" w:type="dxa"/>
            </w:tcMar>
            <w:vAlign w:val="center"/>
          </w:tcPr>
          <w:p w14:paraId="7C5502AC" w14:textId="77777777" w:rsidR="00D40DC3" w:rsidRDefault="00596AED">
            <w:r>
              <w:rPr>
                <w:color w:val="000000"/>
                <w:sz w:val="19"/>
                <w:szCs w:val="19"/>
              </w:rPr>
              <w:t>Requester and relevant management</w:t>
            </w:r>
          </w:p>
        </w:tc>
        <w:tc>
          <w:tcPr>
            <w:tcW w:w="4650" w:type="dxa"/>
            <w:tcMar>
              <w:top w:w="60" w:type="dxa"/>
              <w:left w:w="100" w:type="dxa"/>
              <w:bottom w:w="60" w:type="dxa"/>
              <w:right w:w="100" w:type="dxa"/>
            </w:tcMar>
            <w:vAlign w:val="center"/>
          </w:tcPr>
          <w:p w14:paraId="645472F9" w14:textId="77777777" w:rsidR="00D40DC3" w:rsidRDefault="00596AED">
            <w:r>
              <w:rPr>
                <w:color w:val="000000"/>
                <w:sz w:val="19"/>
                <w:szCs w:val="19"/>
              </w:rPr>
              <w:t>Amount, date and payment reference.</w:t>
            </w:r>
          </w:p>
        </w:tc>
      </w:tr>
      <w:tr w:rsidR="00D40DC3" w14:paraId="316012E4"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1FE48128" w14:textId="77777777" w:rsidR="00D40DC3" w:rsidRDefault="00596AED">
            <w:r>
              <w:rPr>
                <w:color w:val="000000"/>
                <w:sz w:val="19"/>
                <w:szCs w:val="19"/>
              </w:rPr>
              <w:t>Overdue approval</w:t>
            </w:r>
          </w:p>
        </w:tc>
        <w:tc>
          <w:tcPr>
            <w:tcW w:w="2600" w:type="dxa"/>
            <w:shd w:val="clear" w:color="auto" w:fill="F2F2F2"/>
            <w:tcMar>
              <w:top w:w="60" w:type="dxa"/>
              <w:left w:w="100" w:type="dxa"/>
              <w:bottom w:w="60" w:type="dxa"/>
              <w:right w:w="100" w:type="dxa"/>
            </w:tcMar>
            <w:vAlign w:val="center"/>
          </w:tcPr>
          <w:p w14:paraId="1C3B9D19" w14:textId="77777777" w:rsidR="00D40DC3" w:rsidRDefault="00596AED">
            <w:r>
              <w:rPr>
                <w:color w:val="000000"/>
                <w:sz w:val="19"/>
                <w:szCs w:val="19"/>
              </w:rPr>
              <w:t>Current approver (resolved for delegation)</w:t>
            </w:r>
          </w:p>
        </w:tc>
        <w:tc>
          <w:tcPr>
            <w:tcW w:w="4650" w:type="dxa"/>
            <w:shd w:val="clear" w:color="auto" w:fill="F2F2F2"/>
            <w:tcMar>
              <w:top w:w="60" w:type="dxa"/>
              <w:left w:w="100" w:type="dxa"/>
              <w:bottom w:w="60" w:type="dxa"/>
              <w:right w:w="100" w:type="dxa"/>
            </w:tcMar>
            <w:vAlign w:val="center"/>
          </w:tcPr>
          <w:p w14:paraId="36067916" w14:textId="77777777" w:rsidR="00D40DC3" w:rsidRDefault="00596AED">
            <w:r>
              <w:rPr>
                <w:color w:val="000000"/>
                <w:sz w:val="19"/>
                <w:szCs w:val="19"/>
              </w:rPr>
              <w:t>Reminder after configurable working days.</w:t>
            </w:r>
          </w:p>
        </w:tc>
      </w:tr>
      <w:tr w:rsidR="00D40DC3" w14:paraId="191CBC7B" w14:textId="77777777">
        <w:tblPrEx>
          <w:tblCellMar>
            <w:top w:w="0" w:type="dxa"/>
            <w:bottom w:w="0" w:type="dxa"/>
          </w:tblCellMar>
        </w:tblPrEx>
        <w:tc>
          <w:tcPr>
            <w:tcW w:w="2100" w:type="dxa"/>
            <w:tcMar>
              <w:top w:w="60" w:type="dxa"/>
              <w:left w:w="100" w:type="dxa"/>
              <w:bottom w:w="60" w:type="dxa"/>
              <w:right w:w="100" w:type="dxa"/>
            </w:tcMar>
            <w:vAlign w:val="center"/>
          </w:tcPr>
          <w:p w14:paraId="4DC17CC2" w14:textId="77777777" w:rsidR="00D40DC3" w:rsidRDefault="00596AED">
            <w:r>
              <w:rPr>
                <w:color w:val="000000"/>
                <w:sz w:val="19"/>
                <w:szCs w:val="19"/>
              </w:rPr>
              <w:t>Escalation</w:t>
            </w:r>
          </w:p>
        </w:tc>
        <w:tc>
          <w:tcPr>
            <w:tcW w:w="2600" w:type="dxa"/>
            <w:tcMar>
              <w:top w:w="60" w:type="dxa"/>
              <w:left w:w="100" w:type="dxa"/>
              <w:bottom w:w="60" w:type="dxa"/>
              <w:right w:w="100" w:type="dxa"/>
            </w:tcMar>
            <w:vAlign w:val="center"/>
          </w:tcPr>
          <w:p w14:paraId="12DC06B4" w14:textId="77777777" w:rsidR="00D40DC3" w:rsidRDefault="00596AED">
            <w:r>
              <w:rPr>
                <w:color w:val="000000"/>
                <w:sz w:val="19"/>
                <w:szCs w:val="19"/>
              </w:rPr>
              <w:t>System owner / designated supervisor</w:t>
            </w:r>
          </w:p>
        </w:tc>
        <w:tc>
          <w:tcPr>
            <w:tcW w:w="4650" w:type="dxa"/>
            <w:tcMar>
              <w:top w:w="60" w:type="dxa"/>
              <w:left w:w="100" w:type="dxa"/>
              <w:bottom w:w="60" w:type="dxa"/>
              <w:right w:w="100" w:type="dxa"/>
            </w:tcMar>
            <w:vAlign w:val="center"/>
          </w:tcPr>
          <w:p w14:paraId="1DF9F445" w14:textId="77777777" w:rsidR="00D40DC3" w:rsidRDefault="00596AED">
            <w:r>
              <w:rPr>
                <w:color w:val="000000"/>
                <w:sz w:val="19"/>
                <w:szCs w:val="19"/>
              </w:rPr>
              <w:t>Outstanding item and age.</w:t>
            </w:r>
          </w:p>
        </w:tc>
      </w:tr>
      <w:tr w:rsidR="00D40DC3" w14:paraId="1AB815AF"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7E77841C" w14:textId="77777777" w:rsidR="00D40DC3" w:rsidRDefault="00596AED">
            <w:r>
              <w:rPr>
                <w:color w:val="000000"/>
                <w:sz w:val="19"/>
                <w:szCs w:val="19"/>
              </w:rPr>
              <w:t>Delegation activated (new)</w:t>
            </w:r>
          </w:p>
        </w:tc>
        <w:tc>
          <w:tcPr>
            <w:tcW w:w="2600" w:type="dxa"/>
            <w:shd w:val="clear" w:color="auto" w:fill="F2F2F2"/>
            <w:tcMar>
              <w:top w:w="60" w:type="dxa"/>
              <w:left w:w="100" w:type="dxa"/>
              <w:bottom w:w="60" w:type="dxa"/>
              <w:right w:w="100" w:type="dxa"/>
            </w:tcMar>
            <w:vAlign w:val="center"/>
          </w:tcPr>
          <w:p w14:paraId="4A1426AC" w14:textId="77777777" w:rsidR="00D40DC3" w:rsidRDefault="00596AED">
            <w:r>
              <w:rPr>
                <w:color w:val="000000"/>
                <w:sz w:val="19"/>
                <w:szCs w:val="19"/>
              </w:rPr>
              <w:t>Backup approver and system owner</w:t>
            </w:r>
          </w:p>
        </w:tc>
        <w:tc>
          <w:tcPr>
            <w:tcW w:w="4650" w:type="dxa"/>
            <w:shd w:val="clear" w:color="auto" w:fill="F2F2F2"/>
            <w:tcMar>
              <w:top w:w="60" w:type="dxa"/>
              <w:left w:w="100" w:type="dxa"/>
              <w:bottom w:w="60" w:type="dxa"/>
              <w:right w:w="100" w:type="dxa"/>
            </w:tcMar>
            <w:vAlign w:val="center"/>
          </w:tcPr>
          <w:p w14:paraId="021C821C" w14:textId="77777777" w:rsidR="00D40DC3" w:rsidRDefault="00596AED">
            <w:r>
              <w:rPr>
                <w:color w:val="000000"/>
                <w:sz w:val="19"/>
                <w:szCs w:val="19"/>
              </w:rPr>
              <w:t>Role, date range and primary approver being covered.</w:t>
            </w:r>
          </w:p>
        </w:tc>
      </w:tr>
      <w:tr w:rsidR="00D40DC3" w14:paraId="2A030795" w14:textId="77777777">
        <w:tblPrEx>
          <w:tblCellMar>
            <w:top w:w="0" w:type="dxa"/>
            <w:bottom w:w="0" w:type="dxa"/>
          </w:tblCellMar>
        </w:tblPrEx>
        <w:tc>
          <w:tcPr>
            <w:tcW w:w="2100" w:type="dxa"/>
            <w:tcMar>
              <w:top w:w="60" w:type="dxa"/>
              <w:left w:w="100" w:type="dxa"/>
              <w:bottom w:w="60" w:type="dxa"/>
              <w:right w:w="100" w:type="dxa"/>
            </w:tcMar>
            <w:vAlign w:val="center"/>
          </w:tcPr>
          <w:p w14:paraId="2324A62E" w14:textId="77777777" w:rsidR="00D40DC3" w:rsidRDefault="00596AED">
            <w:r>
              <w:rPr>
                <w:color w:val="000000"/>
                <w:sz w:val="19"/>
                <w:szCs w:val="19"/>
              </w:rPr>
              <w:t>Flow failure</w:t>
            </w:r>
          </w:p>
        </w:tc>
        <w:tc>
          <w:tcPr>
            <w:tcW w:w="2600" w:type="dxa"/>
            <w:tcMar>
              <w:top w:w="60" w:type="dxa"/>
              <w:left w:w="100" w:type="dxa"/>
              <w:bottom w:w="60" w:type="dxa"/>
              <w:right w:w="100" w:type="dxa"/>
            </w:tcMar>
            <w:vAlign w:val="center"/>
          </w:tcPr>
          <w:p w14:paraId="500807C1" w14:textId="77777777" w:rsidR="00D40DC3" w:rsidRDefault="00596AED">
            <w:r>
              <w:rPr>
                <w:color w:val="000000"/>
                <w:sz w:val="19"/>
                <w:szCs w:val="19"/>
              </w:rPr>
              <w:t>Developer and system owner</w:t>
            </w:r>
          </w:p>
        </w:tc>
        <w:tc>
          <w:tcPr>
            <w:tcW w:w="4650" w:type="dxa"/>
            <w:tcMar>
              <w:top w:w="60" w:type="dxa"/>
              <w:left w:w="100" w:type="dxa"/>
              <w:bottom w:w="60" w:type="dxa"/>
              <w:right w:w="100" w:type="dxa"/>
            </w:tcMar>
            <w:vAlign w:val="center"/>
          </w:tcPr>
          <w:p w14:paraId="5F1E572B" w14:textId="77777777" w:rsidR="00D40DC3" w:rsidRDefault="00596AED">
            <w:r>
              <w:rPr>
                <w:color w:val="000000"/>
                <w:sz w:val="19"/>
                <w:szCs w:val="19"/>
              </w:rPr>
              <w:t>Flow name, request ID, failure time and diagnostic link.</w:t>
            </w:r>
          </w:p>
        </w:tc>
      </w:tr>
    </w:tbl>
    <w:p w14:paraId="51469560" w14:textId="77777777" w:rsidR="00D40DC3" w:rsidRDefault="00596AED">
      <w:pPr>
        <w:pStyle w:val="Heading2"/>
        <w:spacing w:before="280" w:after="140"/>
      </w:pPr>
      <w:bookmarkStart w:id="60" w:name="_Toc234575882"/>
      <w:r>
        <w:rPr>
          <w:b/>
          <w:bCs/>
          <w:color w:val="2E5395"/>
          <w:sz w:val="25"/>
          <w:szCs w:val="25"/>
        </w:rPr>
        <w:t>12.1 Notification Principles</w:t>
      </w:r>
      <w:bookmarkEnd w:id="60"/>
    </w:p>
    <w:p w14:paraId="1BDD7133" w14:textId="77777777" w:rsidR="00D40DC3" w:rsidRDefault="00596AED">
      <w:pPr>
        <w:pStyle w:val="ListParagraph"/>
        <w:numPr>
          <w:ilvl w:val="0"/>
          <w:numId w:val="2"/>
        </w:numPr>
        <w:spacing w:after="80" w:line="260" w:lineRule="auto"/>
      </w:pPr>
      <w:r>
        <w:t>Notifications must contain links, not sensitive document attachments unless policy approves attachments.</w:t>
      </w:r>
    </w:p>
    <w:p w14:paraId="194C6588" w14:textId="77777777" w:rsidR="00D40DC3" w:rsidRDefault="00596AED">
      <w:pPr>
        <w:pStyle w:val="ListParagraph"/>
        <w:numPr>
          <w:ilvl w:val="0"/>
          <w:numId w:val="2"/>
        </w:numPr>
        <w:spacing w:after="80" w:line="260" w:lineRule="auto"/>
      </w:pPr>
      <w:r>
        <w:t>Email must not be the only place where approval comments are retained.</w:t>
      </w:r>
    </w:p>
    <w:p w14:paraId="22DFC822" w14:textId="77777777" w:rsidR="00D40DC3" w:rsidRDefault="00596AED">
      <w:pPr>
        <w:pStyle w:val="ListParagraph"/>
        <w:numPr>
          <w:ilvl w:val="0"/>
          <w:numId w:val="2"/>
        </w:numPr>
        <w:spacing w:after="80" w:line="260" w:lineRule="auto"/>
      </w:pPr>
      <w:r>
        <w:t>Reminder frequency must avoid excessive messages and should be configurable.</w:t>
      </w:r>
    </w:p>
    <w:p w14:paraId="7E0D7CE4" w14:textId="77777777" w:rsidR="00D40DC3" w:rsidRDefault="00596AED">
      <w:pPr>
        <w:pStyle w:val="ListParagraph"/>
        <w:numPr>
          <w:ilvl w:val="0"/>
          <w:numId w:val="2"/>
        </w:numPr>
        <w:spacing w:after="80" w:line="260" w:lineRule="auto"/>
      </w:pPr>
      <w:r>
        <w:t>The system should use business-day thresholds where practical.</w:t>
      </w:r>
    </w:p>
    <w:p w14:paraId="667D2E09" w14:textId="77777777" w:rsidR="00D40DC3" w:rsidRDefault="00596AED">
      <w:pPr>
        <w:pStyle w:val="Heading1"/>
        <w:pBdr>
          <w:bottom w:val="single" w:sz="6" w:space="4" w:color="1F3864"/>
        </w:pBdr>
        <w:spacing w:before="400" w:after="200"/>
      </w:pPr>
      <w:bookmarkStart w:id="61" w:name="_Toc234575883"/>
      <w:r>
        <w:rPr>
          <w:b/>
          <w:bCs/>
          <w:color w:val="1F3864"/>
          <w:sz w:val="30"/>
          <w:szCs w:val="30"/>
        </w:rPr>
        <w:t>13. Reports and Dashboard</w:t>
      </w:r>
      <w:bookmarkEnd w:id="61"/>
    </w:p>
    <w:p w14:paraId="6B5C0F2B" w14:textId="77777777" w:rsidR="00D40DC3" w:rsidRDefault="00596AED">
      <w:pPr>
        <w:pStyle w:val="Heading2"/>
        <w:spacing w:before="280" w:after="140"/>
      </w:pPr>
      <w:bookmarkStart w:id="62" w:name="_Toc234575884"/>
      <w:r>
        <w:rPr>
          <w:b/>
          <w:bCs/>
          <w:color w:val="2E5395"/>
          <w:sz w:val="25"/>
          <w:szCs w:val="25"/>
        </w:rPr>
        <w:t>13.1 Mandatory Reports</w:t>
      </w:r>
      <w:bookmarkEnd w:id="62"/>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900"/>
        <w:gridCol w:w="6450"/>
      </w:tblGrid>
      <w:tr w:rsidR="00D40DC3" w14:paraId="3A9F8FE5" w14:textId="77777777">
        <w:tblPrEx>
          <w:tblCellMar>
            <w:top w:w="0" w:type="dxa"/>
            <w:bottom w:w="0" w:type="dxa"/>
          </w:tblCellMar>
        </w:tblPrEx>
        <w:trPr>
          <w:tblHeader/>
        </w:trPr>
        <w:tc>
          <w:tcPr>
            <w:tcW w:w="2900" w:type="dxa"/>
            <w:shd w:val="clear" w:color="auto" w:fill="1F3864"/>
            <w:tcMar>
              <w:top w:w="60" w:type="dxa"/>
              <w:left w:w="100" w:type="dxa"/>
              <w:bottom w:w="60" w:type="dxa"/>
              <w:right w:w="100" w:type="dxa"/>
            </w:tcMar>
            <w:vAlign w:val="center"/>
          </w:tcPr>
          <w:p w14:paraId="45BEE725" w14:textId="77777777" w:rsidR="00D40DC3" w:rsidRDefault="00596AED">
            <w:r>
              <w:rPr>
                <w:b/>
                <w:bCs/>
                <w:color w:val="FFFFFF"/>
                <w:sz w:val="19"/>
                <w:szCs w:val="19"/>
              </w:rPr>
              <w:t>Report</w:t>
            </w:r>
          </w:p>
        </w:tc>
        <w:tc>
          <w:tcPr>
            <w:tcW w:w="6450" w:type="dxa"/>
            <w:shd w:val="clear" w:color="auto" w:fill="1F3864"/>
            <w:tcMar>
              <w:top w:w="60" w:type="dxa"/>
              <w:left w:w="100" w:type="dxa"/>
              <w:bottom w:w="60" w:type="dxa"/>
              <w:right w:w="100" w:type="dxa"/>
            </w:tcMar>
            <w:vAlign w:val="center"/>
          </w:tcPr>
          <w:p w14:paraId="47B66077" w14:textId="77777777" w:rsidR="00D40DC3" w:rsidRDefault="00596AED">
            <w:r>
              <w:rPr>
                <w:b/>
                <w:bCs/>
                <w:color w:val="FFFFFF"/>
                <w:sz w:val="19"/>
                <w:szCs w:val="19"/>
              </w:rPr>
              <w:t>Minimum fields</w:t>
            </w:r>
          </w:p>
        </w:tc>
      </w:tr>
      <w:tr w:rsidR="00D40DC3" w14:paraId="0B2E8930" w14:textId="77777777">
        <w:tblPrEx>
          <w:tblCellMar>
            <w:top w:w="0" w:type="dxa"/>
            <w:bottom w:w="0" w:type="dxa"/>
          </w:tblCellMar>
        </w:tblPrEx>
        <w:tc>
          <w:tcPr>
            <w:tcW w:w="2900" w:type="dxa"/>
            <w:tcMar>
              <w:top w:w="60" w:type="dxa"/>
              <w:left w:w="100" w:type="dxa"/>
              <w:bottom w:w="60" w:type="dxa"/>
              <w:right w:w="100" w:type="dxa"/>
            </w:tcMar>
            <w:vAlign w:val="center"/>
          </w:tcPr>
          <w:p w14:paraId="166015CB" w14:textId="77777777" w:rsidR="00D40DC3" w:rsidRDefault="00596AED">
            <w:r>
              <w:rPr>
                <w:color w:val="000000"/>
                <w:sz w:val="19"/>
                <w:szCs w:val="19"/>
              </w:rPr>
              <w:t>Petty Cash Register</w:t>
            </w:r>
          </w:p>
        </w:tc>
        <w:tc>
          <w:tcPr>
            <w:tcW w:w="6450" w:type="dxa"/>
            <w:tcMar>
              <w:top w:w="60" w:type="dxa"/>
              <w:left w:w="100" w:type="dxa"/>
              <w:bottom w:w="60" w:type="dxa"/>
              <w:right w:w="100" w:type="dxa"/>
            </w:tcMar>
            <w:vAlign w:val="center"/>
          </w:tcPr>
          <w:p w14:paraId="7F30B8CD" w14:textId="77777777" w:rsidR="00D40DC3" w:rsidRDefault="00596AED">
            <w:r>
              <w:rPr>
                <w:color w:val="000000"/>
                <w:sz w:val="19"/>
                <w:szCs w:val="19"/>
              </w:rPr>
              <w:t>Voucher, date, requester, payee, purpose, budget head, approved amount, payment status, running/report balance.</w:t>
            </w:r>
          </w:p>
        </w:tc>
      </w:tr>
      <w:tr w:rsidR="00D40DC3" w14:paraId="6E2B4C97" w14:textId="77777777">
        <w:tblPrEx>
          <w:tblCellMar>
            <w:top w:w="0" w:type="dxa"/>
            <w:bottom w:w="0" w:type="dxa"/>
          </w:tblCellMar>
        </w:tblPrEx>
        <w:tc>
          <w:tcPr>
            <w:tcW w:w="2900" w:type="dxa"/>
            <w:shd w:val="clear" w:color="auto" w:fill="F2F2F2"/>
            <w:tcMar>
              <w:top w:w="60" w:type="dxa"/>
              <w:left w:w="100" w:type="dxa"/>
              <w:bottom w:w="60" w:type="dxa"/>
              <w:right w:w="100" w:type="dxa"/>
            </w:tcMar>
            <w:vAlign w:val="center"/>
          </w:tcPr>
          <w:p w14:paraId="13519B88" w14:textId="77777777" w:rsidR="00D40DC3" w:rsidRDefault="00596AED">
            <w:r>
              <w:rPr>
                <w:color w:val="000000"/>
                <w:sz w:val="19"/>
                <w:szCs w:val="19"/>
              </w:rPr>
              <w:t>Pending Approvals</w:t>
            </w:r>
          </w:p>
        </w:tc>
        <w:tc>
          <w:tcPr>
            <w:tcW w:w="6450" w:type="dxa"/>
            <w:shd w:val="clear" w:color="auto" w:fill="F2F2F2"/>
            <w:tcMar>
              <w:top w:w="60" w:type="dxa"/>
              <w:left w:w="100" w:type="dxa"/>
              <w:bottom w:w="60" w:type="dxa"/>
              <w:right w:w="100" w:type="dxa"/>
            </w:tcMar>
            <w:vAlign w:val="center"/>
          </w:tcPr>
          <w:p w14:paraId="3CC86083" w14:textId="77777777" w:rsidR="00D40DC3" w:rsidRDefault="00596AED">
            <w:r>
              <w:rPr>
                <w:color w:val="000000"/>
                <w:sz w:val="19"/>
                <w:szCs w:val="19"/>
              </w:rPr>
              <w:t>Voucher, amount, current stage, approver (including delegation indicator), submission date, days pending.</w:t>
            </w:r>
          </w:p>
        </w:tc>
      </w:tr>
      <w:tr w:rsidR="00D40DC3" w14:paraId="5317EC9A" w14:textId="77777777">
        <w:tblPrEx>
          <w:tblCellMar>
            <w:top w:w="0" w:type="dxa"/>
            <w:bottom w:w="0" w:type="dxa"/>
          </w:tblCellMar>
        </w:tblPrEx>
        <w:tc>
          <w:tcPr>
            <w:tcW w:w="2900" w:type="dxa"/>
            <w:tcMar>
              <w:top w:w="60" w:type="dxa"/>
              <w:left w:w="100" w:type="dxa"/>
              <w:bottom w:w="60" w:type="dxa"/>
              <w:right w:w="100" w:type="dxa"/>
            </w:tcMar>
            <w:vAlign w:val="center"/>
          </w:tcPr>
          <w:p w14:paraId="0E26363E" w14:textId="77777777" w:rsidR="00D40DC3" w:rsidRDefault="00596AED">
            <w:r>
              <w:rPr>
                <w:color w:val="000000"/>
                <w:sz w:val="19"/>
                <w:szCs w:val="19"/>
              </w:rPr>
              <w:t>Monthly Expenditure</w:t>
            </w:r>
          </w:p>
        </w:tc>
        <w:tc>
          <w:tcPr>
            <w:tcW w:w="6450" w:type="dxa"/>
            <w:tcMar>
              <w:top w:w="60" w:type="dxa"/>
              <w:left w:w="100" w:type="dxa"/>
              <w:bottom w:w="60" w:type="dxa"/>
              <w:right w:w="100" w:type="dxa"/>
            </w:tcMar>
            <w:vAlign w:val="center"/>
          </w:tcPr>
          <w:p w14:paraId="6AFBA5E3" w14:textId="77777777" w:rsidR="00D40DC3" w:rsidRDefault="00596AED">
            <w:r>
              <w:rPr>
                <w:color w:val="000000"/>
                <w:sz w:val="19"/>
                <w:szCs w:val="19"/>
              </w:rPr>
              <w:t>Opening balance, approved expenditure, payments, closing balance, category breakdown.</w:t>
            </w:r>
          </w:p>
        </w:tc>
      </w:tr>
      <w:tr w:rsidR="00D40DC3" w14:paraId="7AFE8B2F" w14:textId="77777777">
        <w:tblPrEx>
          <w:tblCellMar>
            <w:top w:w="0" w:type="dxa"/>
            <w:bottom w:w="0" w:type="dxa"/>
          </w:tblCellMar>
        </w:tblPrEx>
        <w:tc>
          <w:tcPr>
            <w:tcW w:w="2900" w:type="dxa"/>
            <w:shd w:val="clear" w:color="auto" w:fill="F2F2F2"/>
            <w:tcMar>
              <w:top w:w="60" w:type="dxa"/>
              <w:left w:w="100" w:type="dxa"/>
              <w:bottom w:w="60" w:type="dxa"/>
              <w:right w:w="100" w:type="dxa"/>
            </w:tcMar>
            <w:vAlign w:val="center"/>
          </w:tcPr>
          <w:p w14:paraId="57DCA297" w14:textId="77777777" w:rsidR="00D40DC3" w:rsidRDefault="00596AED">
            <w:r>
              <w:rPr>
                <w:color w:val="000000"/>
                <w:sz w:val="19"/>
                <w:szCs w:val="19"/>
              </w:rPr>
              <w:t>Fiscal-Year Summary</w:t>
            </w:r>
          </w:p>
        </w:tc>
        <w:tc>
          <w:tcPr>
            <w:tcW w:w="6450" w:type="dxa"/>
            <w:shd w:val="clear" w:color="auto" w:fill="F2F2F2"/>
            <w:tcMar>
              <w:top w:w="60" w:type="dxa"/>
              <w:left w:w="100" w:type="dxa"/>
              <w:bottom w:w="60" w:type="dxa"/>
              <w:right w:w="100" w:type="dxa"/>
            </w:tcMar>
            <w:vAlign w:val="center"/>
          </w:tcPr>
          <w:p w14:paraId="4656621B" w14:textId="77777777" w:rsidR="00D40DC3" w:rsidRDefault="00596AED">
            <w:r>
              <w:rPr>
                <w:color w:val="000000"/>
                <w:sz w:val="19"/>
                <w:szCs w:val="19"/>
              </w:rPr>
              <w:t>Allocation, supplementary allocation, carryforward applied, approved, paid, pending, remaining and transaction count.</w:t>
            </w:r>
          </w:p>
        </w:tc>
      </w:tr>
      <w:tr w:rsidR="00D40DC3" w14:paraId="0A99A912" w14:textId="77777777">
        <w:tblPrEx>
          <w:tblCellMar>
            <w:top w:w="0" w:type="dxa"/>
            <w:bottom w:w="0" w:type="dxa"/>
          </w:tblCellMar>
        </w:tblPrEx>
        <w:tc>
          <w:tcPr>
            <w:tcW w:w="2900" w:type="dxa"/>
            <w:tcMar>
              <w:top w:w="60" w:type="dxa"/>
              <w:left w:w="100" w:type="dxa"/>
              <w:bottom w:w="60" w:type="dxa"/>
              <w:right w:w="100" w:type="dxa"/>
            </w:tcMar>
            <w:vAlign w:val="center"/>
          </w:tcPr>
          <w:p w14:paraId="122E8110" w14:textId="77777777" w:rsidR="00D40DC3" w:rsidRDefault="00596AED">
            <w:r>
              <w:rPr>
                <w:color w:val="000000"/>
                <w:sz w:val="19"/>
                <w:szCs w:val="19"/>
              </w:rPr>
              <w:t>Approval History</w:t>
            </w:r>
          </w:p>
        </w:tc>
        <w:tc>
          <w:tcPr>
            <w:tcW w:w="6450" w:type="dxa"/>
            <w:tcMar>
              <w:top w:w="60" w:type="dxa"/>
              <w:left w:w="100" w:type="dxa"/>
              <w:bottom w:w="60" w:type="dxa"/>
              <w:right w:w="100" w:type="dxa"/>
            </w:tcMar>
            <w:vAlign w:val="center"/>
          </w:tcPr>
          <w:p w14:paraId="1D1A0760" w14:textId="77777777" w:rsidR="00D40DC3" w:rsidRDefault="00596AED">
            <w:r>
              <w:rPr>
                <w:color w:val="000000"/>
                <w:sz w:val="19"/>
                <w:szCs w:val="19"/>
              </w:rPr>
              <w:t>Every action, actor, stage, decision, comments and timestamp.</w:t>
            </w:r>
          </w:p>
        </w:tc>
      </w:tr>
      <w:tr w:rsidR="00D40DC3" w14:paraId="1A1DF73F" w14:textId="77777777">
        <w:tblPrEx>
          <w:tblCellMar>
            <w:top w:w="0" w:type="dxa"/>
            <w:bottom w:w="0" w:type="dxa"/>
          </w:tblCellMar>
        </w:tblPrEx>
        <w:tc>
          <w:tcPr>
            <w:tcW w:w="2900" w:type="dxa"/>
            <w:shd w:val="clear" w:color="auto" w:fill="F2F2F2"/>
            <w:tcMar>
              <w:top w:w="60" w:type="dxa"/>
              <w:left w:w="100" w:type="dxa"/>
              <w:bottom w:w="60" w:type="dxa"/>
              <w:right w:w="100" w:type="dxa"/>
            </w:tcMar>
            <w:vAlign w:val="center"/>
          </w:tcPr>
          <w:p w14:paraId="43F7DE0C" w14:textId="77777777" w:rsidR="00D40DC3" w:rsidRDefault="00596AED">
            <w:r>
              <w:rPr>
                <w:color w:val="000000"/>
                <w:sz w:val="19"/>
                <w:szCs w:val="19"/>
              </w:rPr>
              <w:t>Payment and Settlement</w:t>
            </w:r>
          </w:p>
        </w:tc>
        <w:tc>
          <w:tcPr>
            <w:tcW w:w="6450" w:type="dxa"/>
            <w:shd w:val="clear" w:color="auto" w:fill="F2F2F2"/>
            <w:tcMar>
              <w:top w:w="60" w:type="dxa"/>
              <w:left w:w="100" w:type="dxa"/>
              <w:bottom w:w="60" w:type="dxa"/>
              <w:right w:w="100" w:type="dxa"/>
            </w:tcMar>
            <w:vAlign w:val="center"/>
          </w:tcPr>
          <w:p w14:paraId="170E4947" w14:textId="77777777" w:rsidR="00D40DC3" w:rsidRDefault="00596AED">
            <w:r>
              <w:rPr>
                <w:color w:val="000000"/>
                <w:sz w:val="19"/>
                <w:szCs w:val="19"/>
              </w:rPr>
              <w:t>Approved amount, paid amount, payment reference, settlement status and difference.</w:t>
            </w:r>
          </w:p>
        </w:tc>
      </w:tr>
      <w:tr w:rsidR="00D40DC3" w14:paraId="190839F2" w14:textId="77777777">
        <w:tblPrEx>
          <w:tblCellMar>
            <w:top w:w="0" w:type="dxa"/>
            <w:bottom w:w="0" w:type="dxa"/>
          </w:tblCellMar>
        </w:tblPrEx>
        <w:tc>
          <w:tcPr>
            <w:tcW w:w="2900" w:type="dxa"/>
            <w:tcMar>
              <w:top w:w="60" w:type="dxa"/>
              <w:left w:w="100" w:type="dxa"/>
              <w:bottom w:w="60" w:type="dxa"/>
              <w:right w:w="100" w:type="dxa"/>
            </w:tcMar>
            <w:vAlign w:val="center"/>
          </w:tcPr>
          <w:p w14:paraId="0AA2E62F" w14:textId="77777777" w:rsidR="00D40DC3" w:rsidRDefault="00596AED">
            <w:r>
              <w:rPr>
                <w:color w:val="000000"/>
                <w:sz w:val="19"/>
                <w:szCs w:val="19"/>
              </w:rPr>
              <w:t>Exception Report</w:t>
            </w:r>
          </w:p>
        </w:tc>
        <w:tc>
          <w:tcPr>
            <w:tcW w:w="6450" w:type="dxa"/>
            <w:tcMar>
              <w:top w:w="60" w:type="dxa"/>
              <w:left w:w="100" w:type="dxa"/>
              <w:bottom w:w="60" w:type="dxa"/>
              <w:right w:w="100" w:type="dxa"/>
            </w:tcMar>
            <w:vAlign w:val="center"/>
          </w:tcPr>
          <w:p w14:paraId="266558B1" w14:textId="77777777" w:rsidR="00D40DC3" w:rsidRDefault="00596AED">
            <w:r>
              <w:rPr>
                <w:color w:val="000000"/>
                <w:sz w:val="19"/>
                <w:szCs w:val="19"/>
              </w:rPr>
              <w:t>Missing evidence, duplicates, overdue, amendments, cancellations and failed flows.</w:t>
            </w:r>
          </w:p>
        </w:tc>
      </w:tr>
      <w:tr w:rsidR="00D40DC3" w14:paraId="7CBCD2BC" w14:textId="77777777">
        <w:tblPrEx>
          <w:tblCellMar>
            <w:top w:w="0" w:type="dxa"/>
            <w:bottom w:w="0" w:type="dxa"/>
          </w:tblCellMar>
        </w:tblPrEx>
        <w:tc>
          <w:tcPr>
            <w:tcW w:w="2900" w:type="dxa"/>
            <w:shd w:val="clear" w:color="auto" w:fill="F2F2F2"/>
            <w:tcMar>
              <w:top w:w="60" w:type="dxa"/>
              <w:left w:w="100" w:type="dxa"/>
              <w:bottom w:w="60" w:type="dxa"/>
              <w:right w:w="100" w:type="dxa"/>
            </w:tcMar>
            <w:vAlign w:val="center"/>
          </w:tcPr>
          <w:p w14:paraId="6BA3C2DE" w14:textId="77777777" w:rsidR="00D40DC3" w:rsidRDefault="00596AED">
            <w:r>
              <w:rPr>
                <w:color w:val="000000"/>
                <w:sz w:val="19"/>
                <w:szCs w:val="19"/>
              </w:rPr>
              <w:t>Audit Extract</w:t>
            </w:r>
          </w:p>
        </w:tc>
        <w:tc>
          <w:tcPr>
            <w:tcW w:w="6450" w:type="dxa"/>
            <w:shd w:val="clear" w:color="auto" w:fill="F2F2F2"/>
            <w:tcMar>
              <w:top w:w="60" w:type="dxa"/>
              <w:left w:w="100" w:type="dxa"/>
              <w:bottom w:w="60" w:type="dxa"/>
              <w:right w:w="100" w:type="dxa"/>
            </w:tcMar>
            <w:vAlign w:val="center"/>
          </w:tcPr>
          <w:p w14:paraId="0477A335" w14:textId="77777777" w:rsidR="00D40DC3" w:rsidRDefault="00596AED">
            <w:r>
              <w:rPr>
                <w:color w:val="000000"/>
                <w:sz w:val="19"/>
                <w:szCs w:val="19"/>
              </w:rPr>
              <w:t>Event, old/new values, actor, timestamp, request and correlation ID.</w:t>
            </w:r>
          </w:p>
        </w:tc>
      </w:tr>
      <w:tr w:rsidR="00D40DC3" w14:paraId="24E8C5BD" w14:textId="77777777">
        <w:tblPrEx>
          <w:tblCellMar>
            <w:top w:w="0" w:type="dxa"/>
            <w:bottom w:w="0" w:type="dxa"/>
          </w:tblCellMar>
        </w:tblPrEx>
        <w:tc>
          <w:tcPr>
            <w:tcW w:w="2900" w:type="dxa"/>
            <w:tcMar>
              <w:top w:w="60" w:type="dxa"/>
              <w:left w:w="100" w:type="dxa"/>
              <w:bottom w:w="60" w:type="dxa"/>
              <w:right w:w="100" w:type="dxa"/>
            </w:tcMar>
            <w:vAlign w:val="center"/>
          </w:tcPr>
          <w:p w14:paraId="72ED761F" w14:textId="77777777" w:rsidR="00D40DC3" w:rsidRDefault="00596AED">
            <w:r>
              <w:rPr>
                <w:color w:val="000000"/>
                <w:sz w:val="19"/>
                <w:szCs w:val="19"/>
              </w:rPr>
              <w:t>Budget Head Utilization (new)</w:t>
            </w:r>
          </w:p>
        </w:tc>
        <w:tc>
          <w:tcPr>
            <w:tcW w:w="6450" w:type="dxa"/>
            <w:tcMar>
              <w:top w:w="60" w:type="dxa"/>
              <w:left w:w="100" w:type="dxa"/>
              <w:bottom w:w="60" w:type="dxa"/>
              <w:right w:w="100" w:type="dxa"/>
            </w:tcMar>
            <w:vAlign w:val="center"/>
          </w:tcPr>
          <w:p w14:paraId="1AD97EF9" w14:textId="77777777" w:rsidR="00D40DC3" w:rsidRDefault="00596AED">
            <w:r>
              <w:rPr>
                <w:color w:val="000000"/>
                <w:sz w:val="19"/>
                <w:szCs w:val="19"/>
              </w:rPr>
              <w:t>Budget head, annual limit, approved expenditure, consumption percentage, threshold status.</w:t>
            </w:r>
          </w:p>
        </w:tc>
      </w:tr>
      <w:tr w:rsidR="00D40DC3" w14:paraId="57C759E9" w14:textId="77777777">
        <w:tblPrEx>
          <w:tblCellMar>
            <w:top w:w="0" w:type="dxa"/>
            <w:bottom w:w="0" w:type="dxa"/>
          </w:tblCellMar>
        </w:tblPrEx>
        <w:tc>
          <w:tcPr>
            <w:tcW w:w="2900" w:type="dxa"/>
            <w:shd w:val="clear" w:color="auto" w:fill="F2F2F2"/>
            <w:tcMar>
              <w:top w:w="60" w:type="dxa"/>
              <w:left w:w="100" w:type="dxa"/>
              <w:bottom w:w="60" w:type="dxa"/>
              <w:right w:w="100" w:type="dxa"/>
            </w:tcMar>
            <w:vAlign w:val="center"/>
          </w:tcPr>
          <w:p w14:paraId="10F6AEBE" w14:textId="77777777" w:rsidR="00D40DC3" w:rsidRDefault="00596AED">
            <w:r>
              <w:rPr>
                <w:color w:val="000000"/>
                <w:sz w:val="19"/>
                <w:szCs w:val="19"/>
              </w:rPr>
              <w:t>Delegation Log (new)</w:t>
            </w:r>
          </w:p>
        </w:tc>
        <w:tc>
          <w:tcPr>
            <w:tcW w:w="6450" w:type="dxa"/>
            <w:shd w:val="clear" w:color="auto" w:fill="F2F2F2"/>
            <w:tcMar>
              <w:top w:w="60" w:type="dxa"/>
              <w:left w:w="100" w:type="dxa"/>
              <w:bottom w:w="60" w:type="dxa"/>
              <w:right w:w="100" w:type="dxa"/>
            </w:tcMar>
            <w:vAlign w:val="center"/>
          </w:tcPr>
          <w:p w14:paraId="629A62A6" w14:textId="77777777" w:rsidR="00D40DC3" w:rsidRDefault="00596AED">
            <w:r>
              <w:rPr>
                <w:color w:val="000000"/>
                <w:sz w:val="19"/>
                <w:szCs w:val="19"/>
              </w:rPr>
              <w:t>Role, primary approver, backup approver, date range, activated by, items decided while active.</w:t>
            </w:r>
          </w:p>
        </w:tc>
      </w:tr>
    </w:tbl>
    <w:p w14:paraId="15D13728" w14:textId="77777777" w:rsidR="00D40DC3" w:rsidRDefault="00596AED">
      <w:pPr>
        <w:pStyle w:val="Heading2"/>
        <w:spacing w:before="280" w:after="140"/>
      </w:pPr>
      <w:bookmarkStart w:id="63" w:name="_Toc234575885"/>
      <w:r>
        <w:rPr>
          <w:b/>
          <w:bCs/>
          <w:color w:val="2E5395"/>
          <w:sz w:val="25"/>
          <w:szCs w:val="25"/>
        </w:rPr>
        <w:t>13.2 Export Requirements</w:t>
      </w:r>
      <w:bookmarkEnd w:id="63"/>
    </w:p>
    <w:p w14:paraId="163DC882" w14:textId="77777777" w:rsidR="00D40DC3" w:rsidRDefault="00596AED">
      <w:pPr>
        <w:pStyle w:val="ListParagraph"/>
        <w:numPr>
          <w:ilvl w:val="0"/>
          <w:numId w:val="2"/>
        </w:numPr>
        <w:spacing w:after="80" w:line="260" w:lineRule="auto"/>
      </w:pPr>
      <w:r>
        <w:lastRenderedPageBreak/>
        <w:t>Users with permission can export list views to Excel.</w:t>
      </w:r>
    </w:p>
    <w:p w14:paraId="5B41E7EF" w14:textId="77777777" w:rsidR="00D40DC3" w:rsidRDefault="00596AED">
      <w:pPr>
        <w:pStyle w:val="ListParagraph"/>
        <w:numPr>
          <w:ilvl w:val="0"/>
          <w:numId w:val="2"/>
        </w:numPr>
        <w:spacing w:after="80" w:line="260" w:lineRule="auto"/>
      </w:pPr>
      <w:r>
        <w:t>Formal monthly and fiscal-year reports should have a printable PDF layout or a documented Excel-to-PDF procedure.</w:t>
      </w:r>
    </w:p>
    <w:p w14:paraId="0A6BAB52" w14:textId="77777777" w:rsidR="00D40DC3" w:rsidRDefault="00596AED">
      <w:pPr>
        <w:pStyle w:val="ListParagraph"/>
        <w:numPr>
          <w:ilvl w:val="0"/>
          <w:numId w:val="2"/>
        </w:numPr>
        <w:spacing w:after="80" w:line="260" w:lineRule="auto"/>
      </w:pPr>
      <w:r>
        <w:t>Exports must show the report generation date, fiscal year and filters applied.</w:t>
      </w:r>
    </w:p>
    <w:p w14:paraId="5F98270E" w14:textId="77777777" w:rsidR="00D40DC3" w:rsidRDefault="00596AED">
      <w:pPr>
        <w:pStyle w:val="ListParagraph"/>
        <w:numPr>
          <w:ilvl w:val="0"/>
          <w:numId w:val="2"/>
        </w:numPr>
        <w:spacing w:after="80" w:line="260" w:lineRule="auto"/>
      </w:pPr>
      <w:r>
        <w:t>Personal or restricted fields must not appear in broad management exports unless required.</w:t>
      </w:r>
    </w:p>
    <w:p w14:paraId="6B1F1BC0" w14:textId="77777777" w:rsidR="00D40DC3" w:rsidRDefault="00596AED">
      <w:pPr>
        <w:pStyle w:val="Heading1"/>
        <w:pBdr>
          <w:bottom w:val="single" w:sz="6" w:space="4" w:color="1F3864"/>
        </w:pBdr>
        <w:spacing w:before="400" w:after="200"/>
      </w:pPr>
      <w:bookmarkStart w:id="64" w:name="_Toc234575886"/>
      <w:r>
        <w:rPr>
          <w:b/>
          <w:bCs/>
          <w:color w:val="1F3864"/>
          <w:sz w:val="30"/>
          <w:szCs w:val="30"/>
        </w:rPr>
        <w:t>14. Non-Functional Requirements</w:t>
      </w:r>
      <w:bookmarkEnd w:id="64"/>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6950"/>
      </w:tblGrid>
      <w:tr w:rsidR="00D40DC3" w14:paraId="23DEC339"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23788286" w14:textId="77777777" w:rsidR="00D40DC3" w:rsidRDefault="00596AED">
            <w:r>
              <w:rPr>
                <w:b/>
                <w:bCs/>
                <w:color w:val="FFFFFF"/>
                <w:sz w:val="19"/>
                <w:szCs w:val="19"/>
              </w:rPr>
              <w:t>Category</w:t>
            </w:r>
          </w:p>
        </w:tc>
        <w:tc>
          <w:tcPr>
            <w:tcW w:w="6950" w:type="dxa"/>
            <w:shd w:val="clear" w:color="auto" w:fill="1F3864"/>
            <w:tcMar>
              <w:top w:w="60" w:type="dxa"/>
              <w:left w:w="100" w:type="dxa"/>
              <w:bottom w:w="60" w:type="dxa"/>
              <w:right w:w="100" w:type="dxa"/>
            </w:tcMar>
            <w:vAlign w:val="center"/>
          </w:tcPr>
          <w:p w14:paraId="61340633" w14:textId="77777777" w:rsidR="00D40DC3" w:rsidRDefault="00596AED">
            <w:r>
              <w:rPr>
                <w:b/>
                <w:bCs/>
                <w:color w:val="FFFFFF"/>
                <w:sz w:val="19"/>
                <w:szCs w:val="19"/>
              </w:rPr>
              <w:t>Requirement</w:t>
            </w:r>
          </w:p>
        </w:tc>
      </w:tr>
      <w:tr w:rsidR="00D40DC3" w14:paraId="67959747" w14:textId="77777777">
        <w:tblPrEx>
          <w:tblCellMar>
            <w:top w:w="0" w:type="dxa"/>
            <w:bottom w:w="0" w:type="dxa"/>
          </w:tblCellMar>
        </w:tblPrEx>
        <w:tc>
          <w:tcPr>
            <w:tcW w:w="2400" w:type="dxa"/>
            <w:tcMar>
              <w:top w:w="60" w:type="dxa"/>
              <w:left w:w="100" w:type="dxa"/>
              <w:bottom w:w="60" w:type="dxa"/>
              <w:right w:w="100" w:type="dxa"/>
            </w:tcMar>
            <w:vAlign w:val="center"/>
          </w:tcPr>
          <w:p w14:paraId="33F41C60" w14:textId="77777777" w:rsidR="00D40DC3" w:rsidRDefault="00596AED">
            <w:r>
              <w:rPr>
                <w:color w:val="000000"/>
                <w:sz w:val="19"/>
                <w:szCs w:val="19"/>
              </w:rPr>
              <w:t>Usability</w:t>
            </w:r>
          </w:p>
        </w:tc>
        <w:tc>
          <w:tcPr>
            <w:tcW w:w="6950" w:type="dxa"/>
            <w:tcMar>
              <w:top w:w="60" w:type="dxa"/>
              <w:left w:w="100" w:type="dxa"/>
              <w:bottom w:w="60" w:type="dxa"/>
              <w:right w:w="100" w:type="dxa"/>
            </w:tcMar>
            <w:vAlign w:val="center"/>
          </w:tcPr>
          <w:p w14:paraId="36F17155" w14:textId="77777777" w:rsidR="00D40DC3" w:rsidRDefault="00596AED">
            <w:r>
              <w:rPr>
                <w:color w:val="000000"/>
                <w:sz w:val="19"/>
                <w:szCs w:val="19"/>
              </w:rPr>
              <w:t>A trained staff member should submit a normal request in under five minutes.</w:t>
            </w:r>
          </w:p>
        </w:tc>
      </w:tr>
      <w:tr w:rsidR="00D40DC3" w14:paraId="312D2C9C"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0D970FB" w14:textId="77777777" w:rsidR="00D40DC3" w:rsidRDefault="00596AED">
            <w:r>
              <w:rPr>
                <w:color w:val="000000"/>
                <w:sz w:val="19"/>
                <w:szCs w:val="19"/>
              </w:rPr>
              <w:t>Compatibility</w:t>
            </w:r>
          </w:p>
        </w:tc>
        <w:tc>
          <w:tcPr>
            <w:tcW w:w="6950" w:type="dxa"/>
            <w:shd w:val="clear" w:color="auto" w:fill="F2F2F2"/>
            <w:tcMar>
              <w:top w:w="60" w:type="dxa"/>
              <w:left w:w="100" w:type="dxa"/>
              <w:bottom w:w="60" w:type="dxa"/>
              <w:right w:w="100" w:type="dxa"/>
            </w:tcMar>
            <w:vAlign w:val="center"/>
          </w:tcPr>
          <w:p w14:paraId="60D0467E" w14:textId="77777777" w:rsidR="00D40DC3" w:rsidRDefault="00596AED">
            <w:r>
              <w:rPr>
                <w:color w:val="000000"/>
                <w:sz w:val="19"/>
                <w:szCs w:val="19"/>
              </w:rPr>
              <w:t>Modern supported desktop and mobile browsers; responsive standard SharePoint pages.</w:t>
            </w:r>
          </w:p>
        </w:tc>
      </w:tr>
      <w:tr w:rsidR="00D40DC3" w14:paraId="40E53BC7" w14:textId="77777777">
        <w:tblPrEx>
          <w:tblCellMar>
            <w:top w:w="0" w:type="dxa"/>
            <w:bottom w:w="0" w:type="dxa"/>
          </w:tblCellMar>
        </w:tblPrEx>
        <w:tc>
          <w:tcPr>
            <w:tcW w:w="2400" w:type="dxa"/>
            <w:tcMar>
              <w:top w:w="60" w:type="dxa"/>
              <w:left w:w="100" w:type="dxa"/>
              <w:bottom w:w="60" w:type="dxa"/>
              <w:right w:w="100" w:type="dxa"/>
            </w:tcMar>
            <w:vAlign w:val="center"/>
          </w:tcPr>
          <w:p w14:paraId="2D153889" w14:textId="77777777" w:rsidR="00D40DC3" w:rsidRDefault="00596AED">
            <w:r>
              <w:rPr>
                <w:color w:val="000000"/>
                <w:sz w:val="19"/>
                <w:szCs w:val="19"/>
              </w:rPr>
              <w:t>Performance</w:t>
            </w:r>
          </w:p>
        </w:tc>
        <w:tc>
          <w:tcPr>
            <w:tcW w:w="6950" w:type="dxa"/>
            <w:tcMar>
              <w:top w:w="60" w:type="dxa"/>
              <w:left w:w="100" w:type="dxa"/>
              <w:bottom w:w="60" w:type="dxa"/>
              <w:right w:w="100" w:type="dxa"/>
            </w:tcMar>
            <w:vAlign w:val="center"/>
          </w:tcPr>
          <w:p w14:paraId="2226ADC6" w14:textId="77777777" w:rsidR="00D40DC3" w:rsidRDefault="00596AED">
            <w:r>
              <w:rPr>
                <w:color w:val="000000"/>
                <w:sz w:val="19"/>
                <w:szCs w:val="19"/>
              </w:rPr>
              <w:t>Normal list views and forms should open within an acceptable office-network time; index commonly filtered columns (RequestID, VoucherNo, Status, FiscalYear, BudgetHead).</w:t>
            </w:r>
          </w:p>
        </w:tc>
      </w:tr>
      <w:tr w:rsidR="00D40DC3" w14:paraId="20DAAEC2"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53319A2" w14:textId="77777777" w:rsidR="00D40DC3" w:rsidRDefault="00596AED">
            <w:r>
              <w:rPr>
                <w:color w:val="000000"/>
                <w:sz w:val="19"/>
                <w:szCs w:val="19"/>
              </w:rPr>
              <w:t>Availability</w:t>
            </w:r>
          </w:p>
        </w:tc>
        <w:tc>
          <w:tcPr>
            <w:tcW w:w="6950" w:type="dxa"/>
            <w:shd w:val="clear" w:color="auto" w:fill="F2F2F2"/>
            <w:tcMar>
              <w:top w:w="60" w:type="dxa"/>
              <w:left w:w="100" w:type="dxa"/>
              <w:bottom w:w="60" w:type="dxa"/>
              <w:right w:w="100" w:type="dxa"/>
            </w:tcMar>
            <w:vAlign w:val="center"/>
          </w:tcPr>
          <w:p w14:paraId="046B3B9D" w14:textId="77777777" w:rsidR="00D40DC3" w:rsidRDefault="00596AED">
            <w:r>
              <w:rPr>
                <w:color w:val="000000"/>
                <w:sz w:val="19"/>
                <w:szCs w:val="19"/>
              </w:rPr>
              <w:t>Dependent on Microsoft 365 service availability; document a manual contingency procedure (Section 17.3).</w:t>
            </w:r>
          </w:p>
        </w:tc>
      </w:tr>
      <w:tr w:rsidR="00D40DC3" w14:paraId="10B7D15B" w14:textId="77777777">
        <w:tblPrEx>
          <w:tblCellMar>
            <w:top w:w="0" w:type="dxa"/>
            <w:bottom w:w="0" w:type="dxa"/>
          </w:tblCellMar>
        </w:tblPrEx>
        <w:tc>
          <w:tcPr>
            <w:tcW w:w="2400" w:type="dxa"/>
            <w:tcMar>
              <w:top w:w="60" w:type="dxa"/>
              <w:left w:w="100" w:type="dxa"/>
              <w:bottom w:w="60" w:type="dxa"/>
              <w:right w:w="100" w:type="dxa"/>
            </w:tcMar>
            <w:vAlign w:val="center"/>
          </w:tcPr>
          <w:p w14:paraId="006F0F37" w14:textId="77777777" w:rsidR="00D40DC3" w:rsidRDefault="00596AED">
            <w:r>
              <w:rPr>
                <w:color w:val="000000"/>
                <w:sz w:val="19"/>
                <w:szCs w:val="19"/>
              </w:rPr>
              <w:t>Accessibility</w:t>
            </w:r>
          </w:p>
        </w:tc>
        <w:tc>
          <w:tcPr>
            <w:tcW w:w="6950" w:type="dxa"/>
            <w:tcMar>
              <w:top w:w="60" w:type="dxa"/>
              <w:left w:w="100" w:type="dxa"/>
              <w:bottom w:w="60" w:type="dxa"/>
              <w:right w:w="100" w:type="dxa"/>
            </w:tcMar>
            <w:vAlign w:val="center"/>
          </w:tcPr>
          <w:p w14:paraId="3FA75013" w14:textId="77777777" w:rsidR="00D40DC3" w:rsidRDefault="00596AED">
            <w:r>
              <w:rPr>
                <w:color w:val="000000"/>
                <w:sz w:val="19"/>
                <w:szCs w:val="19"/>
              </w:rPr>
              <w:t>Use clear labels, keyboard-accessible controls and sufficient contrast; avoid information conveyed by color alone.</w:t>
            </w:r>
          </w:p>
        </w:tc>
      </w:tr>
      <w:tr w:rsidR="00D40DC3" w14:paraId="0FB8DA33"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6E756F0" w14:textId="77777777" w:rsidR="00D40DC3" w:rsidRDefault="00596AED">
            <w:r>
              <w:rPr>
                <w:color w:val="000000"/>
                <w:sz w:val="19"/>
                <w:szCs w:val="19"/>
              </w:rPr>
              <w:t>Maintainability</w:t>
            </w:r>
          </w:p>
        </w:tc>
        <w:tc>
          <w:tcPr>
            <w:tcW w:w="6950" w:type="dxa"/>
            <w:shd w:val="clear" w:color="auto" w:fill="F2F2F2"/>
            <w:tcMar>
              <w:top w:w="60" w:type="dxa"/>
              <w:left w:w="100" w:type="dxa"/>
              <w:bottom w:w="60" w:type="dxa"/>
              <w:right w:w="100" w:type="dxa"/>
            </w:tcMar>
            <w:vAlign w:val="center"/>
          </w:tcPr>
          <w:p w14:paraId="23FF2EF3" w14:textId="77777777" w:rsidR="00D40DC3" w:rsidRDefault="00596AED">
            <w:r>
              <w:rPr>
                <w:color w:val="000000"/>
                <w:sz w:val="19"/>
                <w:szCs w:val="19"/>
              </w:rPr>
              <w:t>Use descriptive names, comments, solution documentation and reusable child flows where appropriate.</w:t>
            </w:r>
          </w:p>
        </w:tc>
      </w:tr>
      <w:tr w:rsidR="00D40DC3" w14:paraId="39EE17CF" w14:textId="77777777">
        <w:tblPrEx>
          <w:tblCellMar>
            <w:top w:w="0" w:type="dxa"/>
            <w:bottom w:w="0" w:type="dxa"/>
          </w:tblCellMar>
        </w:tblPrEx>
        <w:tc>
          <w:tcPr>
            <w:tcW w:w="2400" w:type="dxa"/>
            <w:tcMar>
              <w:top w:w="60" w:type="dxa"/>
              <w:left w:w="100" w:type="dxa"/>
              <w:bottom w:w="60" w:type="dxa"/>
              <w:right w:w="100" w:type="dxa"/>
            </w:tcMar>
            <w:vAlign w:val="center"/>
          </w:tcPr>
          <w:p w14:paraId="419799AA" w14:textId="77777777" w:rsidR="00D40DC3" w:rsidRDefault="00596AED">
            <w:r>
              <w:rPr>
                <w:color w:val="000000"/>
                <w:sz w:val="19"/>
                <w:szCs w:val="19"/>
              </w:rPr>
              <w:t>Scalability</w:t>
            </w:r>
          </w:p>
        </w:tc>
        <w:tc>
          <w:tcPr>
            <w:tcW w:w="6950" w:type="dxa"/>
            <w:tcMar>
              <w:top w:w="60" w:type="dxa"/>
              <w:left w:w="100" w:type="dxa"/>
              <w:bottom w:w="60" w:type="dxa"/>
              <w:right w:w="100" w:type="dxa"/>
            </w:tcMar>
            <w:vAlign w:val="center"/>
          </w:tcPr>
          <w:p w14:paraId="6FEEDF01" w14:textId="77777777" w:rsidR="00D40DC3" w:rsidRDefault="00596AED">
            <w:r>
              <w:rPr>
                <w:color w:val="000000"/>
                <w:sz w:val="19"/>
                <w:szCs w:val="19"/>
              </w:rPr>
              <w:t>Design for multiple fiscal years and at least several thousand transactions without restructuring.</w:t>
            </w:r>
          </w:p>
        </w:tc>
      </w:tr>
      <w:tr w:rsidR="00D40DC3" w14:paraId="65B6E74E"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E143025" w14:textId="77777777" w:rsidR="00D40DC3" w:rsidRDefault="00596AED">
            <w:r>
              <w:rPr>
                <w:color w:val="000000"/>
                <w:sz w:val="19"/>
                <w:szCs w:val="19"/>
              </w:rPr>
              <w:t>Localization</w:t>
            </w:r>
          </w:p>
        </w:tc>
        <w:tc>
          <w:tcPr>
            <w:tcW w:w="6950" w:type="dxa"/>
            <w:shd w:val="clear" w:color="auto" w:fill="F2F2F2"/>
            <w:tcMar>
              <w:top w:w="60" w:type="dxa"/>
              <w:left w:w="100" w:type="dxa"/>
              <w:bottom w:w="60" w:type="dxa"/>
              <w:right w:w="100" w:type="dxa"/>
            </w:tcMar>
            <w:vAlign w:val="center"/>
          </w:tcPr>
          <w:p w14:paraId="6787F460" w14:textId="77777777" w:rsidR="00D40DC3" w:rsidRDefault="00596AED">
            <w:r>
              <w:rPr>
                <w:color w:val="000000"/>
                <w:sz w:val="19"/>
                <w:szCs w:val="19"/>
              </w:rPr>
              <w:t>Currency PKR; dates displayed in the organization's agreed format and timezone.</w:t>
            </w:r>
          </w:p>
        </w:tc>
      </w:tr>
      <w:tr w:rsidR="00D40DC3" w14:paraId="1F5F2905" w14:textId="77777777">
        <w:tblPrEx>
          <w:tblCellMar>
            <w:top w:w="0" w:type="dxa"/>
            <w:bottom w:w="0" w:type="dxa"/>
          </w:tblCellMar>
        </w:tblPrEx>
        <w:tc>
          <w:tcPr>
            <w:tcW w:w="2400" w:type="dxa"/>
            <w:tcMar>
              <w:top w:w="60" w:type="dxa"/>
              <w:left w:w="100" w:type="dxa"/>
              <w:bottom w:w="60" w:type="dxa"/>
              <w:right w:w="100" w:type="dxa"/>
            </w:tcMar>
            <w:vAlign w:val="center"/>
          </w:tcPr>
          <w:p w14:paraId="34D492C6" w14:textId="77777777" w:rsidR="00D40DC3" w:rsidRDefault="00596AED">
            <w:r>
              <w:rPr>
                <w:color w:val="000000"/>
                <w:sz w:val="19"/>
                <w:szCs w:val="19"/>
              </w:rPr>
              <w:t>Recovery</w:t>
            </w:r>
          </w:p>
        </w:tc>
        <w:tc>
          <w:tcPr>
            <w:tcW w:w="6950" w:type="dxa"/>
            <w:tcMar>
              <w:top w:w="60" w:type="dxa"/>
              <w:left w:w="100" w:type="dxa"/>
              <w:bottom w:w="60" w:type="dxa"/>
              <w:right w:w="100" w:type="dxa"/>
            </w:tcMar>
            <w:vAlign w:val="center"/>
          </w:tcPr>
          <w:p w14:paraId="5A0F7DEF" w14:textId="77777777" w:rsidR="00D40DC3" w:rsidRDefault="00596AED">
            <w:r>
              <w:rPr>
                <w:color w:val="000000"/>
                <w:sz w:val="19"/>
                <w:szCs w:val="19"/>
              </w:rPr>
              <w:t>Document list/library restoration, flow export and configuration backup procedures.</w:t>
            </w:r>
          </w:p>
        </w:tc>
      </w:tr>
      <w:tr w:rsidR="00D40DC3" w14:paraId="1378B7B6"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20B56D93" w14:textId="77777777" w:rsidR="00D40DC3" w:rsidRDefault="00596AED">
            <w:r>
              <w:rPr>
                <w:color w:val="000000"/>
                <w:sz w:val="19"/>
                <w:szCs w:val="19"/>
              </w:rPr>
              <w:t>Privacy</w:t>
            </w:r>
          </w:p>
        </w:tc>
        <w:tc>
          <w:tcPr>
            <w:tcW w:w="6950" w:type="dxa"/>
            <w:shd w:val="clear" w:color="auto" w:fill="F2F2F2"/>
            <w:tcMar>
              <w:top w:w="60" w:type="dxa"/>
              <w:left w:w="100" w:type="dxa"/>
              <w:bottom w:w="60" w:type="dxa"/>
              <w:right w:w="100" w:type="dxa"/>
            </w:tcMar>
            <w:vAlign w:val="center"/>
          </w:tcPr>
          <w:p w14:paraId="6B396230" w14:textId="77777777" w:rsidR="00D40DC3" w:rsidRDefault="00596AED">
            <w:r>
              <w:rPr>
                <w:color w:val="000000"/>
                <w:sz w:val="19"/>
                <w:szCs w:val="19"/>
              </w:rPr>
              <w:t>Collect only necessary personal data; restrict evidence and reports to authorized users.</w:t>
            </w:r>
          </w:p>
        </w:tc>
      </w:tr>
      <w:tr w:rsidR="00D40DC3" w14:paraId="1FC869C3" w14:textId="77777777">
        <w:tblPrEx>
          <w:tblCellMar>
            <w:top w:w="0" w:type="dxa"/>
            <w:bottom w:w="0" w:type="dxa"/>
          </w:tblCellMar>
        </w:tblPrEx>
        <w:tc>
          <w:tcPr>
            <w:tcW w:w="2400" w:type="dxa"/>
            <w:tcMar>
              <w:top w:w="60" w:type="dxa"/>
              <w:left w:w="100" w:type="dxa"/>
              <w:bottom w:w="60" w:type="dxa"/>
              <w:right w:w="100" w:type="dxa"/>
            </w:tcMar>
            <w:vAlign w:val="center"/>
          </w:tcPr>
          <w:p w14:paraId="192C86BA" w14:textId="77777777" w:rsidR="00D40DC3" w:rsidRDefault="00596AED">
            <w:r>
              <w:rPr>
                <w:color w:val="000000"/>
                <w:sz w:val="19"/>
                <w:szCs w:val="19"/>
              </w:rPr>
              <w:t>File handling (new)</w:t>
            </w:r>
          </w:p>
        </w:tc>
        <w:tc>
          <w:tcPr>
            <w:tcW w:w="6950" w:type="dxa"/>
            <w:tcMar>
              <w:top w:w="60" w:type="dxa"/>
              <w:left w:w="100" w:type="dxa"/>
              <w:bottom w:w="60" w:type="dxa"/>
              <w:right w:w="100" w:type="dxa"/>
            </w:tcMar>
            <w:vAlign w:val="center"/>
          </w:tcPr>
          <w:p w14:paraId="5C395D98" w14:textId="77777777" w:rsidR="00D40DC3" w:rsidRDefault="00596AED">
            <w:r>
              <w:rPr>
                <w:color w:val="000000"/>
                <w:sz w:val="19"/>
                <w:szCs w:val="19"/>
              </w:rPr>
              <w:t>Evidence uploads limited to 25 MB and the file types listed in Section 7.3; enforced at upload, not only documented.</w:t>
            </w:r>
          </w:p>
        </w:tc>
      </w:tr>
      <w:tr w:rsidR="00D40DC3" w14:paraId="191EC516"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668E13A3" w14:textId="77777777" w:rsidR="00D40DC3" w:rsidRDefault="00596AED">
            <w:r>
              <w:rPr>
                <w:color w:val="000000"/>
                <w:sz w:val="19"/>
                <w:szCs w:val="19"/>
              </w:rPr>
              <w:t>Automation entitlement (new)</w:t>
            </w:r>
          </w:p>
        </w:tc>
        <w:tc>
          <w:tcPr>
            <w:tcW w:w="6950" w:type="dxa"/>
            <w:shd w:val="clear" w:color="auto" w:fill="F2F2F2"/>
            <w:tcMar>
              <w:top w:w="60" w:type="dxa"/>
              <w:left w:w="100" w:type="dxa"/>
              <w:bottom w:w="60" w:type="dxa"/>
              <w:right w:w="100" w:type="dxa"/>
            </w:tcMar>
            <w:vAlign w:val="center"/>
          </w:tcPr>
          <w:p w14:paraId="73943E16" w14:textId="77777777" w:rsidR="00D40DC3" w:rsidRDefault="00596AED">
            <w:r>
              <w:rPr>
                <w:color w:val="000000"/>
                <w:sz w:val="19"/>
                <w:szCs w:val="19"/>
              </w:rPr>
              <w:t>All flows must operate within the Microsoft 365 A3 standard-connector daily request allowance (approx. 6,000/day tenant-wide); the developer should monitor consumption once in production and avoid unnecessary polling triggers.</w:t>
            </w:r>
          </w:p>
        </w:tc>
      </w:tr>
    </w:tbl>
    <w:p w14:paraId="4C7B9078" w14:textId="77777777" w:rsidR="00D40DC3" w:rsidRDefault="00596AED">
      <w:pPr>
        <w:pStyle w:val="Heading2"/>
        <w:spacing w:before="280" w:after="140"/>
      </w:pPr>
      <w:bookmarkStart w:id="65" w:name="_Toc234575887"/>
      <w:r>
        <w:rPr>
          <w:b/>
          <w:bCs/>
          <w:color w:val="2E5395"/>
          <w:sz w:val="25"/>
          <w:szCs w:val="25"/>
        </w:rPr>
        <w:t>14.1 Technical Documentation Required from Developer</w:t>
      </w:r>
      <w:bookmarkEnd w:id="65"/>
    </w:p>
    <w:p w14:paraId="3B621D44" w14:textId="77777777" w:rsidR="00D40DC3" w:rsidRDefault="00596AED">
      <w:pPr>
        <w:pStyle w:val="ListParagraph"/>
        <w:numPr>
          <w:ilvl w:val="0"/>
          <w:numId w:val="2"/>
        </w:numPr>
        <w:spacing w:after="80" w:line="260" w:lineRule="auto"/>
      </w:pPr>
      <w:r>
        <w:t>Site and list inventory with URLs and owners.</w:t>
      </w:r>
    </w:p>
    <w:p w14:paraId="3E099318" w14:textId="77777777" w:rsidR="00D40DC3" w:rsidRDefault="00596AED">
      <w:pPr>
        <w:pStyle w:val="ListParagraph"/>
        <w:numPr>
          <w:ilvl w:val="0"/>
          <w:numId w:val="2"/>
        </w:numPr>
        <w:spacing w:after="80" w:line="260" w:lineRule="auto"/>
      </w:pPr>
      <w:r>
        <w:t>Column data dictionary and choice values.</w:t>
      </w:r>
    </w:p>
    <w:p w14:paraId="105CCDF2" w14:textId="77777777" w:rsidR="00D40DC3" w:rsidRDefault="00596AED">
      <w:pPr>
        <w:pStyle w:val="ListParagraph"/>
        <w:numPr>
          <w:ilvl w:val="0"/>
          <w:numId w:val="2"/>
        </w:numPr>
        <w:spacing w:after="80" w:line="260" w:lineRule="auto"/>
      </w:pPr>
      <w:r>
        <w:t>Flow inventory, diagrams, triggers, conditions, connections and error handling.</w:t>
      </w:r>
    </w:p>
    <w:p w14:paraId="535588AA" w14:textId="77777777" w:rsidR="00D40DC3" w:rsidRDefault="00596AED">
      <w:pPr>
        <w:pStyle w:val="ListParagraph"/>
        <w:numPr>
          <w:ilvl w:val="0"/>
          <w:numId w:val="2"/>
        </w:numPr>
        <w:spacing w:after="80" w:line="260" w:lineRule="auto"/>
      </w:pPr>
      <w:r>
        <w:t>Security group and permission matrix.</w:t>
      </w:r>
    </w:p>
    <w:p w14:paraId="1368D41A" w14:textId="77777777" w:rsidR="00D40DC3" w:rsidRDefault="00596AED">
      <w:pPr>
        <w:pStyle w:val="ListParagraph"/>
        <w:numPr>
          <w:ilvl w:val="0"/>
          <w:numId w:val="2"/>
        </w:numPr>
        <w:spacing w:after="80" w:line="260" w:lineRule="auto"/>
      </w:pPr>
      <w:r>
        <w:t>Configuration values and where they are maintained.</w:t>
      </w:r>
    </w:p>
    <w:p w14:paraId="379DA3F7" w14:textId="77777777" w:rsidR="00D40DC3" w:rsidRDefault="00596AED">
      <w:pPr>
        <w:pStyle w:val="ListParagraph"/>
        <w:numPr>
          <w:ilvl w:val="0"/>
          <w:numId w:val="2"/>
        </w:numPr>
        <w:spacing w:after="80" w:line="260" w:lineRule="auto"/>
      </w:pPr>
      <w:r>
        <w:t>Deployment and rollback instructions.</w:t>
      </w:r>
    </w:p>
    <w:p w14:paraId="35A80F40" w14:textId="77777777" w:rsidR="00D40DC3" w:rsidRDefault="00596AED">
      <w:pPr>
        <w:pStyle w:val="ListParagraph"/>
        <w:numPr>
          <w:ilvl w:val="0"/>
          <w:numId w:val="2"/>
        </w:numPr>
        <w:spacing w:after="80" w:line="260" w:lineRule="auto"/>
      </w:pPr>
      <w:r>
        <w:t>Backup/export procedure and recovery test record.</w:t>
      </w:r>
    </w:p>
    <w:p w14:paraId="0B5DDFE6" w14:textId="77777777" w:rsidR="00D40DC3" w:rsidRDefault="00596AED">
      <w:pPr>
        <w:pStyle w:val="ListParagraph"/>
        <w:numPr>
          <w:ilvl w:val="0"/>
          <w:numId w:val="2"/>
        </w:numPr>
        <w:spacing w:after="80" w:line="260" w:lineRule="auto"/>
      </w:pPr>
      <w:r>
        <w:t>Known limitations and future backlog.</w:t>
      </w:r>
    </w:p>
    <w:p w14:paraId="2B631F45" w14:textId="77777777" w:rsidR="00D40DC3" w:rsidRDefault="00596AED">
      <w:pPr>
        <w:pStyle w:val="Heading1"/>
        <w:pBdr>
          <w:bottom w:val="single" w:sz="6" w:space="4" w:color="1F3864"/>
        </w:pBdr>
        <w:spacing w:before="400" w:after="200"/>
      </w:pPr>
      <w:bookmarkStart w:id="66" w:name="_Toc234575888"/>
      <w:r>
        <w:rPr>
          <w:b/>
          <w:bCs/>
          <w:color w:val="1F3864"/>
          <w:sz w:val="30"/>
          <w:szCs w:val="30"/>
        </w:rPr>
        <w:t>15. Testing and Acceptance</w:t>
      </w:r>
      <w:bookmarkEnd w:id="66"/>
    </w:p>
    <w:p w14:paraId="14B3740F" w14:textId="77777777" w:rsidR="00D40DC3" w:rsidRDefault="00596AED">
      <w:pPr>
        <w:pStyle w:val="Heading2"/>
        <w:spacing w:before="280" w:after="140"/>
      </w:pPr>
      <w:bookmarkStart w:id="67" w:name="_Toc234575889"/>
      <w:r>
        <w:rPr>
          <w:b/>
          <w:bCs/>
          <w:color w:val="2E5395"/>
          <w:sz w:val="25"/>
          <w:szCs w:val="25"/>
        </w:rPr>
        <w:t>15.1 Test Environments</w:t>
      </w:r>
      <w:bookmarkEnd w:id="67"/>
    </w:p>
    <w:p w14:paraId="43781CB2" w14:textId="77777777" w:rsidR="00D40DC3" w:rsidRDefault="00596AED">
      <w:pPr>
        <w:spacing w:after="160" w:line="276" w:lineRule="auto"/>
      </w:pPr>
      <w:r>
        <w:lastRenderedPageBreak/>
        <w:t>The developer must build and test in a dedicated development or test site/list set before production. Sample records must not contain real sensitive financial documents unless the test environment has equivalent protection. Production deployment requires management approval after user acceptance testing.</w:t>
      </w:r>
    </w:p>
    <w:p w14:paraId="71F1A9CF" w14:textId="77777777" w:rsidR="00D40DC3" w:rsidRDefault="00596AED">
      <w:pPr>
        <w:pStyle w:val="Heading2"/>
        <w:spacing w:before="280" w:after="140"/>
      </w:pPr>
      <w:bookmarkStart w:id="68" w:name="_Toc234575890"/>
      <w:r>
        <w:rPr>
          <w:b/>
          <w:bCs/>
          <w:color w:val="2E5395"/>
          <w:sz w:val="25"/>
          <w:szCs w:val="25"/>
        </w:rPr>
        <w:t>15.2 Mandatory Acceptance Test Cases</w:t>
      </w:r>
      <w:bookmarkEnd w:id="68"/>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100"/>
        <w:gridCol w:w="6100"/>
        <w:gridCol w:w="2150"/>
      </w:tblGrid>
      <w:tr w:rsidR="00D40DC3" w14:paraId="69C42E24"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5F0C5F89" w14:textId="77777777" w:rsidR="00D40DC3" w:rsidRDefault="00596AED">
            <w:r>
              <w:rPr>
                <w:b/>
                <w:bCs/>
                <w:color w:val="FFFFFF"/>
                <w:sz w:val="19"/>
                <w:szCs w:val="19"/>
              </w:rPr>
              <w:t>ID</w:t>
            </w:r>
          </w:p>
        </w:tc>
        <w:tc>
          <w:tcPr>
            <w:tcW w:w="6100" w:type="dxa"/>
            <w:shd w:val="clear" w:color="auto" w:fill="1F3864"/>
            <w:tcMar>
              <w:top w:w="60" w:type="dxa"/>
              <w:left w:w="100" w:type="dxa"/>
              <w:bottom w:w="60" w:type="dxa"/>
              <w:right w:w="100" w:type="dxa"/>
            </w:tcMar>
            <w:vAlign w:val="center"/>
          </w:tcPr>
          <w:p w14:paraId="78B9F5FD" w14:textId="77777777" w:rsidR="00D40DC3" w:rsidRDefault="00596AED">
            <w:r>
              <w:rPr>
                <w:b/>
                <w:bCs/>
                <w:color w:val="FFFFFF"/>
                <w:sz w:val="19"/>
                <w:szCs w:val="19"/>
              </w:rPr>
              <w:t>Test</w:t>
            </w:r>
          </w:p>
        </w:tc>
        <w:tc>
          <w:tcPr>
            <w:tcW w:w="2150" w:type="dxa"/>
            <w:shd w:val="clear" w:color="auto" w:fill="1F3864"/>
            <w:tcMar>
              <w:top w:w="60" w:type="dxa"/>
              <w:left w:w="100" w:type="dxa"/>
              <w:bottom w:w="60" w:type="dxa"/>
              <w:right w:w="100" w:type="dxa"/>
            </w:tcMar>
            <w:vAlign w:val="center"/>
          </w:tcPr>
          <w:p w14:paraId="111EE858" w14:textId="77777777" w:rsidR="00D40DC3" w:rsidRDefault="00596AED">
            <w:r>
              <w:rPr>
                <w:b/>
                <w:bCs/>
                <w:color w:val="FFFFFF"/>
                <w:sz w:val="19"/>
                <w:szCs w:val="19"/>
              </w:rPr>
              <w:t>Acceptance</w:t>
            </w:r>
          </w:p>
        </w:tc>
      </w:tr>
      <w:tr w:rsidR="00D40DC3" w14:paraId="2CD4EE0E" w14:textId="77777777">
        <w:tblPrEx>
          <w:tblCellMar>
            <w:top w:w="0" w:type="dxa"/>
            <w:bottom w:w="0" w:type="dxa"/>
          </w:tblCellMar>
        </w:tblPrEx>
        <w:tc>
          <w:tcPr>
            <w:tcW w:w="1100" w:type="dxa"/>
            <w:tcMar>
              <w:top w:w="60" w:type="dxa"/>
              <w:left w:w="100" w:type="dxa"/>
              <w:bottom w:w="60" w:type="dxa"/>
              <w:right w:w="100" w:type="dxa"/>
            </w:tcMar>
            <w:vAlign w:val="center"/>
          </w:tcPr>
          <w:p w14:paraId="262B016F" w14:textId="77777777" w:rsidR="00D40DC3" w:rsidRDefault="00596AED">
            <w:r>
              <w:rPr>
                <w:color w:val="000000"/>
                <w:sz w:val="19"/>
                <w:szCs w:val="19"/>
              </w:rPr>
              <w:t>AT-01</w:t>
            </w:r>
          </w:p>
        </w:tc>
        <w:tc>
          <w:tcPr>
            <w:tcW w:w="6100" w:type="dxa"/>
            <w:tcMar>
              <w:top w:w="60" w:type="dxa"/>
              <w:left w:w="100" w:type="dxa"/>
              <w:bottom w:w="60" w:type="dxa"/>
              <w:right w:w="100" w:type="dxa"/>
            </w:tcMar>
            <w:vAlign w:val="center"/>
          </w:tcPr>
          <w:p w14:paraId="5AE2B772" w14:textId="77777777" w:rsidR="00D40DC3" w:rsidRDefault="00596AED">
            <w:r>
              <w:rPr>
                <w:color w:val="000000"/>
                <w:sz w:val="19"/>
                <w:szCs w:val="19"/>
              </w:rPr>
              <w:t>Staff creates Draft and cannot see another staff member's private request.</w:t>
            </w:r>
          </w:p>
        </w:tc>
        <w:tc>
          <w:tcPr>
            <w:tcW w:w="2150" w:type="dxa"/>
            <w:tcMar>
              <w:top w:w="60" w:type="dxa"/>
              <w:left w:w="100" w:type="dxa"/>
              <w:bottom w:w="60" w:type="dxa"/>
              <w:right w:w="100" w:type="dxa"/>
            </w:tcMar>
            <w:vAlign w:val="center"/>
          </w:tcPr>
          <w:p w14:paraId="46A46C20" w14:textId="77777777" w:rsidR="00D40DC3" w:rsidRDefault="00596AED">
            <w:r>
              <w:rPr>
                <w:color w:val="000000"/>
                <w:sz w:val="19"/>
                <w:szCs w:val="19"/>
              </w:rPr>
              <w:t>Pass</w:t>
            </w:r>
          </w:p>
        </w:tc>
      </w:tr>
      <w:tr w:rsidR="00D40DC3" w14:paraId="4CC777B6"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7FBD4E2C" w14:textId="77777777" w:rsidR="00D40DC3" w:rsidRDefault="00596AED">
            <w:r>
              <w:rPr>
                <w:color w:val="000000"/>
                <w:sz w:val="19"/>
                <w:szCs w:val="19"/>
              </w:rPr>
              <w:t>AT-02</w:t>
            </w:r>
          </w:p>
        </w:tc>
        <w:tc>
          <w:tcPr>
            <w:tcW w:w="6100" w:type="dxa"/>
            <w:shd w:val="clear" w:color="auto" w:fill="F2F2F2"/>
            <w:tcMar>
              <w:top w:w="60" w:type="dxa"/>
              <w:left w:w="100" w:type="dxa"/>
              <w:bottom w:w="60" w:type="dxa"/>
              <w:right w:w="100" w:type="dxa"/>
            </w:tcMar>
            <w:vAlign w:val="center"/>
          </w:tcPr>
          <w:p w14:paraId="1C6CEBF1" w14:textId="77777777" w:rsidR="00D40DC3" w:rsidRDefault="00596AED">
            <w:r>
              <w:rPr>
                <w:color w:val="000000"/>
                <w:sz w:val="19"/>
                <w:szCs w:val="19"/>
              </w:rPr>
              <w:t>Submission without mandatory receipt is blocked or follows approved exception workflow.</w:t>
            </w:r>
          </w:p>
        </w:tc>
        <w:tc>
          <w:tcPr>
            <w:tcW w:w="2150" w:type="dxa"/>
            <w:shd w:val="clear" w:color="auto" w:fill="F2F2F2"/>
            <w:tcMar>
              <w:top w:w="60" w:type="dxa"/>
              <w:left w:w="100" w:type="dxa"/>
              <w:bottom w:w="60" w:type="dxa"/>
              <w:right w:w="100" w:type="dxa"/>
            </w:tcMar>
            <w:vAlign w:val="center"/>
          </w:tcPr>
          <w:p w14:paraId="19A43D11" w14:textId="77777777" w:rsidR="00D40DC3" w:rsidRDefault="00596AED">
            <w:r>
              <w:rPr>
                <w:color w:val="000000"/>
                <w:sz w:val="19"/>
                <w:szCs w:val="19"/>
              </w:rPr>
              <w:t>Pass</w:t>
            </w:r>
          </w:p>
        </w:tc>
      </w:tr>
      <w:tr w:rsidR="00D40DC3" w14:paraId="4EE50935" w14:textId="77777777">
        <w:tblPrEx>
          <w:tblCellMar>
            <w:top w:w="0" w:type="dxa"/>
            <w:bottom w:w="0" w:type="dxa"/>
          </w:tblCellMar>
        </w:tblPrEx>
        <w:tc>
          <w:tcPr>
            <w:tcW w:w="1100" w:type="dxa"/>
            <w:tcMar>
              <w:top w:w="60" w:type="dxa"/>
              <w:left w:w="100" w:type="dxa"/>
              <w:bottom w:w="60" w:type="dxa"/>
              <w:right w:w="100" w:type="dxa"/>
            </w:tcMar>
            <w:vAlign w:val="center"/>
          </w:tcPr>
          <w:p w14:paraId="1B486659" w14:textId="77777777" w:rsidR="00D40DC3" w:rsidRDefault="00596AED">
            <w:r>
              <w:rPr>
                <w:color w:val="000000"/>
                <w:sz w:val="19"/>
                <w:szCs w:val="19"/>
              </w:rPr>
              <w:t>AT-03</w:t>
            </w:r>
          </w:p>
        </w:tc>
        <w:tc>
          <w:tcPr>
            <w:tcW w:w="6100" w:type="dxa"/>
            <w:tcMar>
              <w:top w:w="60" w:type="dxa"/>
              <w:left w:w="100" w:type="dxa"/>
              <w:bottom w:w="60" w:type="dxa"/>
              <w:right w:w="100" w:type="dxa"/>
            </w:tcMar>
            <w:vAlign w:val="center"/>
          </w:tcPr>
          <w:p w14:paraId="438B2705" w14:textId="77777777" w:rsidR="00D40DC3" w:rsidRDefault="00596AED">
            <w:r>
              <w:rPr>
                <w:color w:val="000000"/>
                <w:sz w:val="19"/>
                <w:szCs w:val="19"/>
              </w:rPr>
              <w:t>Unique voucher number is generated under near-simultaneous submissions (Section 8.13 retry pattern).</w:t>
            </w:r>
          </w:p>
        </w:tc>
        <w:tc>
          <w:tcPr>
            <w:tcW w:w="2150" w:type="dxa"/>
            <w:tcMar>
              <w:top w:w="60" w:type="dxa"/>
              <w:left w:w="100" w:type="dxa"/>
              <w:bottom w:w="60" w:type="dxa"/>
              <w:right w:w="100" w:type="dxa"/>
            </w:tcMar>
            <w:vAlign w:val="center"/>
          </w:tcPr>
          <w:p w14:paraId="4C64B79E" w14:textId="77777777" w:rsidR="00D40DC3" w:rsidRDefault="00596AED">
            <w:r>
              <w:rPr>
                <w:color w:val="000000"/>
                <w:sz w:val="19"/>
                <w:szCs w:val="19"/>
              </w:rPr>
              <w:t>Pass</w:t>
            </w:r>
          </w:p>
        </w:tc>
      </w:tr>
      <w:tr w:rsidR="00D40DC3" w14:paraId="33BFEAD1"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439F03CE" w14:textId="77777777" w:rsidR="00D40DC3" w:rsidRDefault="00596AED">
            <w:r>
              <w:rPr>
                <w:color w:val="000000"/>
                <w:sz w:val="19"/>
                <w:szCs w:val="19"/>
              </w:rPr>
              <w:t>AT-04</w:t>
            </w:r>
          </w:p>
        </w:tc>
        <w:tc>
          <w:tcPr>
            <w:tcW w:w="6100" w:type="dxa"/>
            <w:shd w:val="clear" w:color="auto" w:fill="F2F2F2"/>
            <w:tcMar>
              <w:top w:w="60" w:type="dxa"/>
              <w:left w:w="100" w:type="dxa"/>
              <w:bottom w:w="60" w:type="dxa"/>
              <w:right w:w="100" w:type="dxa"/>
            </w:tcMar>
            <w:vAlign w:val="center"/>
          </w:tcPr>
          <w:p w14:paraId="4661CF9A" w14:textId="77777777" w:rsidR="00D40DC3" w:rsidRDefault="00596AED">
            <w:r>
              <w:rPr>
                <w:color w:val="000000"/>
                <w:sz w:val="19"/>
                <w:szCs w:val="19"/>
              </w:rPr>
              <w:t>Deputy Director can approve, return and reject with mandatory comments.</w:t>
            </w:r>
          </w:p>
        </w:tc>
        <w:tc>
          <w:tcPr>
            <w:tcW w:w="2150" w:type="dxa"/>
            <w:shd w:val="clear" w:color="auto" w:fill="F2F2F2"/>
            <w:tcMar>
              <w:top w:w="60" w:type="dxa"/>
              <w:left w:w="100" w:type="dxa"/>
              <w:bottom w:w="60" w:type="dxa"/>
              <w:right w:w="100" w:type="dxa"/>
            </w:tcMar>
            <w:vAlign w:val="center"/>
          </w:tcPr>
          <w:p w14:paraId="316611A6" w14:textId="77777777" w:rsidR="00D40DC3" w:rsidRDefault="00596AED">
            <w:r>
              <w:rPr>
                <w:color w:val="000000"/>
                <w:sz w:val="19"/>
                <w:szCs w:val="19"/>
              </w:rPr>
              <w:t>Pass</w:t>
            </w:r>
          </w:p>
        </w:tc>
      </w:tr>
      <w:tr w:rsidR="00D40DC3" w14:paraId="49E9200F" w14:textId="77777777">
        <w:tblPrEx>
          <w:tblCellMar>
            <w:top w:w="0" w:type="dxa"/>
            <w:bottom w:w="0" w:type="dxa"/>
          </w:tblCellMar>
        </w:tblPrEx>
        <w:tc>
          <w:tcPr>
            <w:tcW w:w="1100" w:type="dxa"/>
            <w:tcMar>
              <w:top w:w="60" w:type="dxa"/>
              <w:left w:w="100" w:type="dxa"/>
              <w:bottom w:w="60" w:type="dxa"/>
              <w:right w:w="100" w:type="dxa"/>
            </w:tcMar>
            <w:vAlign w:val="center"/>
          </w:tcPr>
          <w:p w14:paraId="64A021C6" w14:textId="77777777" w:rsidR="00D40DC3" w:rsidRDefault="00596AED">
            <w:r>
              <w:rPr>
                <w:color w:val="000000"/>
                <w:sz w:val="19"/>
                <w:szCs w:val="19"/>
              </w:rPr>
              <w:t>AT-05</w:t>
            </w:r>
          </w:p>
        </w:tc>
        <w:tc>
          <w:tcPr>
            <w:tcW w:w="6100" w:type="dxa"/>
            <w:tcMar>
              <w:top w:w="60" w:type="dxa"/>
              <w:left w:w="100" w:type="dxa"/>
              <w:bottom w:w="60" w:type="dxa"/>
              <w:right w:w="100" w:type="dxa"/>
            </w:tcMar>
            <w:vAlign w:val="center"/>
          </w:tcPr>
          <w:p w14:paraId="6E3C9E91" w14:textId="77777777" w:rsidR="00D40DC3" w:rsidRDefault="00596AED">
            <w:r>
              <w:rPr>
                <w:color w:val="000000"/>
                <w:sz w:val="19"/>
                <w:szCs w:val="19"/>
              </w:rPr>
              <w:t>Director receives only requests approved by Deputy Director.</w:t>
            </w:r>
          </w:p>
        </w:tc>
        <w:tc>
          <w:tcPr>
            <w:tcW w:w="2150" w:type="dxa"/>
            <w:tcMar>
              <w:top w:w="60" w:type="dxa"/>
              <w:left w:w="100" w:type="dxa"/>
              <w:bottom w:w="60" w:type="dxa"/>
              <w:right w:w="100" w:type="dxa"/>
            </w:tcMar>
            <w:vAlign w:val="center"/>
          </w:tcPr>
          <w:p w14:paraId="269C0143" w14:textId="77777777" w:rsidR="00D40DC3" w:rsidRDefault="00596AED">
            <w:r>
              <w:rPr>
                <w:color w:val="000000"/>
                <w:sz w:val="19"/>
                <w:szCs w:val="19"/>
              </w:rPr>
              <w:t>Pass</w:t>
            </w:r>
          </w:p>
        </w:tc>
      </w:tr>
      <w:tr w:rsidR="00D40DC3" w14:paraId="6C082E27"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0F7FCC8C" w14:textId="77777777" w:rsidR="00D40DC3" w:rsidRDefault="00596AED">
            <w:r>
              <w:rPr>
                <w:color w:val="000000"/>
                <w:sz w:val="19"/>
                <w:szCs w:val="19"/>
              </w:rPr>
              <w:t>AT-06</w:t>
            </w:r>
          </w:p>
        </w:tc>
        <w:tc>
          <w:tcPr>
            <w:tcW w:w="6100" w:type="dxa"/>
            <w:shd w:val="clear" w:color="auto" w:fill="F2F2F2"/>
            <w:tcMar>
              <w:top w:w="60" w:type="dxa"/>
              <w:left w:w="100" w:type="dxa"/>
              <w:bottom w:w="60" w:type="dxa"/>
              <w:right w:w="100" w:type="dxa"/>
            </w:tcMar>
            <w:vAlign w:val="center"/>
          </w:tcPr>
          <w:p w14:paraId="34D6DC52" w14:textId="77777777" w:rsidR="00D40DC3" w:rsidRDefault="00596AED">
            <w:r>
              <w:rPr>
                <w:color w:val="000000"/>
                <w:sz w:val="19"/>
                <w:szCs w:val="19"/>
              </w:rPr>
              <w:t>Final approval records actor, date, comments and response ID.</w:t>
            </w:r>
          </w:p>
        </w:tc>
        <w:tc>
          <w:tcPr>
            <w:tcW w:w="2150" w:type="dxa"/>
            <w:shd w:val="clear" w:color="auto" w:fill="F2F2F2"/>
            <w:tcMar>
              <w:top w:w="60" w:type="dxa"/>
              <w:left w:w="100" w:type="dxa"/>
              <w:bottom w:w="60" w:type="dxa"/>
              <w:right w:w="100" w:type="dxa"/>
            </w:tcMar>
            <w:vAlign w:val="center"/>
          </w:tcPr>
          <w:p w14:paraId="31CEF7E1" w14:textId="77777777" w:rsidR="00D40DC3" w:rsidRDefault="00596AED">
            <w:r>
              <w:rPr>
                <w:color w:val="000000"/>
                <w:sz w:val="19"/>
                <w:szCs w:val="19"/>
              </w:rPr>
              <w:t>Pass</w:t>
            </w:r>
          </w:p>
        </w:tc>
      </w:tr>
      <w:tr w:rsidR="00D40DC3" w14:paraId="6354CFDD" w14:textId="77777777">
        <w:tblPrEx>
          <w:tblCellMar>
            <w:top w:w="0" w:type="dxa"/>
            <w:bottom w:w="0" w:type="dxa"/>
          </w:tblCellMar>
        </w:tblPrEx>
        <w:tc>
          <w:tcPr>
            <w:tcW w:w="1100" w:type="dxa"/>
            <w:tcMar>
              <w:top w:w="60" w:type="dxa"/>
              <w:left w:w="100" w:type="dxa"/>
              <w:bottom w:w="60" w:type="dxa"/>
              <w:right w:w="100" w:type="dxa"/>
            </w:tcMar>
            <w:vAlign w:val="center"/>
          </w:tcPr>
          <w:p w14:paraId="10DF8FF2" w14:textId="77777777" w:rsidR="00D40DC3" w:rsidRDefault="00596AED">
            <w:r>
              <w:rPr>
                <w:color w:val="000000"/>
                <w:sz w:val="19"/>
                <w:szCs w:val="19"/>
              </w:rPr>
              <w:t>AT-07</w:t>
            </w:r>
          </w:p>
        </w:tc>
        <w:tc>
          <w:tcPr>
            <w:tcW w:w="6100" w:type="dxa"/>
            <w:tcMar>
              <w:top w:w="60" w:type="dxa"/>
              <w:left w:w="100" w:type="dxa"/>
              <w:bottom w:w="60" w:type="dxa"/>
              <w:right w:w="100" w:type="dxa"/>
            </w:tcMar>
            <w:vAlign w:val="center"/>
          </w:tcPr>
          <w:p w14:paraId="6BA20177" w14:textId="77777777" w:rsidR="00D40DC3" w:rsidRDefault="00596AED">
            <w:r>
              <w:rPr>
                <w:color w:val="000000"/>
                <w:sz w:val="19"/>
                <w:szCs w:val="19"/>
              </w:rPr>
              <w:t>Finally approved record cannot be edited or deleted by requester.</w:t>
            </w:r>
          </w:p>
        </w:tc>
        <w:tc>
          <w:tcPr>
            <w:tcW w:w="2150" w:type="dxa"/>
            <w:tcMar>
              <w:top w:w="60" w:type="dxa"/>
              <w:left w:w="100" w:type="dxa"/>
              <w:bottom w:w="60" w:type="dxa"/>
              <w:right w:w="100" w:type="dxa"/>
            </w:tcMar>
            <w:vAlign w:val="center"/>
          </w:tcPr>
          <w:p w14:paraId="411F282B" w14:textId="77777777" w:rsidR="00D40DC3" w:rsidRDefault="00596AED">
            <w:r>
              <w:rPr>
                <w:color w:val="000000"/>
                <w:sz w:val="19"/>
                <w:szCs w:val="19"/>
              </w:rPr>
              <w:t>Pass</w:t>
            </w:r>
          </w:p>
        </w:tc>
      </w:tr>
      <w:tr w:rsidR="00D40DC3" w14:paraId="55410A52"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47B72DBF" w14:textId="77777777" w:rsidR="00D40DC3" w:rsidRDefault="00596AED">
            <w:r>
              <w:rPr>
                <w:color w:val="000000"/>
                <w:sz w:val="19"/>
                <w:szCs w:val="19"/>
              </w:rPr>
              <w:t>AT-08</w:t>
            </w:r>
          </w:p>
        </w:tc>
        <w:tc>
          <w:tcPr>
            <w:tcW w:w="6100" w:type="dxa"/>
            <w:shd w:val="clear" w:color="auto" w:fill="F2F2F2"/>
            <w:tcMar>
              <w:top w:w="60" w:type="dxa"/>
              <w:left w:w="100" w:type="dxa"/>
              <w:bottom w:w="60" w:type="dxa"/>
              <w:right w:w="100" w:type="dxa"/>
            </w:tcMar>
            <w:vAlign w:val="center"/>
          </w:tcPr>
          <w:p w14:paraId="5962D7C5" w14:textId="77777777" w:rsidR="00D40DC3" w:rsidRDefault="00596AED">
            <w:r>
              <w:rPr>
                <w:color w:val="000000"/>
                <w:sz w:val="19"/>
                <w:szCs w:val="19"/>
              </w:rPr>
              <w:t>Budget overrun is blocked at final approval (BR-05).</w:t>
            </w:r>
          </w:p>
        </w:tc>
        <w:tc>
          <w:tcPr>
            <w:tcW w:w="2150" w:type="dxa"/>
            <w:shd w:val="clear" w:color="auto" w:fill="F2F2F2"/>
            <w:tcMar>
              <w:top w:w="60" w:type="dxa"/>
              <w:left w:w="100" w:type="dxa"/>
              <w:bottom w:w="60" w:type="dxa"/>
              <w:right w:w="100" w:type="dxa"/>
            </w:tcMar>
            <w:vAlign w:val="center"/>
          </w:tcPr>
          <w:p w14:paraId="3FFC832C" w14:textId="77777777" w:rsidR="00D40DC3" w:rsidRDefault="00596AED">
            <w:r>
              <w:rPr>
                <w:color w:val="000000"/>
                <w:sz w:val="19"/>
                <w:szCs w:val="19"/>
              </w:rPr>
              <w:t>Pass</w:t>
            </w:r>
          </w:p>
        </w:tc>
      </w:tr>
      <w:tr w:rsidR="00D40DC3" w14:paraId="356A3B57" w14:textId="77777777">
        <w:tblPrEx>
          <w:tblCellMar>
            <w:top w:w="0" w:type="dxa"/>
            <w:bottom w:w="0" w:type="dxa"/>
          </w:tblCellMar>
        </w:tblPrEx>
        <w:tc>
          <w:tcPr>
            <w:tcW w:w="1100" w:type="dxa"/>
            <w:tcMar>
              <w:top w:w="60" w:type="dxa"/>
              <w:left w:w="100" w:type="dxa"/>
              <w:bottom w:w="60" w:type="dxa"/>
              <w:right w:w="100" w:type="dxa"/>
            </w:tcMar>
            <w:vAlign w:val="center"/>
          </w:tcPr>
          <w:p w14:paraId="3B35D5BD" w14:textId="77777777" w:rsidR="00D40DC3" w:rsidRDefault="00596AED">
            <w:r>
              <w:rPr>
                <w:color w:val="000000"/>
                <w:sz w:val="19"/>
                <w:szCs w:val="19"/>
              </w:rPr>
              <w:t>AT-09</w:t>
            </w:r>
          </w:p>
        </w:tc>
        <w:tc>
          <w:tcPr>
            <w:tcW w:w="6100" w:type="dxa"/>
            <w:tcMar>
              <w:top w:w="60" w:type="dxa"/>
              <w:left w:w="100" w:type="dxa"/>
              <w:bottom w:w="60" w:type="dxa"/>
              <w:right w:w="100" w:type="dxa"/>
            </w:tcMar>
            <w:vAlign w:val="center"/>
          </w:tcPr>
          <w:p w14:paraId="1B55875C" w14:textId="77777777" w:rsidR="00D40DC3" w:rsidRDefault="00596AED">
            <w:r>
              <w:rPr>
                <w:color w:val="000000"/>
                <w:sz w:val="19"/>
                <w:szCs w:val="19"/>
              </w:rPr>
              <w:t>Returned request resubmits through the required approval stage and preserves history.</w:t>
            </w:r>
          </w:p>
        </w:tc>
        <w:tc>
          <w:tcPr>
            <w:tcW w:w="2150" w:type="dxa"/>
            <w:tcMar>
              <w:top w:w="60" w:type="dxa"/>
              <w:left w:w="100" w:type="dxa"/>
              <w:bottom w:w="60" w:type="dxa"/>
              <w:right w:w="100" w:type="dxa"/>
            </w:tcMar>
            <w:vAlign w:val="center"/>
          </w:tcPr>
          <w:p w14:paraId="3B3683C7" w14:textId="77777777" w:rsidR="00D40DC3" w:rsidRDefault="00596AED">
            <w:r>
              <w:rPr>
                <w:color w:val="000000"/>
                <w:sz w:val="19"/>
                <w:szCs w:val="19"/>
              </w:rPr>
              <w:t>Pass</w:t>
            </w:r>
          </w:p>
        </w:tc>
      </w:tr>
      <w:tr w:rsidR="00D40DC3" w14:paraId="71004D14"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47734E79" w14:textId="77777777" w:rsidR="00D40DC3" w:rsidRDefault="00596AED">
            <w:r>
              <w:rPr>
                <w:color w:val="000000"/>
                <w:sz w:val="19"/>
                <w:szCs w:val="19"/>
              </w:rPr>
              <w:t>AT-10</w:t>
            </w:r>
          </w:p>
        </w:tc>
        <w:tc>
          <w:tcPr>
            <w:tcW w:w="6100" w:type="dxa"/>
            <w:shd w:val="clear" w:color="auto" w:fill="F2F2F2"/>
            <w:tcMar>
              <w:top w:w="60" w:type="dxa"/>
              <w:left w:w="100" w:type="dxa"/>
              <w:bottom w:w="60" w:type="dxa"/>
              <w:right w:w="100" w:type="dxa"/>
            </w:tcMar>
            <w:vAlign w:val="center"/>
          </w:tcPr>
          <w:p w14:paraId="2D9657F1" w14:textId="77777777" w:rsidR="00D40DC3" w:rsidRDefault="00596AED">
            <w:r>
              <w:rPr>
                <w:color w:val="000000"/>
                <w:sz w:val="19"/>
                <w:szCs w:val="19"/>
              </w:rPr>
              <w:t>Accounts records payment and system prevents payment above approved amount.</w:t>
            </w:r>
          </w:p>
        </w:tc>
        <w:tc>
          <w:tcPr>
            <w:tcW w:w="2150" w:type="dxa"/>
            <w:shd w:val="clear" w:color="auto" w:fill="F2F2F2"/>
            <w:tcMar>
              <w:top w:w="60" w:type="dxa"/>
              <w:left w:w="100" w:type="dxa"/>
              <w:bottom w:w="60" w:type="dxa"/>
              <w:right w:w="100" w:type="dxa"/>
            </w:tcMar>
            <w:vAlign w:val="center"/>
          </w:tcPr>
          <w:p w14:paraId="7BB8862C" w14:textId="77777777" w:rsidR="00D40DC3" w:rsidRDefault="00596AED">
            <w:r>
              <w:rPr>
                <w:color w:val="000000"/>
                <w:sz w:val="19"/>
                <w:szCs w:val="19"/>
              </w:rPr>
              <w:t>Pass</w:t>
            </w:r>
          </w:p>
        </w:tc>
      </w:tr>
      <w:tr w:rsidR="00D40DC3" w14:paraId="2F2B0BED" w14:textId="77777777">
        <w:tblPrEx>
          <w:tblCellMar>
            <w:top w:w="0" w:type="dxa"/>
            <w:bottom w:w="0" w:type="dxa"/>
          </w:tblCellMar>
        </w:tblPrEx>
        <w:tc>
          <w:tcPr>
            <w:tcW w:w="1100" w:type="dxa"/>
            <w:tcMar>
              <w:top w:w="60" w:type="dxa"/>
              <w:left w:w="100" w:type="dxa"/>
              <w:bottom w:w="60" w:type="dxa"/>
              <w:right w:w="100" w:type="dxa"/>
            </w:tcMar>
            <w:vAlign w:val="center"/>
          </w:tcPr>
          <w:p w14:paraId="3399E54A" w14:textId="77777777" w:rsidR="00D40DC3" w:rsidRDefault="00596AED">
            <w:r>
              <w:rPr>
                <w:color w:val="000000"/>
                <w:sz w:val="19"/>
                <w:szCs w:val="19"/>
              </w:rPr>
              <w:t>AT-11</w:t>
            </w:r>
          </w:p>
        </w:tc>
        <w:tc>
          <w:tcPr>
            <w:tcW w:w="6100" w:type="dxa"/>
            <w:tcMar>
              <w:top w:w="60" w:type="dxa"/>
              <w:left w:w="100" w:type="dxa"/>
              <w:bottom w:w="60" w:type="dxa"/>
              <w:right w:w="100" w:type="dxa"/>
            </w:tcMar>
            <w:vAlign w:val="center"/>
          </w:tcPr>
          <w:p w14:paraId="31FE0673" w14:textId="77777777" w:rsidR="00D40DC3" w:rsidRDefault="00596AED">
            <w:r>
              <w:rPr>
                <w:color w:val="000000"/>
                <w:sz w:val="19"/>
                <w:szCs w:val="19"/>
              </w:rPr>
              <w:t>Amendment/cancellation preserves the original and updates financial totals correctly.</w:t>
            </w:r>
          </w:p>
        </w:tc>
        <w:tc>
          <w:tcPr>
            <w:tcW w:w="2150" w:type="dxa"/>
            <w:tcMar>
              <w:top w:w="60" w:type="dxa"/>
              <w:left w:w="100" w:type="dxa"/>
              <w:bottom w:w="60" w:type="dxa"/>
              <w:right w:w="100" w:type="dxa"/>
            </w:tcMar>
            <w:vAlign w:val="center"/>
          </w:tcPr>
          <w:p w14:paraId="794A36F3" w14:textId="77777777" w:rsidR="00D40DC3" w:rsidRDefault="00596AED">
            <w:r>
              <w:rPr>
                <w:color w:val="000000"/>
                <w:sz w:val="19"/>
                <w:szCs w:val="19"/>
              </w:rPr>
              <w:t>Pass</w:t>
            </w:r>
          </w:p>
        </w:tc>
      </w:tr>
      <w:tr w:rsidR="00D40DC3" w14:paraId="7BF2BB4A"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2175627C" w14:textId="77777777" w:rsidR="00D40DC3" w:rsidRDefault="00596AED">
            <w:r>
              <w:rPr>
                <w:color w:val="000000"/>
                <w:sz w:val="19"/>
                <w:szCs w:val="19"/>
              </w:rPr>
              <w:t>AT-12</w:t>
            </w:r>
          </w:p>
        </w:tc>
        <w:tc>
          <w:tcPr>
            <w:tcW w:w="6100" w:type="dxa"/>
            <w:shd w:val="clear" w:color="auto" w:fill="F2F2F2"/>
            <w:tcMar>
              <w:top w:w="60" w:type="dxa"/>
              <w:left w:w="100" w:type="dxa"/>
              <w:bottom w:w="60" w:type="dxa"/>
              <w:right w:w="100" w:type="dxa"/>
            </w:tcMar>
            <w:vAlign w:val="center"/>
          </w:tcPr>
          <w:p w14:paraId="2F4FEB4A" w14:textId="77777777" w:rsidR="00D40DC3" w:rsidRDefault="00596AED">
            <w:r>
              <w:rPr>
                <w:color w:val="000000"/>
                <w:sz w:val="19"/>
                <w:szCs w:val="19"/>
              </w:rPr>
              <w:t>Audit log cannot be edited by ordinary users.</w:t>
            </w:r>
          </w:p>
        </w:tc>
        <w:tc>
          <w:tcPr>
            <w:tcW w:w="2150" w:type="dxa"/>
            <w:shd w:val="clear" w:color="auto" w:fill="F2F2F2"/>
            <w:tcMar>
              <w:top w:w="60" w:type="dxa"/>
              <w:left w:w="100" w:type="dxa"/>
              <w:bottom w:w="60" w:type="dxa"/>
              <w:right w:w="100" w:type="dxa"/>
            </w:tcMar>
            <w:vAlign w:val="center"/>
          </w:tcPr>
          <w:p w14:paraId="28025139" w14:textId="77777777" w:rsidR="00D40DC3" w:rsidRDefault="00596AED">
            <w:r>
              <w:rPr>
                <w:color w:val="000000"/>
                <w:sz w:val="19"/>
                <w:szCs w:val="19"/>
              </w:rPr>
              <w:t>Pass</w:t>
            </w:r>
          </w:p>
        </w:tc>
      </w:tr>
      <w:tr w:rsidR="00D40DC3" w14:paraId="590D434B" w14:textId="77777777">
        <w:tblPrEx>
          <w:tblCellMar>
            <w:top w:w="0" w:type="dxa"/>
            <w:bottom w:w="0" w:type="dxa"/>
          </w:tblCellMar>
        </w:tblPrEx>
        <w:tc>
          <w:tcPr>
            <w:tcW w:w="1100" w:type="dxa"/>
            <w:tcMar>
              <w:top w:w="60" w:type="dxa"/>
              <w:left w:w="100" w:type="dxa"/>
              <w:bottom w:w="60" w:type="dxa"/>
              <w:right w:w="100" w:type="dxa"/>
            </w:tcMar>
            <w:vAlign w:val="center"/>
          </w:tcPr>
          <w:p w14:paraId="2A07FFF1" w14:textId="77777777" w:rsidR="00D40DC3" w:rsidRDefault="00596AED">
            <w:r>
              <w:rPr>
                <w:color w:val="000000"/>
                <w:sz w:val="19"/>
                <w:szCs w:val="19"/>
              </w:rPr>
              <w:t>AT-13</w:t>
            </w:r>
          </w:p>
        </w:tc>
        <w:tc>
          <w:tcPr>
            <w:tcW w:w="6100" w:type="dxa"/>
            <w:tcMar>
              <w:top w:w="60" w:type="dxa"/>
              <w:left w:w="100" w:type="dxa"/>
              <w:bottom w:w="60" w:type="dxa"/>
              <w:right w:w="100" w:type="dxa"/>
            </w:tcMar>
            <w:vAlign w:val="center"/>
          </w:tcPr>
          <w:p w14:paraId="0FF29659" w14:textId="77777777" w:rsidR="00D40DC3" w:rsidRDefault="00596AED">
            <w:r>
              <w:rPr>
                <w:color w:val="000000"/>
                <w:sz w:val="19"/>
                <w:szCs w:val="19"/>
              </w:rPr>
              <w:t>Required reports reconcile to test transaction totals.</w:t>
            </w:r>
          </w:p>
        </w:tc>
        <w:tc>
          <w:tcPr>
            <w:tcW w:w="2150" w:type="dxa"/>
            <w:tcMar>
              <w:top w:w="60" w:type="dxa"/>
              <w:left w:w="100" w:type="dxa"/>
              <w:bottom w:w="60" w:type="dxa"/>
              <w:right w:w="100" w:type="dxa"/>
            </w:tcMar>
            <w:vAlign w:val="center"/>
          </w:tcPr>
          <w:p w14:paraId="687E86FB" w14:textId="77777777" w:rsidR="00D40DC3" w:rsidRDefault="00596AED">
            <w:r>
              <w:rPr>
                <w:color w:val="000000"/>
                <w:sz w:val="19"/>
                <w:szCs w:val="19"/>
              </w:rPr>
              <w:t>Pass</w:t>
            </w:r>
          </w:p>
        </w:tc>
      </w:tr>
      <w:tr w:rsidR="00D40DC3" w14:paraId="478BB38B"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6CDB749A" w14:textId="77777777" w:rsidR="00D40DC3" w:rsidRDefault="00596AED">
            <w:r>
              <w:rPr>
                <w:color w:val="000000"/>
                <w:sz w:val="19"/>
                <w:szCs w:val="19"/>
              </w:rPr>
              <w:t>AT-14</w:t>
            </w:r>
          </w:p>
        </w:tc>
        <w:tc>
          <w:tcPr>
            <w:tcW w:w="6100" w:type="dxa"/>
            <w:shd w:val="clear" w:color="auto" w:fill="F2F2F2"/>
            <w:tcMar>
              <w:top w:w="60" w:type="dxa"/>
              <w:left w:w="100" w:type="dxa"/>
              <w:bottom w:w="60" w:type="dxa"/>
              <w:right w:w="100" w:type="dxa"/>
            </w:tcMar>
            <w:vAlign w:val="center"/>
          </w:tcPr>
          <w:p w14:paraId="3A15286A" w14:textId="77777777" w:rsidR="00D40DC3" w:rsidRDefault="00596AED">
            <w:r>
              <w:rPr>
                <w:color w:val="000000"/>
                <w:sz w:val="19"/>
                <w:szCs w:val="19"/>
              </w:rPr>
              <w:t>Flow failure generates an operational alert and can be safely reprocessed.</w:t>
            </w:r>
          </w:p>
        </w:tc>
        <w:tc>
          <w:tcPr>
            <w:tcW w:w="2150" w:type="dxa"/>
            <w:shd w:val="clear" w:color="auto" w:fill="F2F2F2"/>
            <w:tcMar>
              <w:top w:w="60" w:type="dxa"/>
              <w:left w:w="100" w:type="dxa"/>
              <w:bottom w:w="60" w:type="dxa"/>
              <w:right w:w="100" w:type="dxa"/>
            </w:tcMar>
            <w:vAlign w:val="center"/>
          </w:tcPr>
          <w:p w14:paraId="58BC36B5" w14:textId="77777777" w:rsidR="00D40DC3" w:rsidRDefault="00596AED">
            <w:r>
              <w:rPr>
                <w:color w:val="000000"/>
                <w:sz w:val="19"/>
                <w:szCs w:val="19"/>
              </w:rPr>
              <w:t>Pass</w:t>
            </w:r>
          </w:p>
        </w:tc>
      </w:tr>
      <w:tr w:rsidR="00D40DC3" w14:paraId="5AA3066D" w14:textId="77777777">
        <w:tblPrEx>
          <w:tblCellMar>
            <w:top w:w="0" w:type="dxa"/>
            <w:bottom w:w="0" w:type="dxa"/>
          </w:tblCellMar>
        </w:tblPrEx>
        <w:tc>
          <w:tcPr>
            <w:tcW w:w="1100" w:type="dxa"/>
            <w:tcMar>
              <w:top w:w="60" w:type="dxa"/>
              <w:left w:w="100" w:type="dxa"/>
              <w:bottom w:w="60" w:type="dxa"/>
              <w:right w:w="100" w:type="dxa"/>
            </w:tcMar>
            <w:vAlign w:val="center"/>
          </w:tcPr>
          <w:p w14:paraId="5573A3A7" w14:textId="77777777" w:rsidR="00D40DC3" w:rsidRDefault="00596AED">
            <w:r>
              <w:rPr>
                <w:color w:val="000000"/>
                <w:sz w:val="19"/>
                <w:szCs w:val="19"/>
              </w:rPr>
              <w:t>AT-15</w:t>
            </w:r>
          </w:p>
        </w:tc>
        <w:tc>
          <w:tcPr>
            <w:tcW w:w="6100" w:type="dxa"/>
            <w:tcMar>
              <w:top w:w="60" w:type="dxa"/>
              <w:left w:w="100" w:type="dxa"/>
              <w:bottom w:w="60" w:type="dxa"/>
              <w:right w:w="100" w:type="dxa"/>
            </w:tcMar>
            <w:vAlign w:val="center"/>
          </w:tcPr>
          <w:p w14:paraId="505A146F" w14:textId="77777777" w:rsidR="00D40DC3" w:rsidRDefault="00596AED">
            <w:r>
              <w:rPr>
                <w:color w:val="000000"/>
                <w:sz w:val="19"/>
                <w:szCs w:val="19"/>
              </w:rPr>
              <w:t>A second owner can administer flows if the developer account is unavailable.</w:t>
            </w:r>
          </w:p>
        </w:tc>
        <w:tc>
          <w:tcPr>
            <w:tcW w:w="2150" w:type="dxa"/>
            <w:tcMar>
              <w:top w:w="60" w:type="dxa"/>
              <w:left w:w="100" w:type="dxa"/>
              <w:bottom w:w="60" w:type="dxa"/>
              <w:right w:w="100" w:type="dxa"/>
            </w:tcMar>
            <w:vAlign w:val="center"/>
          </w:tcPr>
          <w:p w14:paraId="2ACECD34" w14:textId="77777777" w:rsidR="00D40DC3" w:rsidRDefault="00596AED">
            <w:r>
              <w:rPr>
                <w:color w:val="000000"/>
                <w:sz w:val="19"/>
                <w:szCs w:val="19"/>
              </w:rPr>
              <w:t>Pass</w:t>
            </w:r>
          </w:p>
        </w:tc>
      </w:tr>
      <w:tr w:rsidR="00D40DC3" w14:paraId="4FF02D9C"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3B3A68D4" w14:textId="77777777" w:rsidR="00D40DC3" w:rsidRDefault="00596AED">
            <w:r>
              <w:rPr>
                <w:color w:val="000000"/>
                <w:sz w:val="19"/>
                <w:szCs w:val="19"/>
              </w:rPr>
              <w:t>AT-16 (new)</w:t>
            </w:r>
          </w:p>
        </w:tc>
        <w:tc>
          <w:tcPr>
            <w:tcW w:w="6100" w:type="dxa"/>
            <w:shd w:val="clear" w:color="auto" w:fill="F2F2F2"/>
            <w:tcMar>
              <w:top w:w="60" w:type="dxa"/>
              <w:left w:w="100" w:type="dxa"/>
              <w:bottom w:w="60" w:type="dxa"/>
              <w:right w:w="100" w:type="dxa"/>
            </w:tcMar>
            <w:vAlign w:val="center"/>
          </w:tcPr>
          <w:p w14:paraId="4AD44FB4" w14:textId="77777777" w:rsidR="00D40DC3" w:rsidRDefault="00596AED">
            <w:r>
              <w:rPr>
                <w:color w:val="000000"/>
                <w:sz w:val="19"/>
                <w:szCs w:val="19"/>
              </w:rPr>
              <w:t>Delegation: activating a backup approver correctly routes new approvals to the backup and records the acting role in Approval Actions.</w:t>
            </w:r>
          </w:p>
        </w:tc>
        <w:tc>
          <w:tcPr>
            <w:tcW w:w="2150" w:type="dxa"/>
            <w:shd w:val="clear" w:color="auto" w:fill="F2F2F2"/>
            <w:tcMar>
              <w:top w:w="60" w:type="dxa"/>
              <w:left w:w="100" w:type="dxa"/>
              <w:bottom w:w="60" w:type="dxa"/>
              <w:right w:w="100" w:type="dxa"/>
            </w:tcMar>
            <w:vAlign w:val="center"/>
          </w:tcPr>
          <w:p w14:paraId="4E027931" w14:textId="77777777" w:rsidR="00D40DC3" w:rsidRDefault="00596AED">
            <w:r>
              <w:rPr>
                <w:color w:val="000000"/>
                <w:sz w:val="19"/>
                <w:szCs w:val="19"/>
              </w:rPr>
              <w:t>Pass</w:t>
            </w:r>
          </w:p>
        </w:tc>
      </w:tr>
      <w:tr w:rsidR="00D40DC3" w14:paraId="71DE13FA" w14:textId="77777777">
        <w:tblPrEx>
          <w:tblCellMar>
            <w:top w:w="0" w:type="dxa"/>
            <w:bottom w:w="0" w:type="dxa"/>
          </w:tblCellMar>
        </w:tblPrEx>
        <w:tc>
          <w:tcPr>
            <w:tcW w:w="1100" w:type="dxa"/>
            <w:tcMar>
              <w:top w:w="60" w:type="dxa"/>
              <w:left w:w="100" w:type="dxa"/>
              <w:bottom w:w="60" w:type="dxa"/>
              <w:right w:w="100" w:type="dxa"/>
            </w:tcMar>
            <w:vAlign w:val="center"/>
          </w:tcPr>
          <w:p w14:paraId="4C128739" w14:textId="77777777" w:rsidR="00D40DC3" w:rsidRDefault="00596AED">
            <w:r>
              <w:rPr>
                <w:color w:val="000000"/>
                <w:sz w:val="19"/>
                <w:szCs w:val="19"/>
              </w:rPr>
              <w:t>AT-17 (new)</w:t>
            </w:r>
          </w:p>
        </w:tc>
        <w:tc>
          <w:tcPr>
            <w:tcW w:w="6100" w:type="dxa"/>
            <w:tcMar>
              <w:top w:w="60" w:type="dxa"/>
              <w:left w:w="100" w:type="dxa"/>
              <w:bottom w:w="60" w:type="dxa"/>
              <w:right w:w="100" w:type="dxa"/>
            </w:tcMar>
            <w:vAlign w:val="center"/>
          </w:tcPr>
          <w:p w14:paraId="7DDA6F78" w14:textId="77777777" w:rsidR="00D40DC3" w:rsidRDefault="00596AED">
            <w:r>
              <w:rPr>
                <w:color w:val="000000"/>
                <w:sz w:val="19"/>
                <w:szCs w:val="19"/>
              </w:rPr>
              <w:t>Budget threshold: a request that pushes a budget head past ThresholdPercent sets BudgetThresholdFlag and appears on the Near-Limit Budget Heads view without blocking approval.</w:t>
            </w:r>
          </w:p>
        </w:tc>
        <w:tc>
          <w:tcPr>
            <w:tcW w:w="2150" w:type="dxa"/>
            <w:tcMar>
              <w:top w:w="60" w:type="dxa"/>
              <w:left w:w="100" w:type="dxa"/>
              <w:bottom w:w="60" w:type="dxa"/>
              <w:right w:w="100" w:type="dxa"/>
            </w:tcMar>
            <w:vAlign w:val="center"/>
          </w:tcPr>
          <w:p w14:paraId="3FF33FA9" w14:textId="77777777" w:rsidR="00D40DC3" w:rsidRDefault="00596AED">
            <w:r>
              <w:rPr>
                <w:color w:val="000000"/>
                <w:sz w:val="19"/>
                <w:szCs w:val="19"/>
              </w:rPr>
              <w:t>Pass</w:t>
            </w:r>
          </w:p>
        </w:tc>
      </w:tr>
      <w:tr w:rsidR="00D40DC3" w14:paraId="0014A402" w14:textId="77777777">
        <w:tblPrEx>
          <w:tblCellMar>
            <w:top w:w="0" w:type="dxa"/>
            <w:bottom w:w="0" w:type="dxa"/>
          </w:tblCellMar>
        </w:tblPrEx>
        <w:tc>
          <w:tcPr>
            <w:tcW w:w="1100" w:type="dxa"/>
            <w:shd w:val="clear" w:color="auto" w:fill="F2F2F2"/>
            <w:tcMar>
              <w:top w:w="60" w:type="dxa"/>
              <w:left w:w="100" w:type="dxa"/>
              <w:bottom w:w="60" w:type="dxa"/>
              <w:right w:w="100" w:type="dxa"/>
            </w:tcMar>
            <w:vAlign w:val="center"/>
          </w:tcPr>
          <w:p w14:paraId="6FB15900" w14:textId="77777777" w:rsidR="00D40DC3" w:rsidRDefault="00596AED">
            <w:r>
              <w:rPr>
                <w:color w:val="000000"/>
                <w:sz w:val="19"/>
                <w:szCs w:val="19"/>
              </w:rPr>
              <w:t>AT-18 (new)</w:t>
            </w:r>
          </w:p>
        </w:tc>
        <w:tc>
          <w:tcPr>
            <w:tcW w:w="6100" w:type="dxa"/>
            <w:shd w:val="clear" w:color="auto" w:fill="F2F2F2"/>
            <w:tcMar>
              <w:top w:w="60" w:type="dxa"/>
              <w:left w:w="100" w:type="dxa"/>
              <w:bottom w:w="60" w:type="dxa"/>
              <w:right w:w="100" w:type="dxa"/>
            </w:tcMar>
            <w:vAlign w:val="center"/>
          </w:tcPr>
          <w:p w14:paraId="01B04685" w14:textId="77777777" w:rsidR="00D40DC3" w:rsidRDefault="00596AED">
            <w:r>
              <w:rPr>
                <w:color w:val="000000"/>
                <w:sz w:val="19"/>
                <w:szCs w:val="19"/>
              </w:rPr>
              <w:t>Fiscal-year closure: F-08 refuses to close a year with unresolved Submitted/Approved-by-DD items, and correctly proposes (not applies) the carryforward amount.</w:t>
            </w:r>
          </w:p>
        </w:tc>
        <w:tc>
          <w:tcPr>
            <w:tcW w:w="2150" w:type="dxa"/>
            <w:shd w:val="clear" w:color="auto" w:fill="F2F2F2"/>
            <w:tcMar>
              <w:top w:w="60" w:type="dxa"/>
              <w:left w:w="100" w:type="dxa"/>
              <w:bottom w:w="60" w:type="dxa"/>
              <w:right w:w="100" w:type="dxa"/>
            </w:tcMar>
            <w:vAlign w:val="center"/>
          </w:tcPr>
          <w:p w14:paraId="628E16FC" w14:textId="77777777" w:rsidR="00D40DC3" w:rsidRDefault="00596AED">
            <w:r>
              <w:rPr>
                <w:color w:val="000000"/>
                <w:sz w:val="19"/>
                <w:szCs w:val="19"/>
              </w:rPr>
              <w:t>Pass</w:t>
            </w:r>
          </w:p>
        </w:tc>
      </w:tr>
      <w:tr w:rsidR="00D40DC3" w14:paraId="525C15AB" w14:textId="77777777">
        <w:tblPrEx>
          <w:tblCellMar>
            <w:top w:w="0" w:type="dxa"/>
            <w:bottom w:w="0" w:type="dxa"/>
          </w:tblCellMar>
        </w:tblPrEx>
        <w:tc>
          <w:tcPr>
            <w:tcW w:w="1100" w:type="dxa"/>
            <w:tcMar>
              <w:top w:w="60" w:type="dxa"/>
              <w:left w:w="100" w:type="dxa"/>
              <w:bottom w:w="60" w:type="dxa"/>
              <w:right w:w="100" w:type="dxa"/>
            </w:tcMar>
            <w:vAlign w:val="center"/>
          </w:tcPr>
          <w:p w14:paraId="32E49EC5" w14:textId="77777777" w:rsidR="00D40DC3" w:rsidRDefault="00596AED">
            <w:r>
              <w:rPr>
                <w:color w:val="000000"/>
                <w:sz w:val="19"/>
                <w:szCs w:val="19"/>
              </w:rPr>
              <w:t>AT-19 (new)</w:t>
            </w:r>
          </w:p>
        </w:tc>
        <w:tc>
          <w:tcPr>
            <w:tcW w:w="6100" w:type="dxa"/>
            <w:tcMar>
              <w:top w:w="60" w:type="dxa"/>
              <w:left w:w="100" w:type="dxa"/>
              <w:bottom w:w="60" w:type="dxa"/>
              <w:right w:w="100" w:type="dxa"/>
            </w:tcMar>
            <w:vAlign w:val="center"/>
          </w:tcPr>
          <w:p w14:paraId="07ABAE55" w14:textId="77777777" w:rsidR="00D40DC3" w:rsidRDefault="00596AED">
            <w:r>
              <w:rPr>
                <w:color w:val="000000"/>
                <w:sz w:val="19"/>
                <w:szCs w:val="19"/>
              </w:rPr>
              <w:t>Evidence upload of a disallowed file type or a file over 25 MB is rejected at upload with a clear message.</w:t>
            </w:r>
          </w:p>
        </w:tc>
        <w:tc>
          <w:tcPr>
            <w:tcW w:w="2150" w:type="dxa"/>
            <w:tcMar>
              <w:top w:w="60" w:type="dxa"/>
              <w:left w:w="100" w:type="dxa"/>
              <w:bottom w:w="60" w:type="dxa"/>
              <w:right w:w="100" w:type="dxa"/>
            </w:tcMar>
            <w:vAlign w:val="center"/>
          </w:tcPr>
          <w:p w14:paraId="604BADEC" w14:textId="77777777" w:rsidR="00D40DC3" w:rsidRDefault="00596AED">
            <w:r>
              <w:rPr>
                <w:color w:val="000000"/>
                <w:sz w:val="19"/>
                <w:szCs w:val="19"/>
              </w:rPr>
              <w:t>Pass</w:t>
            </w:r>
          </w:p>
        </w:tc>
      </w:tr>
    </w:tbl>
    <w:p w14:paraId="31B82048" w14:textId="77777777" w:rsidR="00D40DC3" w:rsidRDefault="00596AED">
      <w:pPr>
        <w:pStyle w:val="Heading2"/>
        <w:spacing w:before="280" w:after="140"/>
      </w:pPr>
      <w:bookmarkStart w:id="69" w:name="_Toc234575891"/>
      <w:r>
        <w:rPr>
          <w:b/>
          <w:bCs/>
          <w:color w:val="2E5395"/>
          <w:sz w:val="25"/>
          <w:szCs w:val="25"/>
        </w:rPr>
        <w:t>15.3 User Acceptance Sign-Off</w:t>
      </w:r>
      <w:bookmarkEnd w:id="69"/>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2200"/>
        <w:gridCol w:w="2600"/>
        <w:gridCol w:w="2150"/>
      </w:tblGrid>
      <w:tr w:rsidR="00D40DC3" w14:paraId="762A211A"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7FBB37DA" w14:textId="77777777" w:rsidR="00D40DC3" w:rsidRDefault="00596AED">
            <w:r>
              <w:rPr>
                <w:b/>
                <w:bCs/>
                <w:color w:val="FFFFFF"/>
                <w:sz w:val="19"/>
                <w:szCs w:val="19"/>
              </w:rPr>
              <w:t>Area</w:t>
            </w:r>
          </w:p>
        </w:tc>
        <w:tc>
          <w:tcPr>
            <w:tcW w:w="2200" w:type="dxa"/>
            <w:shd w:val="clear" w:color="auto" w:fill="1F3864"/>
            <w:tcMar>
              <w:top w:w="60" w:type="dxa"/>
              <w:left w:w="100" w:type="dxa"/>
              <w:bottom w:w="60" w:type="dxa"/>
              <w:right w:w="100" w:type="dxa"/>
            </w:tcMar>
            <w:vAlign w:val="center"/>
          </w:tcPr>
          <w:p w14:paraId="4C5AB442" w14:textId="77777777" w:rsidR="00D40DC3" w:rsidRDefault="00596AED">
            <w:r>
              <w:rPr>
                <w:b/>
                <w:bCs/>
                <w:color w:val="FFFFFF"/>
                <w:sz w:val="19"/>
                <w:szCs w:val="19"/>
              </w:rPr>
              <w:t>Reviewer</w:t>
            </w:r>
          </w:p>
        </w:tc>
        <w:tc>
          <w:tcPr>
            <w:tcW w:w="2600" w:type="dxa"/>
            <w:shd w:val="clear" w:color="auto" w:fill="1F3864"/>
            <w:tcMar>
              <w:top w:w="60" w:type="dxa"/>
              <w:left w:w="100" w:type="dxa"/>
              <w:bottom w:w="60" w:type="dxa"/>
              <w:right w:w="100" w:type="dxa"/>
            </w:tcMar>
            <w:vAlign w:val="center"/>
          </w:tcPr>
          <w:p w14:paraId="4EC230CD" w14:textId="77777777" w:rsidR="00D40DC3" w:rsidRDefault="00596AED">
            <w:r>
              <w:rPr>
                <w:b/>
                <w:bCs/>
                <w:color w:val="FFFFFF"/>
                <w:sz w:val="19"/>
                <w:szCs w:val="19"/>
              </w:rPr>
              <w:t>Result / comments</w:t>
            </w:r>
          </w:p>
        </w:tc>
        <w:tc>
          <w:tcPr>
            <w:tcW w:w="2150" w:type="dxa"/>
            <w:shd w:val="clear" w:color="auto" w:fill="1F3864"/>
            <w:tcMar>
              <w:top w:w="60" w:type="dxa"/>
              <w:left w:w="100" w:type="dxa"/>
              <w:bottom w:w="60" w:type="dxa"/>
              <w:right w:w="100" w:type="dxa"/>
            </w:tcMar>
            <w:vAlign w:val="center"/>
          </w:tcPr>
          <w:p w14:paraId="0AD706BC" w14:textId="77777777" w:rsidR="00D40DC3" w:rsidRDefault="00596AED">
            <w:r>
              <w:rPr>
                <w:b/>
                <w:bCs/>
                <w:color w:val="FFFFFF"/>
                <w:sz w:val="19"/>
                <w:szCs w:val="19"/>
              </w:rPr>
              <w:t>Date</w:t>
            </w:r>
          </w:p>
        </w:tc>
      </w:tr>
      <w:tr w:rsidR="00D40DC3" w14:paraId="3E114AFD" w14:textId="77777777">
        <w:tblPrEx>
          <w:tblCellMar>
            <w:top w:w="0" w:type="dxa"/>
            <w:bottom w:w="0" w:type="dxa"/>
          </w:tblCellMar>
        </w:tblPrEx>
        <w:tc>
          <w:tcPr>
            <w:tcW w:w="2400" w:type="dxa"/>
            <w:tcMar>
              <w:top w:w="60" w:type="dxa"/>
              <w:left w:w="100" w:type="dxa"/>
              <w:bottom w:w="60" w:type="dxa"/>
              <w:right w:w="100" w:type="dxa"/>
            </w:tcMar>
            <w:vAlign w:val="center"/>
          </w:tcPr>
          <w:p w14:paraId="4944D53C" w14:textId="77777777" w:rsidR="00D40DC3" w:rsidRDefault="00596AED">
            <w:r>
              <w:rPr>
                <w:color w:val="000000"/>
                <w:sz w:val="19"/>
                <w:szCs w:val="19"/>
              </w:rPr>
              <w:t>Staff submission</w:t>
            </w:r>
          </w:p>
        </w:tc>
        <w:tc>
          <w:tcPr>
            <w:tcW w:w="2200" w:type="dxa"/>
            <w:tcMar>
              <w:top w:w="60" w:type="dxa"/>
              <w:left w:w="100" w:type="dxa"/>
              <w:bottom w:w="60" w:type="dxa"/>
              <w:right w:w="100" w:type="dxa"/>
            </w:tcMar>
            <w:vAlign w:val="center"/>
          </w:tcPr>
          <w:p w14:paraId="70B54320" w14:textId="77777777" w:rsidR="00D40DC3" w:rsidRDefault="00D40DC3"/>
        </w:tc>
        <w:tc>
          <w:tcPr>
            <w:tcW w:w="2600" w:type="dxa"/>
            <w:tcMar>
              <w:top w:w="60" w:type="dxa"/>
              <w:left w:w="100" w:type="dxa"/>
              <w:bottom w:w="60" w:type="dxa"/>
              <w:right w:w="100" w:type="dxa"/>
            </w:tcMar>
            <w:vAlign w:val="center"/>
          </w:tcPr>
          <w:p w14:paraId="74DD04C7" w14:textId="77777777" w:rsidR="00D40DC3" w:rsidRDefault="00D40DC3"/>
        </w:tc>
        <w:tc>
          <w:tcPr>
            <w:tcW w:w="2150" w:type="dxa"/>
            <w:tcMar>
              <w:top w:w="60" w:type="dxa"/>
              <w:left w:w="100" w:type="dxa"/>
              <w:bottom w:w="60" w:type="dxa"/>
              <w:right w:w="100" w:type="dxa"/>
            </w:tcMar>
            <w:vAlign w:val="center"/>
          </w:tcPr>
          <w:p w14:paraId="5E0D44B2" w14:textId="77777777" w:rsidR="00D40DC3" w:rsidRDefault="00D40DC3"/>
        </w:tc>
      </w:tr>
      <w:tr w:rsidR="00D40DC3" w14:paraId="36D559D9"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8769C16" w14:textId="77777777" w:rsidR="00D40DC3" w:rsidRDefault="00596AED">
            <w:r>
              <w:rPr>
                <w:color w:val="000000"/>
                <w:sz w:val="19"/>
                <w:szCs w:val="19"/>
              </w:rPr>
              <w:t>Deputy Director workflow</w:t>
            </w:r>
          </w:p>
        </w:tc>
        <w:tc>
          <w:tcPr>
            <w:tcW w:w="2200" w:type="dxa"/>
            <w:shd w:val="clear" w:color="auto" w:fill="F2F2F2"/>
            <w:tcMar>
              <w:top w:w="60" w:type="dxa"/>
              <w:left w:w="100" w:type="dxa"/>
              <w:bottom w:w="60" w:type="dxa"/>
              <w:right w:w="100" w:type="dxa"/>
            </w:tcMar>
            <w:vAlign w:val="center"/>
          </w:tcPr>
          <w:p w14:paraId="394EB91B" w14:textId="77777777" w:rsidR="00D40DC3" w:rsidRDefault="00D40DC3"/>
        </w:tc>
        <w:tc>
          <w:tcPr>
            <w:tcW w:w="2600" w:type="dxa"/>
            <w:shd w:val="clear" w:color="auto" w:fill="F2F2F2"/>
            <w:tcMar>
              <w:top w:w="60" w:type="dxa"/>
              <w:left w:w="100" w:type="dxa"/>
              <w:bottom w:w="60" w:type="dxa"/>
              <w:right w:w="100" w:type="dxa"/>
            </w:tcMar>
            <w:vAlign w:val="center"/>
          </w:tcPr>
          <w:p w14:paraId="1C2014BB" w14:textId="77777777" w:rsidR="00D40DC3" w:rsidRDefault="00D40DC3"/>
        </w:tc>
        <w:tc>
          <w:tcPr>
            <w:tcW w:w="2150" w:type="dxa"/>
            <w:shd w:val="clear" w:color="auto" w:fill="F2F2F2"/>
            <w:tcMar>
              <w:top w:w="60" w:type="dxa"/>
              <w:left w:w="100" w:type="dxa"/>
              <w:bottom w:w="60" w:type="dxa"/>
              <w:right w:w="100" w:type="dxa"/>
            </w:tcMar>
            <w:vAlign w:val="center"/>
          </w:tcPr>
          <w:p w14:paraId="15C80E32" w14:textId="77777777" w:rsidR="00D40DC3" w:rsidRDefault="00D40DC3"/>
        </w:tc>
      </w:tr>
      <w:tr w:rsidR="00D40DC3" w14:paraId="4FF53A19" w14:textId="77777777">
        <w:tblPrEx>
          <w:tblCellMar>
            <w:top w:w="0" w:type="dxa"/>
            <w:bottom w:w="0" w:type="dxa"/>
          </w:tblCellMar>
        </w:tblPrEx>
        <w:tc>
          <w:tcPr>
            <w:tcW w:w="2400" w:type="dxa"/>
            <w:tcMar>
              <w:top w:w="60" w:type="dxa"/>
              <w:left w:w="100" w:type="dxa"/>
              <w:bottom w:w="60" w:type="dxa"/>
              <w:right w:w="100" w:type="dxa"/>
            </w:tcMar>
            <w:vAlign w:val="center"/>
          </w:tcPr>
          <w:p w14:paraId="31E4B0D3" w14:textId="77777777" w:rsidR="00D40DC3" w:rsidRDefault="00596AED">
            <w:r>
              <w:rPr>
                <w:color w:val="000000"/>
                <w:sz w:val="19"/>
                <w:szCs w:val="19"/>
              </w:rPr>
              <w:t>Director workflow</w:t>
            </w:r>
          </w:p>
        </w:tc>
        <w:tc>
          <w:tcPr>
            <w:tcW w:w="2200" w:type="dxa"/>
            <w:tcMar>
              <w:top w:w="60" w:type="dxa"/>
              <w:left w:w="100" w:type="dxa"/>
              <w:bottom w:w="60" w:type="dxa"/>
              <w:right w:w="100" w:type="dxa"/>
            </w:tcMar>
            <w:vAlign w:val="center"/>
          </w:tcPr>
          <w:p w14:paraId="2D606412" w14:textId="77777777" w:rsidR="00D40DC3" w:rsidRDefault="00D40DC3"/>
        </w:tc>
        <w:tc>
          <w:tcPr>
            <w:tcW w:w="2600" w:type="dxa"/>
            <w:tcMar>
              <w:top w:w="60" w:type="dxa"/>
              <w:left w:w="100" w:type="dxa"/>
              <w:bottom w:w="60" w:type="dxa"/>
              <w:right w:w="100" w:type="dxa"/>
            </w:tcMar>
            <w:vAlign w:val="center"/>
          </w:tcPr>
          <w:p w14:paraId="65EBE313" w14:textId="77777777" w:rsidR="00D40DC3" w:rsidRDefault="00D40DC3"/>
        </w:tc>
        <w:tc>
          <w:tcPr>
            <w:tcW w:w="2150" w:type="dxa"/>
            <w:tcMar>
              <w:top w:w="60" w:type="dxa"/>
              <w:left w:w="100" w:type="dxa"/>
              <w:bottom w:w="60" w:type="dxa"/>
              <w:right w:w="100" w:type="dxa"/>
            </w:tcMar>
            <w:vAlign w:val="center"/>
          </w:tcPr>
          <w:p w14:paraId="25733642" w14:textId="77777777" w:rsidR="00D40DC3" w:rsidRDefault="00D40DC3"/>
        </w:tc>
      </w:tr>
      <w:tr w:rsidR="00D40DC3" w14:paraId="483BE10F"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0DC2ACCC" w14:textId="77777777" w:rsidR="00D40DC3" w:rsidRDefault="00596AED">
            <w:r>
              <w:rPr>
                <w:color w:val="000000"/>
                <w:sz w:val="19"/>
                <w:szCs w:val="19"/>
              </w:rPr>
              <w:t>Accounts and reconciliation</w:t>
            </w:r>
          </w:p>
        </w:tc>
        <w:tc>
          <w:tcPr>
            <w:tcW w:w="2200" w:type="dxa"/>
            <w:shd w:val="clear" w:color="auto" w:fill="F2F2F2"/>
            <w:tcMar>
              <w:top w:w="60" w:type="dxa"/>
              <w:left w:w="100" w:type="dxa"/>
              <w:bottom w:w="60" w:type="dxa"/>
              <w:right w:w="100" w:type="dxa"/>
            </w:tcMar>
            <w:vAlign w:val="center"/>
          </w:tcPr>
          <w:p w14:paraId="006BCE2D" w14:textId="77777777" w:rsidR="00D40DC3" w:rsidRDefault="00D40DC3"/>
        </w:tc>
        <w:tc>
          <w:tcPr>
            <w:tcW w:w="2600" w:type="dxa"/>
            <w:shd w:val="clear" w:color="auto" w:fill="F2F2F2"/>
            <w:tcMar>
              <w:top w:w="60" w:type="dxa"/>
              <w:left w:w="100" w:type="dxa"/>
              <w:bottom w:w="60" w:type="dxa"/>
              <w:right w:w="100" w:type="dxa"/>
            </w:tcMar>
            <w:vAlign w:val="center"/>
          </w:tcPr>
          <w:p w14:paraId="42D15370" w14:textId="77777777" w:rsidR="00D40DC3" w:rsidRDefault="00D40DC3"/>
        </w:tc>
        <w:tc>
          <w:tcPr>
            <w:tcW w:w="2150" w:type="dxa"/>
            <w:shd w:val="clear" w:color="auto" w:fill="F2F2F2"/>
            <w:tcMar>
              <w:top w:w="60" w:type="dxa"/>
              <w:left w:w="100" w:type="dxa"/>
              <w:bottom w:w="60" w:type="dxa"/>
              <w:right w:w="100" w:type="dxa"/>
            </w:tcMar>
            <w:vAlign w:val="center"/>
          </w:tcPr>
          <w:p w14:paraId="737AC747" w14:textId="77777777" w:rsidR="00D40DC3" w:rsidRDefault="00D40DC3"/>
        </w:tc>
      </w:tr>
      <w:tr w:rsidR="00D40DC3" w14:paraId="5D0495B8" w14:textId="77777777">
        <w:tblPrEx>
          <w:tblCellMar>
            <w:top w:w="0" w:type="dxa"/>
            <w:bottom w:w="0" w:type="dxa"/>
          </w:tblCellMar>
        </w:tblPrEx>
        <w:tc>
          <w:tcPr>
            <w:tcW w:w="2400" w:type="dxa"/>
            <w:tcMar>
              <w:top w:w="60" w:type="dxa"/>
              <w:left w:w="100" w:type="dxa"/>
              <w:bottom w:w="60" w:type="dxa"/>
              <w:right w:w="100" w:type="dxa"/>
            </w:tcMar>
            <w:vAlign w:val="center"/>
          </w:tcPr>
          <w:p w14:paraId="3C35D670" w14:textId="77777777" w:rsidR="00D40DC3" w:rsidRDefault="00596AED">
            <w:r>
              <w:rPr>
                <w:color w:val="000000"/>
                <w:sz w:val="19"/>
                <w:szCs w:val="19"/>
              </w:rPr>
              <w:t>Security and permissions</w:t>
            </w:r>
          </w:p>
        </w:tc>
        <w:tc>
          <w:tcPr>
            <w:tcW w:w="2200" w:type="dxa"/>
            <w:tcMar>
              <w:top w:w="60" w:type="dxa"/>
              <w:left w:w="100" w:type="dxa"/>
              <w:bottom w:w="60" w:type="dxa"/>
              <w:right w:w="100" w:type="dxa"/>
            </w:tcMar>
            <w:vAlign w:val="center"/>
          </w:tcPr>
          <w:p w14:paraId="7870664B" w14:textId="77777777" w:rsidR="00D40DC3" w:rsidRDefault="00D40DC3"/>
        </w:tc>
        <w:tc>
          <w:tcPr>
            <w:tcW w:w="2600" w:type="dxa"/>
            <w:tcMar>
              <w:top w:w="60" w:type="dxa"/>
              <w:left w:w="100" w:type="dxa"/>
              <w:bottom w:w="60" w:type="dxa"/>
              <w:right w:w="100" w:type="dxa"/>
            </w:tcMar>
            <w:vAlign w:val="center"/>
          </w:tcPr>
          <w:p w14:paraId="0B1142C3" w14:textId="77777777" w:rsidR="00D40DC3" w:rsidRDefault="00D40DC3"/>
        </w:tc>
        <w:tc>
          <w:tcPr>
            <w:tcW w:w="2150" w:type="dxa"/>
            <w:tcMar>
              <w:top w:w="60" w:type="dxa"/>
              <w:left w:w="100" w:type="dxa"/>
              <w:bottom w:w="60" w:type="dxa"/>
              <w:right w:w="100" w:type="dxa"/>
            </w:tcMar>
            <w:vAlign w:val="center"/>
          </w:tcPr>
          <w:p w14:paraId="303ADB87" w14:textId="77777777" w:rsidR="00D40DC3" w:rsidRDefault="00D40DC3"/>
        </w:tc>
      </w:tr>
      <w:tr w:rsidR="00D40DC3" w14:paraId="351E3FEB"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13F09F38" w14:textId="77777777" w:rsidR="00D40DC3" w:rsidRDefault="00596AED">
            <w:r>
              <w:rPr>
                <w:color w:val="000000"/>
                <w:sz w:val="19"/>
                <w:szCs w:val="19"/>
              </w:rPr>
              <w:lastRenderedPageBreak/>
              <w:t>Reports and audit trail</w:t>
            </w:r>
          </w:p>
        </w:tc>
        <w:tc>
          <w:tcPr>
            <w:tcW w:w="2200" w:type="dxa"/>
            <w:shd w:val="clear" w:color="auto" w:fill="F2F2F2"/>
            <w:tcMar>
              <w:top w:w="60" w:type="dxa"/>
              <w:left w:w="100" w:type="dxa"/>
              <w:bottom w:w="60" w:type="dxa"/>
              <w:right w:w="100" w:type="dxa"/>
            </w:tcMar>
            <w:vAlign w:val="center"/>
          </w:tcPr>
          <w:p w14:paraId="1118E5FD" w14:textId="77777777" w:rsidR="00D40DC3" w:rsidRDefault="00D40DC3"/>
        </w:tc>
        <w:tc>
          <w:tcPr>
            <w:tcW w:w="2600" w:type="dxa"/>
            <w:shd w:val="clear" w:color="auto" w:fill="F2F2F2"/>
            <w:tcMar>
              <w:top w:w="60" w:type="dxa"/>
              <w:left w:w="100" w:type="dxa"/>
              <w:bottom w:w="60" w:type="dxa"/>
              <w:right w:w="100" w:type="dxa"/>
            </w:tcMar>
            <w:vAlign w:val="center"/>
          </w:tcPr>
          <w:p w14:paraId="033BC8B2" w14:textId="77777777" w:rsidR="00D40DC3" w:rsidRDefault="00D40DC3"/>
        </w:tc>
        <w:tc>
          <w:tcPr>
            <w:tcW w:w="2150" w:type="dxa"/>
            <w:shd w:val="clear" w:color="auto" w:fill="F2F2F2"/>
            <w:tcMar>
              <w:top w:w="60" w:type="dxa"/>
              <w:left w:w="100" w:type="dxa"/>
              <w:bottom w:w="60" w:type="dxa"/>
              <w:right w:w="100" w:type="dxa"/>
            </w:tcMar>
            <w:vAlign w:val="center"/>
          </w:tcPr>
          <w:p w14:paraId="278F0778" w14:textId="77777777" w:rsidR="00D40DC3" w:rsidRDefault="00D40DC3"/>
        </w:tc>
      </w:tr>
      <w:tr w:rsidR="00D40DC3" w14:paraId="494398A7" w14:textId="77777777">
        <w:tblPrEx>
          <w:tblCellMar>
            <w:top w:w="0" w:type="dxa"/>
            <w:bottom w:w="0" w:type="dxa"/>
          </w:tblCellMar>
        </w:tblPrEx>
        <w:tc>
          <w:tcPr>
            <w:tcW w:w="2400" w:type="dxa"/>
            <w:tcMar>
              <w:top w:w="60" w:type="dxa"/>
              <w:left w:w="100" w:type="dxa"/>
              <w:bottom w:w="60" w:type="dxa"/>
              <w:right w:w="100" w:type="dxa"/>
            </w:tcMar>
            <w:vAlign w:val="center"/>
          </w:tcPr>
          <w:p w14:paraId="6486E320" w14:textId="77777777" w:rsidR="00D40DC3" w:rsidRDefault="00596AED">
            <w:r>
              <w:rPr>
                <w:color w:val="000000"/>
                <w:sz w:val="19"/>
                <w:szCs w:val="19"/>
              </w:rPr>
              <w:t>Delegation mechanism (new)</w:t>
            </w:r>
          </w:p>
        </w:tc>
        <w:tc>
          <w:tcPr>
            <w:tcW w:w="2200" w:type="dxa"/>
            <w:tcMar>
              <w:top w:w="60" w:type="dxa"/>
              <w:left w:w="100" w:type="dxa"/>
              <w:bottom w:w="60" w:type="dxa"/>
              <w:right w:w="100" w:type="dxa"/>
            </w:tcMar>
            <w:vAlign w:val="center"/>
          </w:tcPr>
          <w:p w14:paraId="25C42AC7" w14:textId="77777777" w:rsidR="00D40DC3" w:rsidRDefault="00D40DC3"/>
        </w:tc>
        <w:tc>
          <w:tcPr>
            <w:tcW w:w="2600" w:type="dxa"/>
            <w:tcMar>
              <w:top w:w="60" w:type="dxa"/>
              <w:left w:w="100" w:type="dxa"/>
              <w:bottom w:w="60" w:type="dxa"/>
              <w:right w:w="100" w:type="dxa"/>
            </w:tcMar>
            <w:vAlign w:val="center"/>
          </w:tcPr>
          <w:p w14:paraId="71A9DA33" w14:textId="77777777" w:rsidR="00D40DC3" w:rsidRDefault="00D40DC3"/>
        </w:tc>
        <w:tc>
          <w:tcPr>
            <w:tcW w:w="2150" w:type="dxa"/>
            <w:tcMar>
              <w:top w:w="60" w:type="dxa"/>
              <w:left w:w="100" w:type="dxa"/>
              <w:bottom w:w="60" w:type="dxa"/>
              <w:right w:w="100" w:type="dxa"/>
            </w:tcMar>
            <w:vAlign w:val="center"/>
          </w:tcPr>
          <w:p w14:paraId="1C24C26D" w14:textId="77777777" w:rsidR="00D40DC3" w:rsidRDefault="00D40DC3"/>
        </w:tc>
      </w:tr>
      <w:tr w:rsidR="00D40DC3" w14:paraId="221386A7"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41441C54" w14:textId="77777777" w:rsidR="00D40DC3" w:rsidRDefault="00596AED">
            <w:r>
              <w:rPr>
                <w:color w:val="000000"/>
                <w:sz w:val="19"/>
                <w:szCs w:val="19"/>
              </w:rPr>
              <w:t>Budget threshold warnings (new)</w:t>
            </w:r>
          </w:p>
        </w:tc>
        <w:tc>
          <w:tcPr>
            <w:tcW w:w="2200" w:type="dxa"/>
            <w:shd w:val="clear" w:color="auto" w:fill="F2F2F2"/>
            <w:tcMar>
              <w:top w:w="60" w:type="dxa"/>
              <w:left w:w="100" w:type="dxa"/>
              <w:bottom w:w="60" w:type="dxa"/>
              <w:right w:w="100" w:type="dxa"/>
            </w:tcMar>
            <w:vAlign w:val="center"/>
          </w:tcPr>
          <w:p w14:paraId="6CFF9E4D" w14:textId="77777777" w:rsidR="00D40DC3" w:rsidRDefault="00D40DC3"/>
        </w:tc>
        <w:tc>
          <w:tcPr>
            <w:tcW w:w="2600" w:type="dxa"/>
            <w:shd w:val="clear" w:color="auto" w:fill="F2F2F2"/>
            <w:tcMar>
              <w:top w:w="60" w:type="dxa"/>
              <w:left w:w="100" w:type="dxa"/>
              <w:bottom w:w="60" w:type="dxa"/>
              <w:right w:w="100" w:type="dxa"/>
            </w:tcMar>
            <w:vAlign w:val="center"/>
          </w:tcPr>
          <w:p w14:paraId="2568DD5F" w14:textId="77777777" w:rsidR="00D40DC3" w:rsidRDefault="00D40DC3"/>
        </w:tc>
        <w:tc>
          <w:tcPr>
            <w:tcW w:w="2150" w:type="dxa"/>
            <w:shd w:val="clear" w:color="auto" w:fill="F2F2F2"/>
            <w:tcMar>
              <w:top w:w="60" w:type="dxa"/>
              <w:left w:w="100" w:type="dxa"/>
              <w:bottom w:w="60" w:type="dxa"/>
              <w:right w:w="100" w:type="dxa"/>
            </w:tcMar>
            <w:vAlign w:val="center"/>
          </w:tcPr>
          <w:p w14:paraId="4301407B" w14:textId="77777777" w:rsidR="00D40DC3" w:rsidRDefault="00D40DC3"/>
        </w:tc>
      </w:tr>
    </w:tbl>
    <w:p w14:paraId="62217195" w14:textId="77777777" w:rsidR="00D40DC3" w:rsidRDefault="00596AED">
      <w:pPr>
        <w:pStyle w:val="Heading1"/>
        <w:pBdr>
          <w:bottom w:val="single" w:sz="6" w:space="4" w:color="1F3864"/>
        </w:pBdr>
        <w:spacing w:before="400" w:after="200"/>
      </w:pPr>
      <w:bookmarkStart w:id="70" w:name="_Toc234575892"/>
      <w:r>
        <w:rPr>
          <w:b/>
          <w:bCs/>
          <w:color w:val="1F3864"/>
          <w:sz w:val="30"/>
          <w:szCs w:val="30"/>
        </w:rPr>
        <w:t>16. Implementation Plan</w:t>
      </w:r>
      <w:bookmarkEnd w:id="70"/>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900"/>
        <w:gridCol w:w="5700"/>
        <w:gridCol w:w="2750"/>
      </w:tblGrid>
      <w:tr w:rsidR="00D40DC3" w14:paraId="00CB3867"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380F54D2" w14:textId="77777777" w:rsidR="00D40DC3" w:rsidRDefault="00596AED">
            <w:r>
              <w:rPr>
                <w:b/>
                <w:bCs/>
                <w:color w:val="FFFFFF"/>
                <w:sz w:val="19"/>
                <w:szCs w:val="19"/>
              </w:rPr>
              <w:t>Week</w:t>
            </w:r>
          </w:p>
        </w:tc>
        <w:tc>
          <w:tcPr>
            <w:tcW w:w="5700" w:type="dxa"/>
            <w:shd w:val="clear" w:color="auto" w:fill="1F3864"/>
            <w:tcMar>
              <w:top w:w="60" w:type="dxa"/>
              <w:left w:w="100" w:type="dxa"/>
              <w:bottom w:w="60" w:type="dxa"/>
              <w:right w:w="100" w:type="dxa"/>
            </w:tcMar>
            <w:vAlign w:val="center"/>
          </w:tcPr>
          <w:p w14:paraId="3F35C126" w14:textId="77777777" w:rsidR="00D40DC3" w:rsidRDefault="00596AED">
            <w:r>
              <w:rPr>
                <w:b/>
                <w:bCs/>
                <w:color w:val="FFFFFF"/>
                <w:sz w:val="19"/>
                <w:szCs w:val="19"/>
              </w:rPr>
              <w:t>Deliverable</w:t>
            </w:r>
          </w:p>
        </w:tc>
        <w:tc>
          <w:tcPr>
            <w:tcW w:w="2750" w:type="dxa"/>
            <w:shd w:val="clear" w:color="auto" w:fill="1F3864"/>
            <w:tcMar>
              <w:top w:w="60" w:type="dxa"/>
              <w:left w:w="100" w:type="dxa"/>
              <w:bottom w:w="60" w:type="dxa"/>
              <w:right w:w="100" w:type="dxa"/>
            </w:tcMar>
            <w:vAlign w:val="center"/>
          </w:tcPr>
          <w:p w14:paraId="0C3FA5E0" w14:textId="77777777" w:rsidR="00D40DC3" w:rsidRDefault="00596AED">
            <w:r>
              <w:rPr>
                <w:b/>
                <w:bCs/>
                <w:color w:val="FFFFFF"/>
                <w:sz w:val="19"/>
                <w:szCs w:val="19"/>
              </w:rPr>
              <w:t>Management checkpoint</w:t>
            </w:r>
          </w:p>
        </w:tc>
      </w:tr>
      <w:tr w:rsidR="00D40DC3" w14:paraId="043BD25F" w14:textId="77777777">
        <w:tblPrEx>
          <w:tblCellMar>
            <w:top w:w="0" w:type="dxa"/>
            <w:bottom w:w="0" w:type="dxa"/>
          </w:tblCellMar>
        </w:tblPrEx>
        <w:tc>
          <w:tcPr>
            <w:tcW w:w="900" w:type="dxa"/>
            <w:tcMar>
              <w:top w:w="60" w:type="dxa"/>
              <w:left w:w="100" w:type="dxa"/>
              <w:bottom w:w="60" w:type="dxa"/>
              <w:right w:w="100" w:type="dxa"/>
            </w:tcMar>
            <w:vAlign w:val="center"/>
          </w:tcPr>
          <w:p w14:paraId="0F3F7979" w14:textId="77777777" w:rsidR="00D40DC3" w:rsidRDefault="00596AED">
            <w:r>
              <w:rPr>
                <w:color w:val="000000"/>
                <w:sz w:val="19"/>
                <w:szCs w:val="19"/>
              </w:rPr>
              <w:t>1</w:t>
            </w:r>
          </w:p>
        </w:tc>
        <w:tc>
          <w:tcPr>
            <w:tcW w:w="5700" w:type="dxa"/>
            <w:tcMar>
              <w:top w:w="60" w:type="dxa"/>
              <w:left w:w="100" w:type="dxa"/>
              <w:bottom w:w="60" w:type="dxa"/>
              <w:right w:w="100" w:type="dxa"/>
            </w:tcMar>
            <w:vAlign w:val="center"/>
          </w:tcPr>
          <w:p w14:paraId="1123D753" w14:textId="77777777" w:rsidR="00D40DC3" w:rsidRDefault="00596AED">
            <w:r>
              <w:rPr>
                <w:color w:val="000000"/>
                <w:sz w:val="19"/>
                <w:szCs w:val="19"/>
              </w:rPr>
              <w:t>Confirm policy, roles, site, lists, naming and wireframes. Resolve all Appendix D decisions, including the carryforward default (BR-11) and threshold percentage (BR-12).</w:t>
            </w:r>
          </w:p>
        </w:tc>
        <w:tc>
          <w:tcPr>
            <w:tcW w:w="2750" w:type="dxa"/>
            <w:tcMar>
              <w:top w:w="60" w:type="dxa"/>
              <w:left w:w="100" w:type="dxa"/>
              <w:bottom w:w="60" w:type="dxa"/>
              <w:right w:w="100" w:type="dxa"/>
            </w:tcMar>
            <w:vAlign w:val="center"/>
          </w:tcPr>
          <w:p w14:paraId="27084B41" w14:textId="77777777" w:rsidR="00D40DC3" w:rsidRDefault="00596AED">
            <w:r>
              <w:rPr>
                <w:color w:val="000000"/>
                <w:sz w:val="19"/>
                <w:szCs w:val="19"/>
              </w:rPr>
              <w:t>Approve requirements and data model.</w:t>
            </w:r>
          </w:p>
        </w:tc>
      </w:tr>
      <w:tr w:rsidR="00D40DC3" w14:paraId="27B935CB"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60248DD" w14:textId="77777777" w:rsidR="00D40DC3" w:rsidRDefault="00596AED">
            <w:r>
              <w:rPr>
                <w:color w:val="000000"/>
                <w:sz w:val="19"/>
                <w:szCs w:val="19"/>
              </w:rPr>
              <w:t>2</w:t>
            </w:r>
          </w:p>
        </w:tc>
        <w:tc>
          <w:tcPr>
            <w:tcW w:w="5700" w:type="dxa"/>
            <w:shd w:val="clear" w:color="auto" w:fill="F2F2F2"/>
            <w:tcMar>
              <w:top w:w="60" w:type="dxa"/>
              <w:left w:w="100" w:type="dxa"/>
              <w:bottom w:w="60" w:type="dxa"/>
              <w:right w:w="100" w:type="dxa"/>
            </w:tcMar>
            <w:vAlign w:val="center"/>
          </w:tcPr>
          <w:p w14:paraId="20B206EA" w14:textId="77777777" w:rsidR="00D40DC3" w:rsidRDefault="00596AED">
            <w:r>
              <w:rPr>
                <w:color w:val="000000"/>
                <w:sz w:val="19"/>
                <w:szCs w:val="19"/>
              </w:rPr>
              <w:t>Build lists, library, groups, fields, views and test data, including Approver Configuration and Voucher Sequence lists.</w:t>
            </w:r>
          </w:p>
        </w:tc>
        <w:tc>
          <w:tcPr>
            <w:tcW w:w="2750" w:type="dxa"/>
            <w:shd w:val="clear" w:color="auto" w:fill="F2F2F2"/>
            <w:tcMar>
              <w:top w:w="60" w:type="dxa"/>
              <w:left w:w="100" w:type="dxa"/>
              <w:bottom w:w="60" w:type="dxa"/>
              <w:right w:w="100" w:type="dxa"/>
            </w:tcMar>
            <w:vAlign w:val="center"/>
          </w:tcPr>
          <w:p w14:paraId="68BFF8D0" w14:textId="77777777" w:rsidR="00D40DC3" w:rsidRDefault="00596AED">
            <w:r>
              <w:rPr>
                <w:color w:val="000000"/>
                <w:sz w:val="19"/>
                <w:szCs w:val="19"/>
              </w:rPr>
              <w:t>Review forms and permissions.</w:t>
            </w:r>
          </w:p>
        </w:tc>
      </w:tr>
      <w:tr w:rsidR="00D40DC3" w14:paraId="40D1BF7F" w14:textId="77777777">
        <w:tblPrEx>
          <w:tblCellMar>
            <w:top w:w="0" w:type="dxa"/>
            <w:bottom w:w="0" w:type="dxa"/>
          </w:tblCellMar>
        </w:tblPrEx>
        <w:tc>
          <w:tcPr>
            <w:tcW w:w="900" w:type="dxa"/>
            <w:tcMar>
              <w:top w:w="60" w:type="dxa"/>
              <w:left w:w="100" w:type="dxa"/>
              <w:bottom w:w="60" w:type="dxa"/>
              <w:right w:w="100" w:type="dxa"/>
            </w:tcMar>
            <w:vAlign w:val="center"/>
          </w:tcPr>
          <w:p w14:paraId="07517009" w14:textId="77777777" w:rsidR="00D40DC3" w:rsidRDefault="00596AED">
            <w:r>
              <w:rPr>
                <w:color w:val="000000"/>
                <w:sz w:val="19"/>
                <w:szCs w:val="19"/>
              </w:rPr>
              <w:t>3</w:t>
            </w:r>
          </w:p>
        </w:tc>
        <w:tc>
          <w:tcPr>
            <w:tcW w:w="5700" w:type="dxa"/>
            <w:tcMar>
              <w:top w:w="60" w:type="dxa"/>
              <w:left w:w="100" w:type="dxa"/>
              <w:bottom w:w="60" w:type="dxa"/>
              <w:right w:w="100" w:type="dxa"/>
            </w:tcMar>
            <w:vAlign w:val="center"/>
          </w:tcPr>
          <w:p w14:paraId="5A43C117" w14:textId="77777777" w:rsidR="00D40DC3" w:rsidRDefault="00596AED">
            <w:r>
              <w:rPr>
                <w:color w:val="000000"/>
                <w:sz w:val="19"/>
                <w:szCs w:val="19"/>
              </w:rPr>
              <w:t>Build submission, voucher numbering (Section 8.13) and Deputy Director flow (F-01, F-02).</w:t>
            </w:r>
          </w:p>
        </w:tc>
        <w:tc>
          <w:tcPr>
            <w:tcW w:w="2750" w:type="dxa"/>
            <w:tcMar>
              <w:top w:w="60" w:type="dxa"/>
              <w:left w:w="100" w:type="dxa"/>
              <w:bottom w:w="60" w:type="dxa"/>
              <w:right w:w="100" w:type="dxa"/>
            </w:tcMar>
            <w:vAlign w:val="center"/>
          </w:tcPr>
          <w:p w14:paraId="7453758E" w14:textId="77777777" w:rsidR="00D40DC3" w:rsidRDefault="00596AED">
            <w:r>
              <w:rPr>
                <w:color w:val="000000"/>
                <w:sz w:val="19"/>
                <w:szCs w:val="19"/>
              </w:rPr>
              <w:t>Demonstrate staff-to-DD process.</w:t>
            </w:r>
          </w:p>
        </w:tc>
      </w:tr>
      <w:tr w:rsidR="00D40DC3" w14:paraId="2F068023"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49AC4F2A" w14:textId="77777777" w:rsidR="00D40DC3" w:rsidRDefault="00596AED">
            <w:r>
              <w:rPr>
                <w:color w:val="000000"/>
                <w:sz w:val="19"/>
                <w:szCs w:val="19"/>
              </w:rPr>
              <w:t>4</w:t>
            </w:r>
          </w:p>
        </w:tc>
        <w:tc>
          <w:tcPr>
            <w:tcW w:w="5700" w:type="dxa"/>
            <w:shd w:val="clear" w:color="auto" w:fill="F2F2F2"/>
            <w:tcMar>
              <w:top w:w="60" w:type="dxa"/>
              <w:left w:w="100" w:type="dxa"/>
              <w:bottom w:w="60" w:type="dxa"/>
              <w:right w:w="100" w:type="dxa"/>
            </w:tcMar>
            <w:vAlign w:val="center"/>
          </w:tcPr>
          <w:p w14:paraId="7265EAE7" w14:textId="77777777" w:rsidR="00D40DC3" w:rsidRDefault="00596AED">
            <w:r>
              <w:rPr>
                <w:color w:val="000000"/>
                <w:sz w:val="19"/>
                <w:szCs w:val="19"/>
              </w:rPr>
              <w:t>Build Director approval, logging, record locking and delegation resolution (F-03, F-06, Section 3.2).</w:t>
            </w:r>
          </w:p>
        </w:tc>
        <w:tc>
          <w:tcPr>
            <w:tcW w:w="2750" w:type="dxa"/>
            <w:shd w:val="clear" w:color="auto" w:fill="F2F2F2"/>
            <w:tcMar>
              <w:top w:w="60" w:type="dxa"/>
              <w:left w:w="100" w:type="dxa"/>
              <w:bottom w:w="60" w:type="dxa"/>
              <w:right w:w="100" w:type="dxa"/>
            </w:tcMar>
            <w:vAlign w:val="center"/>
          </w:tcPr>
          <w:p w14:paraId="4AF1884B" w14:textId="77777777" w:rsidR="00D40DC3" w:rsidRDefault="00596AED">
            <w:r>
              <w:rPr>
                <w:color w:val="000000"/>
                <w:sz w:val="19"/>
                <w:szCs w:val="19"/>
              </w:rPr>
              <w:t>Demonstrate full approval chain including a delegated approval.</w:t>
            </w:r>
          </w:p>
        </w:tc>
      </w:tr>
      <w:tr w:rsidR="00D40DC3" w14:paraId="7C4FB0D2" w14:textId="77777777">
        <w:tblPrEx>
          <w:tblCellMar>
            <w:top w:w="0" w:type="dxa"/>
            <w:bottom w:w="0" w:type="dxa"/>
          </w:tblCellMar>
        </w:tblPrEx>
        <w:tc>
          <w:tcPr>
            <w:tcW w:w="900" w:type="dxa"/>
            <w:tcMar>
              <w:top w:w="60" w:type="dxa"/>
              <w:left w:w="100" w:type="dxa"/>
              <w:bottom w:w="60" w:type="dxa"/>
              <w:right w:w="100" w:type="dxa"/>
            </w:tcMar>
            <w:vAlign w:val="center"/>
          </w:tcPr>
          <w:p w14:paraId="276E7EDB" w14:textId="77777777" w:rsidR="00D40DC3" w:rsidRDefault="00596AED">
            <w:r>
              <w:rPr>
                <w:color w:val="000000"/>
                <w:sz w:val="19"/>
                <w:szCs w:val="19"/>
              </w:rPr>
              <w:t>5</w:t>
            </w:r>
          </w:p>
        </w:tc>
        <w:tc>
          <w:tcPr>
            <w:tcW w:w="5700" w:type="dxa"/>
            <w:tcMar>
              <w:top w:w="60" w:type="dxa"/>
              <w:left w:w="100" w:type="dxa"/>
              <w:bottom w:w="60" w:type="dxa"/>
              <w:right w:w="100" w:type="dxa"/>
            </w:tcMar>
            <w:vAlign w:val="center"/>
          </w:tcPr>
          <w:p w14:paraId="55055D9E" w14:textId="77777777" w:rsidR="00D40DC3" w:rsidRDefault="00596AED">
            <w:r>
              <w:rPr>
                <w:color w:val="000000"/>
                <w:sz w:val="19"/>
                <w:szCs w:val="19"/>
              </w:rPr>
              <w:t>Build payments, budget controls, threshold warnings, reports and reminders (F-05, F-07).</w:t>
            </w:r>
          </w:p>
        </w:tc>
        <w:tc>
          <w:tcPr>
            <w:tcW w:w="2750" w:type="dxa"/>
            <w:tcMar>
              <w:top w:w="60" w:type="dxa"/>
              <w:left w:w="100" w:type="dxa"/>
              <w:bottom w:w="60" w:type="dxa"/>
              <w:right w:w="100" w:type="dxa"/>
            </w:tcMar>
            <w:vAlign w:val="center"/>
          </w:tcPr>
          <w:p w14:paraId="49E549DE" w14:textId="77777777" w:rsidR="00D40DC3" w:rsidRDefault="00596AED">
            <w:r>
              <w:rPr>
                <w:color w:val="000000"/>
                <w:sz w:val="19"/>
                <w:szCs w:val="19"/>
              </w:rPr>
              <w:t>Reconcile sample fiscal-year totals; demonstrate threshold warning.</w:t>
            </w:r>
          </w:p>
        </w:tc>
      </w:tr>
      <w:tr w:rsidR="00D40DC3" w14:paraId="2A15D26E"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183F6D11" w14:textId="77777777" w:rsidR="00D40DC3" w:rsidRDefault="00596AED">
            <w:r>
              <w:rPr>
                <w:color w:val="000000"/>
                <w:sz w:val="19"/>
                <w:szCs w:val="19"/>
              </w:rPr>
              <w:t>6</w:t>
            </w:r>
          </w:p>
        </w:tc>
        <w:tc>
          <w:tcPr>
            <w:tcW w:w="5700" w:type="dxa"/>
            <w:shd w:val="clear" w:color="auto" w:fill="F2F2F2"/>
            <w:tcMar>
              <w:top w:w="60" w:type="dxa"/>
              <w:left w:w="100" w:type="dxa"/>
              <w:bottom w:w="60" w:type="dxa"/>
              <w:right w:w="100" w:type="dxa"/>
            </w:tcMar>
            <w:vAlign w:val="center"/>
          </w:tcPr>
          <w:p w14:paraId="5447D38E" w14:textId="77777777" w:rsidR="00D40DC3" w:rsidRDefault="00596AED">
            <w:r>
              <w:rPr>
                <w:color w:val="000000"/>
                <w:sz w:val="19"/>
                <w:szCs w:val="19"/>
              </w:rPr>
              <w:t>Build fiscal-year closure and amendment/cancellation flows (F-08, F-09); security testing, user acceptance, fixes and documentation.</w:t>
            </w:r>
          </w:p>
        </w:tc>
        <w:tc>
          <w:tcPr>
            <w:tcW w:w="2750" w:type="dxa"/>
            <w:shd w:val="clear" w:color="auto" w:fill="F2F2F2"/>
            <w:tcMar>
              <w:top w:w="60" w:type="dxa"/>
              <w:left w:w="100" w:type="dxa"/>
              <w:bottom w:w="60" w:type="dxa"/>
              <w:right w:w="100" w:type="dxa"/>
            </w:tcMar>
            <w:vAlign w:val="center"/>
          </w:tcPr>
          <w:p w14:paraId="628BD922" w14:textId="77777777" w:rsidR="00D40DC3" w:rsidRDefault="00596AED">
            <w:r>
              <w:rPr>
                <w:color w:val="000000"/>
                <w:sz w:val="19"/>
                <w:szCs w:val="19"/>
              </w:rPr>
              <w:t>Approve pilot deployment.</w:t>
            </w:r>
          </w:p>
        </w:tc>
      </w:tr>
      <w:tr w:rsidR="00D40DC3" w14:paraId="381ED60D" w14:textId="77777777">
        <w:tblPrEx>
          <w:tblCellMar>
            <w:top w:w="0" w:type="dxa"/>
            <w:bottom w:w="0" w:type="dxa"/>
          </w:tblCellMar>
        </w:tblPrEx>
        <w:tc>
          <w:tcPr>
            <w:tcW w:w="900" w:type="dxa"/>
            <w:tcMar>
              <w:top w:w="60" w:type="dxa"/>
              <w:left w:w="100" w:type="dxa"/>
              <w:bottom w:w="60" w:type="dxa"/>
              <w:right w:w="100" w:type="dxa"/>
            </w:tcMar>
            <w:vAlign w:val="center"/>
          </w:tcPr>
          <w:p w14:paraId="2236A113" w14:textId="77777777" w:rsidR="00D40DC3" w:rsidRDefault="00596AED">
            <w:r>
              <w:rPr>
                <w:color w:val="000000"/>
                <w:sz w:val="19"/>
                <w:szCs w:val="19"/>
              </w:rPr>
              <w:t>7</w:t>
            </w:r>
          </w:p>
        </w:tc>
        <w:tc>
          <w:tcPr>
            <w:tcW w:w="5700" w:type="dxa"/>
            <w:tcMar>
              <w:top w:w="60" w:type="dxa"/>
              <w:left w:w="100" w:type="dxa"/>
              <w:bottom w:w="60" w:type="dxa"/>
              <w:right w:w="100" w:type="dxa"/>
            </w:tcMar>
            <w:vAlign w:val="center"/>
          </w:tcPr>
          <w:p w14:paraId="24CE2AF3" w14:textId="77777777" w:rsidR="00D40DC3" w:rsidRDefault="00596AED">
            <w:r>
              <w:rPr>
                <w:color w:val="000000"/>
                <w:sz w:val="19"/>
                <w:szCs w:val="19"/>
              </w:rPr>
              <w:t>Pilot with selected staff and real low-risk transactions.</w:t>
            </w:r>
          </w:p>
        </w:tc>
        <w:tc>
          <w:tcPr>
            <w:tcW w:w="2750" w:type="dxa"/>
            <w:tcMar>
              <w:top w:w="60" w:type="dxa"/>
              <w:left w:w="100" w:type="dxa"/>
              <w:bottom w:w="60" w:type="dxa"/>
              <w:right w:w="100" w:type="dxa"/>
            </w:tcMar>
            <w:vAlign w:val="center"/>
          </w:tcPr>
          <w:p w14:paraId="145265FA" w14:textId="77777777" w:rsidR="00D40DC3" w:rsidRDefault="00596AED">
            <w:r>
              <w:rPr>
                <w:color w:val="000000"/>
                <w:sz w:val="19"/>
                <w:szCs w:val="19"/>
              </w:rPr>
              <w:t>Pilot review and go-live decision.</w:t>
            </w:r>
          </w:p>
        </w:tc>
      </w:tr>
      <w:tr w:rsidR="00D40DC3" w14:paraId="3B4607EA"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12068D56" w14:textId="77777777" w:rsidR="00D40DC3" w:rsidRDefault="00596AED">
            <w:r>
              <w:rPr>
                <w:color w:val="000000"/>
                <w:sz w:val="19"/>
                <w:szCs w:val="19"/>
              </w:rPr>
              <w:t>8</w:t>
            </w:r>
          </w:p>
        </w:tc>
        <w:tc>
          <w:tcPr>
            <w:tcW w:w="5700" w:type="dxa"/>
            <w:shd w:val="clear" w:color="auto" w:fill="F2F2F2"/>
            <w:tcMar>
              <w:top w:w="60" w:type="dxa"/>
              <w:left w:w="100" w:type="dxa"/>
              <w:bottom w:w="60" w:type="dxa"/>
              <w:right w:w="100" w:type="dxa"/>
            </w:tcMar>
            <w:vAlign w:val="center"/>
          </w:tcPr>
          <w:p w14:paraId="2068E334" w14:textId="77777777" w:rsidR="00D40DC3" w:rsidRDefault="00596AED">
            <w:r>
              <w:rPr>
                <w:color w:val="000000"/>
                <w:sz w:val="19"/>
                <w:szCs w:val="19"/>
              </w:rPr>
              <w:t>Production stabilization, training and handover.</w:t>
            </w:r>
          </w:p>
        </w:tc>
        <w:tc>
          <w:tcPr>
            <w:tcW w:w="2750" w:type="dxa"/>
            <w:shd w:val="clear" w:color="auto" w:fill="F2F2F2"/>
            <w:tcMar>
              <w:top w:w="60" w:type="dxa"/>
              <w:left w:w="100" w:type="dxa"/>
              <w:bottom w:w="60" w:type="dxa"/>
              <w:right w:w="100" w:type="dxa"/>
            </w:tcMar>
            <w:vAlign w:val="center"/>
          </w:tcPr>
          <w:p w14:paraId="72E0F5E3" w14:textId="77777777" w:rsidR="00D40DC3" w:rsidRDefault="00596AED">
            <w:r>
              <w:rPr>
                <w:color w:val="000000"/>
                <w:sz w:val="19"/>
                <w:szCs w:val="19"/>
              </w:rPr>
              <w:t>Final acceptance and support plan.</w:t>
            </w:r>
          </w:p>
        </w:tc>
      </w:tr>
    </w:tbl>
    <w:p w14:paraId="08AA7EFE" w14:textId="77777777" w:rsidR="00D40DC3" w:rsidRDefault="00596AED">
      <w:pPr>
        <w:pStyle w:val="Heading2"/>
        <w:spacing w:before="280" w:after="140"/>
      </w:pPr>
      <w:bookmarkStart w:id="71" w:name="_Toc234575893"/>
      <w:r>
        <w:rPr>
          <w:b/>
          <w:bCs/>
          <w:color w:val="2E5395"/>
          <w:sz w:val="25"/>
          <w:szCs w:val="25"/>
        </w:rPr>
        <w:t>16.1 Delivery Milestones</w:t>
      </w:r>
      <w:bookmarkEnd w:id="71"/>
    </w:p>
    <w:p w14:paraId="0FD687BB" w14:textId="77777777" w:rsidR="00D40DC3" w:rsidRDefault="00596AED">
      <w:pPr>
        <w:pStyle w:val="ListParagraph"/>
        <w:numPr>
          <w:ilvl w:val="0"/>
          <w:numId w:val="2"/>
        </w:numPr>
        <w:spacing w:after="80" w:line="260" w:lineRule="auto"/>
      </w:pPr>
      <w:r>
        <w:t>M1 - Requirements and screen design approved.</w:t>
      </w:r>
    </w:p>
    <w:p w14:paraId="3421BFEA" w14:textId="77777777" w:rsidR="00D40DC3" w:rsidRDefault="00596AED">
      <w:pPr>
        <w:pStyle w:val="ListParagraph"/>
        <w:numPr>
          <w:ilvl w:val="0"/>
          <w:numId w:val="2"/>
        </w:numPr>
        <w:spacing w:after="80" w:line="260" w:lineRule="auto"/>
      </w:pPr>
      <w:r>
        <w:t>M2 - SharePoint structure and permissions demonstrated.</w:t>
      </w:r>
    </w:p>
    <w:p w14:paraId="0DCC4994" w14:textId="77777777" w:rsidR="00D40DC3" w:rsidRDefault="00596AED">
      <w:pPr>
        <w:pStyle w:val="ListParagraph"/>
        <w:numPr>
          <w:ilvl w:val="0"/>
          <w:numId w:val="2"/>
        </w:numPr>
        <w:spacing w:after="80" w:line="260" w:lineRule="auto"/>
      </w:pPr>
      <w:r>
        <w:t>M3 - End-to-end approval workflow demonstrated with test records, including voucher-number concurrency test.</w:t>
      </w:r>
    </w:p>
    <w:p w14:paraId="712F76DF" w14:textId="77777777" w:rsidR="00D40DC3" w:rsidRDefault="00596AED">
      <w:pPr>
        <w:pStyle w:val="ListParagraph"/>
        <w:numPr>
          <w:ilvl w:val="0"/>
          <w:numId w:val="2"/>
        </w:numPr>
        <w:spacing w:after="80" w:line="260" w:lineRule="auto"/>
      </w:pPr>
      <w:r>
        <w:t>M4 - Budget, threshold warnings, reports, audit and payment functions reconciled.</w:t>
      </w:r>
    </w:p>
    <w:p w14:paraId="44F04D7C" w14:textId="77777777" w:rsidR="00D40DC3" w:rsidRDefault="00596AED">
      <w:pPr>
        <w:pStyle w:val="ListParagraph"/>
        <w:numPr>
          <w:ilvl w:val="0"/>
          <w:numId w:val="2"/>
        </w:numPr>
        <w:spacing w:after="80" w:line="260" w:lineRule="auto"/>
      </w:pPr>
      <w:r>
        <w:t>M5 - User acceptance completed and defects resolved.</w:t>
      </w:r>
    </w:p>
    <w:p w14:paraId="51D96D48" w14:textId="77777777" w:rsidR="00D40DC3" w:rsidRDefault="00596AED">
      <w:pPr>
        <w:pStyle w:val="ListParagraph"/>
        <w:numPr>
          <w:ilvl w:val="0"/>
          <w:numId w:val="2"/>
        </w:numPr>
        <w:spacing w:after="80" w:line="260" w:lineRule="auto"/>
      </w:pPr>
      <w:r>
        <w:t>M6 - Documentation, ownership and support handover completed.</w:t>
      </w:r>
    </w:p>
    <w:p w14:paraId="1D4237D4" w14:textId="77777777" w:rsidR="00D40DC3" w:rsidRDefault="00596AED">
      <w:pPr>
        <w:pStyle w:val="Heading2"/>
        <w:spacing w:before="280" w:after="140"/>
      </w:pPr>
      <w:bookmarkStart w:id="72" w:name="_Toc234575894"/>
      <w:r>
        <w:rPr>
          <w:b/>
          <w:bCs/>
          <w:color w:val="2E5395"/>
          <w:sz w:val="25"/>
          <w:szCs w:val="25"/>
        </w:rPr>
        <w:t>16.2 Change Control</w:t>
      </w:r>
      <w:bookmarkEnd w:id="72"/>
    </w:p>
    <w:p w14:paraId="10647D3C" w14:textId="77777777" w:rsidR="00D40DC3" w:rsidRDefault="00596AED">
      <w:pPr>
        <w:spacing w:after="160" w:line="276" w:lineRule="auto"/>
      </w:pPr>
      <w:r>
        <w:t>Any request outside this approved scope must be recorded in a change log with description, reason, priority, effect on schedule, security/licensing impact and approval by the system owner. The developer should not add unreviewed features directly to production.</w:t>
      </w:r>
    </w:p>
    <w:p w14:paraId="7A2529A1" w14:textId="77777777" w:rsidR="00D40DC3" w:rsidRDefault="00596AED">
      <w:pPr>
        <w:pStyle w:val="Heading1"/>
        <w:pBdr>
          <w:bottom w:val="single" w:sz="6" w:space="4" w:color="1F3864"/>
        </w:pBdr>
        <w:spacing w:before="400" w:after="200"/>
      </w:pPr>
      <w:bookmarkStart w:id="73" w:name="_Toc234575895"/>
      <w:r>
        <w:rPr>
          <w:b/>
          <w:bCs/>
          <w:color w:val="1F3864"/>
          <w:sz w:val="30"/>
          <w:szCs w:val="30"/>
        </w:rPr>
        <w:t>17. Operations, Support and Handover</w:t>
      </w:r>
      <w:bookmarkEnd w:id="73"/>
    </w:p>
    <w:p w14:paraId="7EBB0696" w14:textId="77777777" w:rsidR="00D40DC3" w:rsidRDefault="00596AED">
      <w:pPr>
        <w:pStyle w:val="Heading2"/>
        <w:spacing w:before="280" w:after="140"/>
      </w:pPr>
      <w:bookmarkStart w:id="74" w:name="_Toc234575896"/>
      <w:r>
        <w:rPr>
          <w:b/>
          <w:bCs/>
          <w:color w:val="2E5395"/>
          <w:sz w:val="25"/>
          <w:szCs w:val="25"/>
        </w:rPr>
        <w:t>17.1 Daily / Weekly Operations</w:t>
      </w:r>
      <w:bookmarkEnd w:id="74"/>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800"/>
        <w:gridCol w:w="4750"/>
        <w:gridCol w:w="2800"/>
      </w:tblGrid>
      <w:tr w:rsidR="00D40DC3" w14:paraId="3E0AFDB9"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67F8A77E" w14:textId="77777777" w:rsidR="00D40DC3" w:rsidRDefault="00596AED">
            <w:r>
              <w:rPr>
                <w:b/>
                <w:bCs/>
                <w:color w:val="FFFFFF"/>
                <w:sz w:val="19"/>
                <w:szCs w:val="19"/>
              </w:rPr>
              <w:lastRenderedPageBreak/>
              <w:t>Frequency</w:t>
            </w:r>
          </w:p>
        </w:tc>
        <w:tc>
          <w:tcPr>
            <w:tcW w:w="4750" w:type="dxa"/>
            <w:shd w:val="clear" w:color="auto" w:fill="1F3864"/>
            <w:tcMar>
              <w:top w:w="60" w:type="dxa"/>
              <w:left w:w="100" w:type="dxa"/>
              <w:bottom w:w="60" w:type="dxa"/>
              <w:right w:w="100" w:type="dxa"/>
            </w:tcMar>
            <w:vAlign w:val="center"/>
          </w:tcPr>
          <w:p w14:paraId="493E887B" w14:textId="77777777" w:rsidR="00D40DC3" w:rsidRDefault="00596AED">
            <w:r>
              <w:rPr>
                <w:b/>
                <w:bCs/>
                <w:color w:val="FFFFFF"/>
                <w:sz w:val="19"/>
                <w:szCs w:val="19"/>
              </w:rPr>
              <w:t>Activity</w:t>
            </w:r>
          </w:p>
        </w:tc>
        <w:tc>
          <w:tcPr>
            <w:tcW w:w="2800" w:type="dxa"/>
            <w:shd w:val="clear" w:color="auto" w:fill="1F3864"/>
            <w:tcMar>
              <w:top w:w="60" w:type="dxa"/>
              <w:left w:w="100" w:type="dxa"/>
              <w:bottom w:w="60" w:type="dxa"/>
              <w:right w:w="100" w:type="dxa"/>
            </w:tcMar>
            <w:vAlign w:val="center"/>
          </w:tcPr>
          <w:p w14:paraId="7F06AC40" w14:textId="77777777" w:rsidR="00D40DC3" w:rsidRDefault="00596AED">
            <w:r>
              <w:rPr>
                <w:b/>
                <w:bCs/>
                <w:color w:val="FFFFFF"/>
                <w:sz w:val="19"/>
                <w:szCs w:val="19"/>
              </w:rPr>
              <w:t>Owner</w:t>
            </w:r>
          </w:p>
        </w:tc>
      </w:tr>
      <w:tr w:rsidR="00D40DC3" w14:paraId="45CB3398" w14:textId="77777777">
        <w:tblPrEx>
          <w:tblCellMar>
            <w:top w:w="0" w:type="dxa"/>
            <w:bottom w:w="0" w:type="dxa"/>
          </w:tblCellMar>
        </w:tblPrEx>
        <w:tc>
          <w:tcPr>
            <w:tcW w:w="1800" w:type="dxa"/>
            <w:tcMar>
              <w:top w:w="60" w:type="dxa"/>
              <w:left w:w="100" w:type="dxa"/>
              <w:bottom w:w="60" w:type="dxa"/>
              <w:right w:w="100" w:type="dxa"/>
            </w:tcMar>
            <w:vAlign w:val="center"/>
          </w:tcPr>
          <w:p w14:paraId="46B48064" w14:textId="77777777" w:rsidR="00D40DC3" w:rsidRDefault="00596AED">
            <w:r>
              <w:rPr>
                <w:color w:val="000000"/>
                <w:sz w:val="19"/>
                <w:szCs w:val="19"/>
              </w:rPr>
              <w:t>Daily</w:t>
            </w:r>
          </w:p>
        </w:tc>
        <w:tc>
          <w:tcPr>
            <w:tcW w:w="4750" w:type="dxa"/>
            <w:tcMar>
              <w:top w:w="60" w:type="dxa"/>
              <w:left w:w="100" w:type="dxa"/>
              <w:bottom w:w="60" w:type="dxa"/>
              <w:right w:w="100" w:type="dxa"/>
            </w:tcMar>
            <w:vAlign w:val="center"/>
          </w:tcPr>
          <w:p w14:paraId="15AE6289" w14:textId="77777777" w:rsidR="00D40DC3" w:rsidRDefault="00596AED">
            <w:r>
              <w:rPr>
                <w:color w:val="000000"/>
                <w:sz w:val="19"/>
                <w:szCs w:val="19"/>
              </w:rPr>
              <w:t>Review failed flows and stuck approvals (F-10 alerts).</w:t>
            </w:r>
          </w:p>
        </w:tc>
        <w:tc>
          <w:tcPr>
            <w:tcW w:w="2800" w:type="dxa"/>
            <w:tcMar>
              <w:top w:w="60" w:type="dxa"/>
              <w:left w:w="100" w:type="dxa"/>
              <w:bottom w:w="60" w:type="dxa"/>
              <w:right w:w="100" w:type="dxa"/>
            </w:tcMar>
            <w:vAlign w:val="center"/>
          </w:tcPr>
          <w:p w14:paraId="5E06CBF4" w14:textId="77777777" w:rsidR="00D40DC3" w:rsidRDefault="00596AED">
            <w:r>
              <w:rPr>
                <w:color w:val="000000"/>
                <w:sz w:val="19"/>
                <w:szCs w:val="19"/>
              </w:rPr>
              <w:t>Developer / system owner</w:t>
            </w:r>
          </w:p>
        </w:tc>
      </w:tr>
      <w:tr w:rsidR="00D40DC3" w14:paraId="4C933BEE"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1F8733E6" w14:textId="77777777" w:rsidR="00D40DC3" w:rsidRDefault="00596AED">
            <w:r>
              <w:rPr>
                <w:color w:val="000000"/>
                <w:sz w:val="19"/>
                <w:szCs w:val="19"/>
              </w:rPr>
              <w:t>Weekly</w:t>
            </w:r>
          </w:p>
        </w:tc>
        <w:tc>
          <w:tcPr>
            <w:tcW w:w="4750" w:type="dxa"/>
            <w:shd w:val="clear" w:color="auto" w:fill="F2F2F2"/>
            <w:tcMar>
              <w:top w:w="60" w:type="dxa"/>
              <w:left w:w="100" w:type="dxa"/>
              <w:bottom w:w="60" w:type="dxa"/>
              <w:right w:w="100" w:type="dxa"/>
            </w:tcMar>
            <w:vAlign w:val="center"/>
          </w:tcPr>
          <w:p w14:paraId="20DEC4B1" w14:textId="77777777" w:rsidR="00D40DC3" w:rsidRDefault="00596AED">
            <w:r>
              <w:rPr>
                <w:color w:val="000000"/>
                <w:sz w:val="19"/>
                <w:szCs w:val="19"/>
              </w:rPr>
              <w:t>Review overdue requests, permission exceptions and active delegations.</w:t>
            </w:r>
          </w:p>
        </w:tc>
        <w:tc>
          <w:tcPr>
            <w:tcW w:w="2800" w:type="dxa"/>
            <w:shd w:val="clear" w:color="auto" w:fill="F2F2F2"/>
            <w:tcMar>
              <w:top w:w="60" w:type="dxa"/>
              <w:left w:w="100" w:type="dxa"/>
              <w:bottom w:w="60" w:type="dxa"/>
              <w:right w:w="100" w:type="dxa"/>
            </w:tcMar>
            <w:vAlign w:val="center"/>
          </w:tcPr>
          <w:p w14:paraId="1D2C6E61" w14:textId="77777777" w:rsidR="00D40DC3" w:rsidRDefault="00596AED">
            <w:r>
              <w:rPr>
                <w:color w:val="000000"/>
                <w:sz w:val="19"/>
                <w:szCs w:val="19"/>
              </w:rPr>
              <w:t>Deputy Director / system owner</w:t>
            </w:r>
          </w:p>
        </w:tc>
      </w:tr>
      <w:tr w:rsidR="00D40DC3" w14:paraId="678FD17C" w14:textId="77777777">
        <w:tblPrEx>
          <w:tblCellMar>
            <w:top w:w="0" w:type="dxa"/>
            <w:bottom w:w="0" w:type="dxa"/>
          </w:tblCellMar>
        </w:tblPrEx>
        <w:tc>
          <w:tcPr>
            <w:tcW w:w="1800" w:type="dxa"/>
            <w:tcMar>
              <w:top w:w="60" w:type="dxa"/>
              <w:left w:w="100" w:type="dxa"/>
              <w:bottom w:w="60" w:type="dxa"/>
              <w:right w:w="100" w:type="dxa"/>
            </w:tcMar>
            <w:vAlign w:val="center"/>
          </w:tcPr>
          <w:p w14:paraId="476EF83F" w14:textId="77777777" w:rsidR="00D40DC3" w:rsidRDefault="00596AED">
            <w:r>
              <w:rPr>
                <w:color w:val="000000"/>
                <w:sz w:val="19"/>
                <w:szCs w:val="19"/>
              </w:rPr>
              <w:t>Monthly</w:t>
            </w:r>
          </w:p>
        </w:tc>
        <w:tc>
          <w:tcPr>
            <w:tcW w:w="4750" w:type="dxa"/>
            <w:tcMar>
              <w:top w:w="60" w:type="dxa"/>
              <w:left w:w="100" w:type="dxa"/>
              <w:bottom w:w="60" w:type="dxa"/>
              <w:right w:w="100" w:type="dxa"/>
            </w:tcMar>
            <w:vAlign w:val="center"/>
          </w:tcPr>
          <w:p w14:paraId="07365A1D" w14:textId="77777777" w:rsidR="00D40DC3" w:rsidRDefault="00596AED">
            <w:r>
              <w:rPr>
                <w:color w:val="000000"/>
                <w:sz w:val="19"/>
                <w:szCs w:val="19"/>
              </w:rPr>
              <w:t>Reconcile register, payments, evidence and allocation; review Budget Head Utilization report.</w:t>
            </w:r>
          </w:p>
        </w:tc>
        <w:tc>
          <w:tcPr>
            <w:tcW w:w="2800" w:type="dxa"/>
            <w:tcMar>
              <w:top w:w="60" w:type="dxa"/>
              <w:left w:w="100" w:type="dxa"/>
              <w:bottom w:w="60" w:type="dxa"/>
              <w:right w:w="100" w:type="dxa"/>
            </w:tcMar>
            <w:vAlign w:val="center"/>
          </w:tcPr>
          <w:p w14:paraId="4B2BBA1D" w14:textId="77777777" w:rsidR="00D40DC3" w:rsidRDefault="00596AED">
            <w:r>
              <w:rPr>
                <w:color w:val="000000"/>
                <w:sz w:val="19"/>
                <w:szCs w:val="19"/>
              </w:rPr>
              <w:t>Accounts + Deputy Director</w:t>
            </w:r>
          </w:p>
        </w:tc>
      </w:tr>
      <w:tr w:rsidR="00D40DC3" w14:paraId="48A97AA6"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136471EB" w14:textId="77777777" w:rsidR="00D40DC3" w:rsidRDefault="00596AED">
            <w:r>
              <w:rPr>
                <w:color w:val="000000"/>
                <w:sz w:val="19"/>
                <w:szCs w:val="19"/>
              </w:rPr>
              <w:t>Quarterly</w:t>
            </w:r>
          </w:p>
        </w:tc>
        <w:tc>
          <w:tcPr>
            <w:tcW w:w="4750" w:type="dxa"/>
            <w:shd w:val="clear" w:color="auto" w:fill="F2F2F2"/>
            <w:tcMar>
              <w:top w:w="60" w:type="dxa"/>
              <w:left w:w="100" w:type="dxa"/>
              <w:bottom w:w="60" w:type="dxa"/>
              <w:right w:w="100" w:type="dxa"/>
            </w:tcMar>
            <w:vAlign w:val="center"/>
          </w:tcPr>
          <w:p w14:paraId="0F72FF1E" w14:textId="77777777" w:rsidR="00D40DC3" w:rsidRDefault="00596AED">
            <w:r>
              <w:rPr>
                <w:color w:val="000000"/>
                <w:sz w:val="19"/>
                <w:szCs w:val="19"/>
              </w:rPr>
              <w:t>Review group membership, site owners, flow owners and Approver Configuration entries.</w:t>
            </w:r>
          </w:p>
        </w:tc>
        <w:tc>
          <w:tcPr>
            <w:tcW w:w="2800" w:type="dxa"/>
            <w:shd w:val="clear" w:color="auto" w:fill="F2F2F2"/>
            <w:tcMar>
              <w:top w:w="60" w:type="dxa"/>
              <w:left w:w="100" w:type="dxa"/>
              <w:bottom w:w="60" w:type="dxa"/>
              <w:right w:w="100" w:type="dxa"/>
            </w:tcMar>
            <w:vAlign w:val="center"/>
          </w:tcPr>
          <w:p w14:paraId="49B1E4F6" w14:textId="77777777" w:rsidR="00D40DC3" w:rsidRDefault="00596AED">
            <w:r>
              <w:rPr>
                <w:color w:val="000000"/>
                <w:sz w:val="19"/>
                <w:szCs w:val="19"/>
              </w:rPr>
              <w:t>IT + system owner</w:t>
            </w:r>
          </w:p>
        </w:tc>
      </w:tr>
      <w:tr w:rsidR="00D40DC3" w14:paraId="6A075B6B" w14:textId="77777777">
        <w:tblPrEx>
          <w:tblCellMar>
            <w:top w:w="0" w:type="dxa"/>
            <w:bottom w:w="0" w:type="dxa"/>
          </w:tblCellMar>
        </w:tblPrEx>
        <w:tc>
          <w:tcPr>
            <w:tcW w:w="1800" w:type="dxa"/>
            <w:tcMar>
              <w:top w:w="60" w:type="dxa"/>
              <w:left w:w="100" w:type="dxa"/>
              <w:bottom w:w="60" w:type="dxa"/>
              <w:right w:w="100" w:type="dxa"/>
            </w:tcMar>
            <w:vAlign w:val="center"/>
          </w:tcPr>
          <w:p w14:paraId="28D2FE82" w14:textId="77777777" w:rsidR="00D40DC3" w:rsidRDefault="00596AED">
            <w:r>
              <w:rPr>
                <w:color w:val="000000"/>
                <w:sz w:val="19"/>
                <w:szCs w:val="19"/>
              </w:rPr>
              <w:t>Fiscal year-end</w:t>
            </w:r>
          </w:p>
        </w:tc>
        <w:tc>
          <w:tcPr>
            <w:tcW w:w="4750" w:type="dxa"/>
            <w:tcMar>
              <w:top w:w="60" w:type="dxa"/>
              <w:left w:w="100" w:type="dxa"/>
              <w:bottom w:w="60" w:type="dxa"/>
              <w:right w:w="100" w:type="dxa"/>
            </w:tcMar>
            <w:vAlign w:val="center"/>
          </w:tcPr>
          <w:p w14:paraId="417A90A7" w14:textId="77777777" w:rsidR="00D40DC3" w:rsidRDefault="00596AED">
            <w:r>
              <w:rPr>
                <w:color w:val="000000"/>
                <w:sz w:val="19"/>
                <w:szCs w:val="19"/>
              </w:rPr>
              <w:t>Close year (F-08), verify open items, decide and record carryforward, archive reports and open new year.</w:t>
            </w:r>
          </w:p>
        </w:tc>
        <w:tc>
          <w:tcPr>
            <w:tcW w:w="2800" w:type="dxa"/>
            <w:tcMar>
              <w:top w:w="60" w:type="dxa"/>
              <w:left w:w="100" w:type="dxa"/>
              <w:bottom w:w="60" w:type="dxa"/>
              <w:right w:w="100" w:type="dxa"/>
            </w:tcMar>
            <w:vAlign w:val="center"/>
          </w:tcPr>
          <w:p w14:paraId="160C1ED4" w14:textId="77777777" w:rsidR="00D40DC3" w:rsidRDefault="00596AED">
            <w:r>
              <w:rPr>
                <w:color w:val="000000"/>
                <w:sz w:val="19"/>
                <w:szCs w:val="19"/>
              </w:rPr>
              <w:t>Accounts + management</w:t>
            </w:r>
          </w:p>
        </w:tc>
      </w:tr>
      <w:tr w:rsidR="00D40DC3" w14:paraId="765AA76F"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374AFEC0" w14:textId="77777777" w:rsidR="00D40DC3" w:rsidRDefault="00596AED">
            <w:r>
              <w:rPr>
                <w:color w:val="000000"/>
                <w:sz w:val="19"/>
                <w:szCs w:val="19"/>
              </w:rPr>
              <w:t>Annually</w:t>
            </w:r>
          </w:p>
        </w:tc>
        <w:tc>
          <w:tcPr>
            <w:tcW w:w="4750" w:type="dxa"/>
            <w:shd w:val="clear" w:color="auto" w:fill="F2F2F2"/>
            <w:tcMar>
              <w:top w:w="60" w:type="dxa"/>
              <w:left w:w="100" w:type="dxa"/>
              <w:bottom w:w="60" w:type="dxa"/>
              <w:right w:w="100" w:type="dxa"/>
            </w:tcMar>
            <w:vAlign w:val="center"/>
          </w:tcPr>
          <w:p w14:paraId="531BCE49" w14:textId="77777777" w:rsidR="00D40DC3" w:rsidRDefault="00596AED">
            <w:r>
              <w:rPr>
                <w:color w:val="000000"/>
                <w:sz w:val="19"/>
                <w:szCs w:val="19"/>
              </w:rPr>
              <w:t>Review controls, retention, categories, threshold percentages and user training.</w:t>
            </w:r>
          </w:p>
        </w:tc>
        <w:tc>
          <w:tcPr>
            <w:tcW w:w="2800" w:type="dxa"/>
            <w:shd w:val="clear" w:color="auto" w:fill="F2F2F2"/>
            <w:tcMar>
              <w:top w:w="60" w:type="dxa"/>
              <w:left w:w="100" w:type="dxa"/>
              <w:bottom w:w="60" w:type="dxa"/>
              <w:right w:w="100" w:type="dxa"/>
            </w:tcMar>
            <w:vAlign w:val="center"/>
          </w:tcPr>
          <w:p w14:paraId="6CC5ABBF" w14:textId="77777777" w:rsidR="00D40DC3" w:rsidRDefault="00596AED">
            <w:r>
              <w:rPr>
                <w:color w:val="000000"/>
                <w:sz w:val="19"/>
                <w:szCs w:val="19"/>
              </w:rPr>
              <w:t>Management + IT</w:t>
            </w:r>
          </w:p>
        </w:tc>
      </w:tr>
    </w:tbl>
    <w:p w14:paraId="0ED640A4" w14:textId="77777777" w:rsidR="00D40DC3" w:rsidRDefault="00596AED">
      <w:pPr>
        <w:pStyle w:val="Heading2"/>
        <w:spacing w:before="280" w:after="140"/>
      </w:pPr>
      <w:bookmarkStart w:id="75" w:name="_Toc234575897"/>
      <w:r>
        <w:rPr>
          <w:b/>
          <w:bCs/>
          <w:color w:val="2E5395"/>
          <w:sz w:val="25"/>
          <w:szCs w:val="25"/>
        </w:rPr>
        <w:t>17.2 Handover Checklist</w:t>
      </w:r>
      <w:bookmarkEnd w:id="75"/>
    </w:p>
    <w:p w14:paraId="4C7A9C09" w14:textId="77777777" w:rsidR="00D40DC3" w:rsidRDefault="00596AED">
      <w:pPr>
        <w:pStyle w:val="ListParagraph"/>
        <w:numPr>
          <w:ilvl w:val="0"/>
          <w:numId w:val="2"/>
        </w:numPr>
        <w:spacing w:after="80" w:line="260" w:lineRule="auto"/>
      </w:pPr>
      <w:r>
        <w:t>Management and IT have site-owner access.</w:t>
      </w:r>
    </w:p>
    <w:p w14:paraId="16C0D18D" w14:textId="77777777" w:rsidR="00D40DC3" w:rsidRDefault="00596AED">
      <w:pPr>
        <w:pStyle w:val="ListParagraph"/>
        <w:numPr>
          <w:ilvl w:val="0"/>
          <w:numId w:val="2"/>
        </w:numPr>
        <w:spacing w:after="80" w:line="260" w:lineRule="auto"/>
      </w:pPr>
      <w:r>
        <w:t>At least two organizational users are flow co-owners.</w:t>
      </w:r>
    </w:p>
    <w:p w14:paraId="7E33BE40" w14:textId="77777777" w:rsidR="00D40DC3" w:rsidRDefault="00596AED">
      <w:pPr>
        <w:pStyle w:val="ListParagraph"/>
        <w:numPr>
          <w:ilvl w:val="0"/>
          <w:numId w:val="2"/>
        </w:numPr>
        <w:spacing w:after="80" w:line="260" w:lineRule="auto"/>
      </w:pPr>
      <w:r>
        <w:t>All connections are documented and not dependent on an unmanaged personal account.</w:t>
      </w:r>
    </w:p>
    <w:p w14:paraId="221687A6" w14:textId="77777777" w:rsidR="00D40DC3" w:rsidRDefault="00596AED">
      <w:pPr>
        <w:pStyle w:val="ListParagraph"/>
        <w:numPr>
          <w:ilvl w:val="0"/>
          <w:numId w:val="2"/>
        </w:numPr>
        <w:spacing w:after="80" w:line="260" w:lineRule="auto"/>
      </w:pPr>
      <w:r>
        <w:t>Developer provides exported flow packages where organizational policy permits.</w:t>
      </w:r>
    </w:p>
    <w:p w14:paraId="555EC272" w14:textId="77777777" w:rsidR="00D40DC3" w:rsidRDefault="00596AED">
      <w:pPr>
        <w:pStyle w:val="ListParagraph"/>
        <w:numPr>
          <w:ilvl w:val="0"/>
          <w:numId w:val="2"/>
        </w:numPr>
        <w:spacing w:after="80" w:line="260" w:lineRule="auto"/>
      </w:pPr>
      <w:r>
        <w:t>List schemas, choice values, formulas and configuration are documented, including the Voucher Sequence and Approver Configuration lists.</w:t>
      </w:r>
    </w:p>
    <w:p w14:paraId="2F5672C5" w14:textId="77777777" w:rsidR="00D40DC3" w:rsidRDefault="00596AED">
      <w:pPr>
        <w:pStyle w:val="ListParagraph"/>
        <w:numPr>
          <w:ilvl w:val="0"/>
          <w:numId w:val="2"/>
        </w:numPr>
        <w:spacing w:after="80" w:line="260" w:lineRule="auto"/>
      </w:pPr>
      <w:r>
        <w:t>Administrator and user guides are stored in the System Documentation library.</w:t>
      </w:r>
    </w:p>
    <w:p w14:paraId="227DC3DD" w14:textId="77777777" w:rsidR="00D40DC3" w:rsidRDefault="00596AED">
      <w:pPr>
        <w:pStyle w:val="ListParagraph"/>
        <w:numPr>
          <w:ilvl w:val="0"/>
          <w:numId w:val="2"/>
        </w:numPr>
        <w:spacing w:after="80" w:line="260" w:lineRule="auto"/>
      </w:pPr>
      <w:r>
        <w:t>A restore/recovery procedure has been demonstrated.</w:t>
      </w:r>
    </w:p>
    <w:p w14:paraId="4DCFB606" w14:textId="77777777" w:rsidR="00D40DC3" w:rsidRDefault="00596AED">
      <w:pPr>
        <w:pStyle w:val="ListParagraph"/>
        <w:numPr>
          <w:ilvl w:val="0"/>
          <w:numId w:val="2"/>
        </w:numPr>
        <w:spacing w:after="80" w:line="260" w:lineRule="auto"/>
      </w:pPr>
      <w:r>
        <w:t>Known issues and enhancement backlog are signed off.</w:t>
      </w:r>
    </w:p>
    <w:p w14:paraId="3486DB9F" w14:textId="77777777" w:rsidR="00D40DC3" w:rsidRDefault="00596AED">
      <w:pPr>
        <w:pStyle w:val="ListParagraph"/>
        <w:numPr>
          <w:ilvl w:val="0"/>
          <w:numId w:val="2"/>
        </w:numPr>
        <w:spacing w:after="80" w:line="260" w:lineRule="auto"/>
      </w:pPr>
      <w:r>
        <w:t>The developer conducts training for staff, approvers, Accounts and system owner, including how to activate/deactivate delegation.</w:t>
      </w:r>
    </w:p>
    <w:p w14:paraId="34A43BA1" w14:textId="77777777" w:rsidR="00D40DC3" w:rsidRDefault="00596AED">
      <w:pPr>
        <w:pStyle w:val="Heading2"/>
        <w:spacing w:before="280" w:after="140"/>
      </w:pPr>
      <w:bookmarkStart w:id="76" w:name="_Toc234575898"/>
      <w:r>
        <w:rPr>
          <w:b/>
          <w:bCs/>
          <w:color w:val="2E5395"/>
          <w:sz w:val="25"/>
          <w:szCs w:val="25"/>
        </w:rPr>
        <w:t>17.3 Manual Contingency Procedure</w:t>
      </w:r>
      <w:bookmarkEnd w:id="76"/>
    </w:p>
    <w:p w14:paraId="1B90534D" w14:textId="77777777" w:rsidR="00D40DC3" w:rsidRDefault="00596AED">
      <w:pPr>
        <w:spacing w:after="160" w:line="276" w:lineRule="auto"/>
      </w:pPr>
      <w:r>
        <w:t>If Microsoft 365 or the flow is unavailable, staff may use a controlled temporary form and sequential email approval approved by management. Each contingency transaction must receive a temporary reference and must be entered into the SharePoint system immediately after service restoration, with the original approval evidence attached and an audit note explaining the delay.</w:t>
      </w:r>
    </w:p>
    <w:p w14:paraId="0AD87336" w14:textId="77777777" w:rsidR="00D40DC3" w:rsidRDefault="00596AED">
      <w:pPr>
        <w:pStyle w:val="Heading1"/>
        <w:pBdr>
          <w:bottom w:val="single" w:sz="6" w:space="4" w:color="1F3864"/>
        </w:pBdr>
        <w:spacing w:before="400" w:after="200"/>
      </w:pPr>
      <w:bookmarkStart w:id="77" w:name="_Toc234575899"/>
      <w:r>
        <w:rPr>
          <w:b/>
          <w:bCs/>
          <w:color w:val="1F3864"/>
          <w:sz w:val="30"/>
          <w:szCs w:val="30"/>
        </w:rPr>
        <w:t>18. Future Enhancements</w:t>
      </w:r>
      <w:bookmarkEnd w:id="77"/>
    </w:p>
    <w:p w14:paraId="2CC8A7F9" w14:textId="77777777" w:rsidR="00D40DC3" w:rsidRDefault="00596AED">
      <w:pPr>
        <w:pStyle w:val="ListParagraph"/>
        <w:numPr>
          <w:ilvl w:val="0"/>
          <w:numId w:val="2"/>
        </w:numPr>
        <w:spacing w:after="80" w:line="260" w:lineRule="auto"/>
      </w:pPr>
      <w:r>
        <w:t>Power Apps customized mobile interface after successful pilot.</w:t>
      </w:r>
    </w:p>
    <w:p w14:paraId="28E0CEA1" w14:textId="77777777" w:rsidR="00D40DC3" w:rsidRDefault="00596AED">
      <w:pPr>
        <w:pStyle w:val="ListParagraph"/>
        <w:numPr>
          <w:ilvl w:val="0"/>
          <w:numId w:val="2"/>
        </w:numPr>
        <w:spacing w:after="80" w:line="260" w:lineRule="auto"/>
      </w:pPr>
      <w:r>
        <w:t>Power BI dashboards if licensing and governance permit.</w:t>
      </w:r>
    </w:p>
    <w:p w14:paraId="5363C1CA" w14:textId="77777777" w:rsidR="00D40DC3" w:rsidRDefault="00596AED">
      <w:pPr>
        <w:pStyle w:val="ListParagraph"/>
        <w:numPr>
          <w:ilvl w:val="0"/>
          <w:numId w:val="2"/>
        </w:numPr>
        <w:spacing w:after="80" w:line="260" w:lineRule="auto"/>
      </w:pPr>
      <w:r>
        <w:t>QR code on voucher/report for quick lookup.</w:t>
      </w:r>
    </w:p>
    <w:p w14:paraId="350E5147" w14:textId="77777777" w:rsidR="00D40DC3" w:rsidRDefault="00596AED">
      <w:pPr>
        <w:pStyle w:val="ListParagraph"/>
        <w:numPr>
          <w:ilvl w:val="0"/>
          <w:numId w:val="2"/>
        </w:numPr>
        <w:spacing w:after="80" w:line="260" w:lineRule="auto"/>
      </w:pPr>
      <w:r>
        <w:t>Integration with procurement, inventory or general ledger systems.</w:t>
      </w:r>
    </w:p>
    <w:p w14:paraId="0150E40B" w14:textId="77777777" w:rsidR="00D40DC3" w:rsidRDefault="00596AED">
      <w:pPr>
        <w:pStyle w:val="ListParagraph"/>
        <w:numPr>
          <w:ilvl w:val="0"/>
          <w:numId w:val="2"/>
        </w:numPr>
        <w:spacing w:after="80" w:line="260" w:lineRule="auto"/>
      </w:pPr>
      <w:r>
        <w:t>Category-specific approval thresholds or additional approvers beyond the DD/Director chain.</w:t>
      </w:r>
    </w:p>
    <w:p w14:paraId="174925E8" w14:textId="77777777" w:rsidR="00D40DC3" w:rsidRDefault="00596AED">
      <w:pPr>
        <w:pStyle w:val="ListParagraph"/>
        <w:numPr>
          <w:ilvl w:val="0"/>
          <w:numId w:val="2"/>
        </w:numPr>
        <w:spacing w:after="80" w:line="260" w:lineRule="auto"/>
      </w:pPr>
      <w:r>
        <w:t>Automated receipt data extraction, subject to privacy, accuracy and licensing review.</w:t>
      </w:r>
    </w:p>
    <w:p w14:paraId="6C3FF9B1" w14:textId="77777777" w:rsidR="00D40DC3" w:rsidRDefault="00596AED">
      <w:pPr>
        <w:pStyle w:val="ListParagraph"/>
        <w:numPr>
          <w:ilvl w:val="0"/>
          <w:numId w:val="2"/>
        </w:numPr>
        <w:spacing w:after="80" w:line="260" w:lineRule="auto"/>
      </w:pPr>
      <w:r>
        <w:t>Department-wide modules using the same approval and audit framework.</w:t>
      </w:r>
    </w:p>
    <w:p w14:paraId="6D5ADA6B" w14:textId="77777777" w:rsidR="00D40DC3" w:rsidRDefault="00596AED">
      <w:pPr>
        <w:pStyle w:val="ListParagraph"/>
        <w:numPr>
          <w:ilvl w:val="0"/>
          <w:numId w:val="2"/>
        </w:numPr>
        <w:spacing w:after="80" w:line="260" w:lineRule="auto"/>
      </w:pPr>
      <w:r>
        <w:t>Automatic carryforward option, if management later reverses the BR-11 default.</w:t>
      </w:r>
    </w:p>
    <w:p w14:paraId="517A3EAB" w14:textId="77777777" w:rsidR="00D40DC3" w:rsidRDefault="00596AED">
      <w:r>
        <w:br w:type="page"/>
      </w:r>
    </w:p>
    <w:p w14:paraId="59C31371" w14:textId="77777777" w:rsidR="00D40DC3" w:rsidRDefault="00596AED">
      <w:pPr>
        <w:pStyle w:val="Heading1"/>
        <w:pBdr>
          <w:bottom w:val="single" w:sz="6" w:space="4" w:color="1F3864"/>
        </w:pBdr>
        <w:spacing w:before="400" w:after="200"/>
      </w:pPr>
      <w:bookmarkStart w:id="78" w:name="_Toc234575900"/>
      <w:r>
        <w:rPr>
          <w:b/>
          <w:bCs/>
          <w:color w:val="1F3864"/>
          <w:sz w:val="30"/>
          <w:szCs w:val="30"/>
        </w:rPr>
        <w:lastRenderedPageBreak/>
        <w:t>Appendix A - Logical Data Model / ERD</w:t>
      </w:r>
      <w:bookmarkEnd w:id="78"/>
    </w:p>
    <w:p w14:paraId="2BCDB06A" w14:textId="77777777" w:rsidR="00D40DC3" w:rsidRDefault="00596AED">
      <w:pPr>
        <w:spacing w:before="100" w:after="200"/>
        <w:jc w:val="center"/>
      </w:pPr>
      <w:r>
        <w:rPr>
          <w:noProof/>
        </w:rPr>
        <w:drawing>
          <wp:inline distT="0" distB="0" distL="0" distR="0" wp14:anchorId="0038D928" wp14:editId="1FEF7CBE">
            <wp:extent cx="4381500" cy="3190875"/>
            <wp:effectExtent l="0" t="0" r="0" b="0"/>
            <wp:docPr id="1458389644" name="Picture 145838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190875"/>
                    </a:xfrm>
                    <a:prstGeom prst="rect">
                      <a:avLst/>
                    </a:prstGeom>
                  </pic:spPr>
                </pic:pic>
              </a:graphicData>
            </a:graphic>
          </wp:inline>
        </w:drawing>
      </w:r>
    </w:p>
    <w:p w14:paraId="0CF5AE99" w14:textId="77777777" w:rsidR="00D40DC3" w:rsidRDefault="00596AED">
      <w:pPr>
        <w:spacing w:after="160" w:line="276" w:lineRule="auto"/>
      </w:pPr>
      <w:r>
        <w:t xml:space="preserve">The ERD is logical rather than a physical SQL design. SharePoint lookup columns and stored identifiers implement the relationships. The developer must avoid circular lookups and excessive lookup columns that make list views difficult to maintain. Version 2.0 adds two entities to the logical model: Approver Configuration (one row per approval role) and Voucher Sequence (one row per fiscal year), both referenced by Petty Cash Requests but not by lookup column — they are read by flow logic rather than by list </w:t>
      </w:r>
      <w:r>
        <w:t>relationship, to avoid additional lookup-column overhead on the main register.</w:t>
      </w:r>
    </w:p>
    <w:p w14:paraId="4837E020" w14:textId="77777777" w:rsidR="00D40DC3" w:rsidRDefault="00596AED">
      <w:pPr>
        <w:pStyle w:val="Heading1"/>
        <w:pBdr>
          <w:bottom w:val="single" w:sz="6" w:space="4" w:color="1F3864"/>
        </w:pBdr>
        <w:spacing w:before="400" w:after="200"/>
      </w:pPr>
      <w:bookmarkStart w:id="79" w:name="_Toc234575901"/>
      <w:r>
        <w:rPr>
          <w:b/>
          <w:bCs/>
          <w:color w:val="1F3864"/>
          <w:sz w:val="30"/>
          <w:szCs w:val="30"/>
        </w:rPr>
        <w:t>Appendix B - Permission Matrix</w:t>
      </w:r>
      <w:bookmarkEnd w:id="79"/>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50"/>
        <w:gridCol w:w="1250"/>
        <w:gridCol w:w="1250"/>
        <w:gridCol w:w="1250"/>
        <w:gridCol w:w="1250"/>
        <w:gridCol w:w="1150"/>
        <w:gridCol w:w="1450"/>
      </w:tblGrid>
      <w:tr w:rsidR="00D40DC3" w14:paraId="1177F68F" w14:textId="77777777">
        <w:tblPrEx>
          <w:tblCellMar>
            <w:top w:w="0" w:type="dxa"/>
            <w:bottom w:w="0" w:type="dxa"/>
          </w:tblCellMar>
        </w:tblPrEx>
        <w:trPr>
          <w:tblHeader/>
        </w:trPr>
        <w:tc>
          <w:tcPr>
            <w:tcW w:w="1750" w:type="dxa"/>
            <w:shd w:val="clear" w:color="auto" w:fill="1F3864"/>
            <w:tcMar>
              <w:top w:w="60" w:type="dxa"/>
              <w:left w:w="100" w:type="dxa"/>
              <w:bottom w:w="60" w:type="dxa"/>
              <w:right w:w="100" w:type="dxa"/>
            </w:tcMar>
            <w:vAlign w:val="center"/>
          </w:tcPr>
          <w:p w14:paraId="229DFC7A" w14:textId="77777777" w:rsidR="00D40DC3" w:rsidRDefault="00596AED">
            <w:r>
              <w:rPr>
                <w:b/>
                <w:bCs/>
                <w:color w:val="FFFFFF"/>
                <w:sz w:val="19"/>
                <w:szCs w:val="19"/>
              </w:rPr>
              <w:t>Action</w:t>
            </w:r>
          </w:p>
        </w:tc>
        <w:tc>
          <w:tcPr>
            <w:tcW w:w="1250" w:type="dxa"/>
            <w:shd w:val="clear" w:color="auto" w:fill="1F3864"/>
            <w:tcMar>
              <w:top w:w="60" w:type="dxa"/>
              <w:left w:w="100" w:type="dxa"/>
              <w:bottom w:w="60" w:type="dxa"/>
              <w:right w:w="100" w:type="dxa"/>
            </w:tcMar>
            <w:vAlign w:val="center"/>
          </w:tcPr>
          <w:p w14:paraId="21EB876C" w14:textId="77777777" w:rsidR="00D40DC3" w:rsidRDefault="00596AED">
            <w:r>
              <w:rPr>
                <w:b/>
                <w:bCs/>
                <w:color w:val="FFFFFF"/>
                <w:sz w:val="19"/>
                <w:szCs w:val="19"/>
              </w:rPr>
              <w:t>Staff</w:t>
            </w:r>
          </w:p>
        </w:tc>
        <w:tc>
          <w:tcPr>
            <w:tcW w:w="1250" w:type="dxa"/>
            <w:shd w:val="clear" w:color="auto" w:fill="1F3864"/>
            <w:tcMar>
              <w:top w:w="60" w:type="dxa"/>
              <w:left w:w="100" w:type="dxa"/>
              <w:bottom w:w="60" w:type="dxa"/>
              <w:right w:w="100" w:type="dxa"/>
            </w:tcMar>
            <w:vAlign w:val="center"/>
          </w:tcPr>
          <w:p w14:paraId="63B70F6D" w14:textId="77777777" w:rsidR="00D40DC3" w:rsidRDefault="00596AED">
            <w:r>
              <w:rPr>
                <w:b/>
                <w:bCs/>
                <w:color w:val="FFFFFF"/>
                <w:sz w:val="19"/>
                <w:szCs w:val="19"/>
              </w:rPr>
              <w:t>Deputy Director</w:t>
            </w:r>
          </w:p>
        </w:tc>
        <w:tc>
          <w:tcPr>
            <w:tcW w:w="1250" w:type="dxa"/>
            <w:shd w:val="clear" w:color="auto" w:fill="1F3864"/>
            <w:tcMar>
              <w:top w:w="60" w:type="dxa"/>
              <w:left w:w="100" w:type="dxa"/>
              <w:bottom w:w="60" w:type="dxa"/>
              <w:right w:w="100" w:type="dxa"/>
            </w:tcMar>
            <w:vAlign w:val="center"/>
          </w:tcPr>
          <w:p w14:paraId="00D7B699" w14:textId="77777777" w:rsidR="00D40DC3" w:rsidRDefault="00596AED">
            <w:r>
              <w:rPr>
                <w:b/>
                <w:bCs/>
                <w:color w:val="FFFFFF"/>
                <w:sz w:val="19"/>
                <w:szCs w:val="19"/>
              </w:rPr>
              <w:t>Director</w:t>
            </w:r>
          </w:p>
        </w:tc>
        <w:tc>
          <w:tcPr>
            <w:tcW w:w="1250" w:type="dxa"/>
            <w:shd w:val="clear" w:color="auto" w:fill="1F3864"/>
            <w:tcMar>
              <w:top w:w="60" w:type="dxa"/>
              <w:left w:w="100" w:type="dxa"/>
              <w:bottom w:w="60" w:type="dxa"/>
              <w:right w:w="100" w:type="dxa"/>
            </w:tcMar>
            <w:vAlign w:val="center"/>
          </w:tcPr>
          <w:p w14:paraId="6E84B191" w14:textId="77777777" w:rsidR="00D40DC3" w:rsidRDefault="00596AED">
            <w:r>
              <w:rPr>
                <w:b/>
                <w:bCs/>
                <w:color w:val="FFFFFF"/>
                <w:sz w:val="19"/>
                <w:szCs w:val="19"/>
              </w:rPr>
              <w:t>Accounts</w:t>
            </w:r>
          </w:p>
        </w:tc>
        <w:tc>
          <w:tcPr>
            <w:tcW w:w="1150" w:type="dxa"/>
            <w:shd w:val="clear" w:color="auto" w:fill="1F3864"/>
            <w:tcMar>
              <w:top w:w="60" w:type="dxa"/>
              <w:left w:w="100" w:type="dxa"/>
              <w:bottom w:w="60" w:type="dxa"/>
              <w:right w:w="100" w:type="dxa"/>
            </w:tcMar>
            <w:vAlign w:val="center"/>
          </w:tcPr>
          <w:p w14:paraId="739D0B66" w14:textId="77777777" w:rsidR="00D40DC3" w:rsidRDefault="00596AED">
            <w:r>
              <w:rPr>
                <w:b/>
                <w:bCs/>
                <w:color w:val="FFFFFF"/>
                <w:sz w:val="19"/>
                <w:szCs w:val="19"/>
              </w:rPr>
              <w:t>Auditor</w:t>
            </w:r>
          </w:p>
        </w:tc>
        <w:tc>
          <w:tcPr>
            <w:tcW w:w="1450" w:type="dxa"/>
            <w:shd w:val="clear" w:color="auto" w:fill="1F3864"/>
            <w:tcMar>
              <w:top w:w="60" w:type="dxa"/>
              <w:left w:w="100" w:type="dxa"/>
              <w:bottom w:w="60" w:type="dxa"/>
              <w:right w:w="100" w:type="dxa"/>
            </w:tcMar>
            <w:vAlign w:val="center"/>
          </w:tcPr>
          <w:p w14:paraId="6ACB39DE" w14:textId="77777777" w:rsidR="00D40DC3" w:rsidRDefault="00596AED">
            <w:r>
              <w:rPr>
                <w:b/>
                <w:bCs/>
                <w:color w:val="FFFFFF"/>
                <w:sz w:val="19"/>
                <w:szCs w:val="19"/>
              </w:rPr>
              <w:t>System Owner</w:t>
            </w:r>
          </w:p>
        </w:tc>
      </w:tr>
      <w:tr w:rsidR="00D40DC3" w14:paraId="0331045A" w14:textId="77777777">
        <w:tblPrEx>
          <w:tblCellMar>
            <w:top w:w="0" w:type="dxa"/>
            <w:bottom w:w="0" w:type="dxa"/>
          </w:tblCellMar>
        </w:tblPrEx>
        <w:tc>
          <w:tcPr>
            <w:tcW w:w="1750" w:type="dxa"/>
            <w:tcMar>
              <w:top w:w="60" w:type="dxa"/>
              <w:left w:w="100" w:type="dxa"/>
              <w:bottom w:w="60" w:type="dxa"/>
              <w:right w:w="100" w:type="dxa"/>
            </w:tcMar>
            <w:vAlign w:val="center"/>
          </w:tcPr>
          <w:p w14:paraId="423A77A2" w14:textId="77777777" w:rsidR="00D40DC3" w:rsidRDefault="00596AED">
            <w:r>
              <w:rPr>
                <w:color w:val="000000"/>
                <w:sz w:val="19"/>
                <w:szCs w:val="19"/>
              </w:rPr>
              <w:t>Create request</w:t>
            </w:r>
          </w:p>
        </w:tc>
        <w:tc>
          <w:tcPr>
            <w:tcW w:w="1250" w:type="dxa"/>
            <w:tcMar>
              <w:top w:w="60" w:type="dxa"/>
              <w:left w:w="100" w:type="dxa"/>
              <w:bottom w:w="60" w:type="dxa"/>
              <w:right w:w="100" w:type="dxa"/>
            </w:tcMar>
            <w:vAlign w:val="center"/>
          </w:tcPr>
          <w:p w14:paraId="580C57B8" w14:textId="77777777" w:rsidR="00D40DC3" w:rsidRDefault="00596AED">
            <w:r>
              <w:rPr>
                <w:color w:val="000000"/>
                <w:sz w:val="19"/>
                <w:szCs w:val="19"/>
              </w:rPr>
              <w:t>Yes</w:t>
            </w:r>
          </w:p>
        </w:tc>
        <w:tc>
          <w:tcPr>
            <w:tcW w:w="1250" w:type="dxa"/>
            <w:tcMar>
              <w:top w:w="60" w:type="dxa"/>
              <w:left w:w="100" w:type="dxa"/>
              <w:bottom w:w="60" w:type="dxa"/>
              <w:right w:w="100" w:type="dxa"/>
            </w:tcMar>
            <w:vAlign w:val="center"/>
          </w:tcPr>
          <w:p w14:paraId="6C8E0DD3" w14:textId="77777777" w:rsidR="00D40DC3" w:rsidRDefault="00596AED">
            <w:r>
              <w:rPr>
                <w:color w:val="000000"/>
                <w:sz w:val="19"/>
                <w:szCs w:val="19"/>
              </w:rPr>
              <w:t>Yes if requester</w:t>
            </w:r>
          </w:p>
        </w:tc>
        <w:tc>
          <w:tcPr>
            <w:tcW w:w="1250" w:type="dxa"/>
            <w:tcMar>
              <w:top w:w="60" w:type="dxa"/>
              <w:left w:w="100" w:type="dxa"/>
              <w:bottom w:w="60" w:type="dxa"/>
              <w:right w:w="100" w:type="dxa"/>
            </w:tcMar>
            <w:vAlign w:val="center"/>
          </w:tcPr>
          <w:p w14:paraId="20B54BA5" w14:textId="77777777" w:rsidR="00D40DC3" w:rsidRDefault="00596AED">
            <w:r>
              <w:rPr>
                <w:color w:val="000000"/>
                <w:sz w:val="19"/>
                <w:szCs w:val="19"/>
              </w:rPr>
              <w:t>Yes if requester</w:t>
            </w:r>
          </w:p>
        </w:tc>
        <w:tc>
          <w:tcPr>
            <w:tcW w:w="1250" w:type="dxa"/>
            <w:tcMar>
              <w:top w:w="60" w:type="dxa"/>
              <w:left w:w="100" w:type="dxa"/>
              <w:bottom w:w="60" w:type="dxa"/>
              <w:right w:w="100" w:type="dxa"/>
            </w:tcMar>
            <w:vAlign w:val="center"/>
          </w:tcPr>
          <w:p w14:paraId="6623B34F" w14:textId="77777777" w:rsidR="00D40DC3" w:rsidRDefault="00596AED">
            <w:r>
              <w:rPr>
                <w:color w:val="000000"/>
                <w:sz w:val="19"/>
                <w:szCs w:val="19"/>
              </w:rPr>
              <w:t>No</w:t>
            </w:r>
          </w:p>
        </w:tc>
        <w:tc>
          <w:tcPr>
            <w:tcW w:w="1150" w:type="dxa"/>
            <w:tcMar>
              <w:top w:w="60" w:type="dxa"/>
              <w:left w:w="100" w:type="dxa"/>
              <w:bottom w:w="60" w:type="dxa"/>
              <w:right w:w="100" w:type="dxa"/>
            </w:tcMar>
            <w:vAlign w:val="center"/>
          </w:tcPr>
          <w:p w14:paraId="02A2CAA6" w14:textId="77777777" w:rsidR="00D40DC3" w:rsidRDefault="00596AED">
            <w:r>
              <w:rPr>
                <w:color w:val="000000"/>
                <w:sz w:val="19"/>
                <w:szCs w:val="19"/>
              </w:rPr>
              <w:t>No</w:t>
            </w:r>
          </w:p>
        </w:tc>
        <w:tc>
          <w:tcPr>
            <w:tcW w:w="1450" w:type="dxa"/>
            <w:tcMar>
              <w:top w:w="60" w:type="dxa"/>
              <w:left w:w="100" w:type="dxa"/>
              <w:bottom w:w="60" w:type="dxa"/>
              <w:right w:w="100" w:type="dxa"/>
            </w:tcMar>
            <w:vAlign w:val="center"/>
          </w:tcPr>
          <w:p w14:paraId="3A44F9D4" w14:textId="77777777" w:rsidR="00D40DC3" w:rsidRDefault="00596AED">
            <w:r>
              <w:rPr>
                <w:color w:val="000000"/>
                <w:sz w:val="19"/>
                <w:szCs w:val="19"/>
              </w:rPr>
              <w:t>As needed</w:t>
            </w:r>
          </w:p>
        </w:tc>
      </w:tr>
      <w:tr w:rsidR="00D40DC3" w14:paraId="03FDC497" w14:textId="77777777">
        <w:tblPrEx>
          <w:tblCellMar>
            <w:top w:w="0" w:type="dxa"/>
            <w:bottom w:w="0" w:type="dxa"/>
          </w:tblCellMar>
        </w:tblPrEx>
        <w:tc>
          <w:tcPr>
            <w:tcW w:w="1750" w:type="dxa"/>
            <w:shd w:val="clear" w:color="auto" w:fill="F2F2F2"/>
            <w:tcMar>
              <w:top w:w="60" w:type="dxa"/>
              <w:left w:w="100" w:type="dxa"/>
              <w:bottom w:w="60" w:type="dxa"/>
              <w:right w:w="100" w:type="dxa"/>
            </w:tcMar>
            <w:vAlign w:val="center"/>
          </w:tcPr>
          <w:p w14:paraId="0A809C02" w14:textId="77777777" w:rsidR="00D40DC3" w:rsidRDefault="00596AED">
            <w:r>
              <w:rPr>
                <w:color w:val="000000"/>
                <w:sz w:val="19"/>
                <w:szCs w:val="19"/>
              </w:rPr>
              <w:t>View own request</w:t>
            </w:r>
          </w:p>
        </w:tc>
        <w:tc>
          <w:tcPr>
            <w:tcW w:w="1250" w:type="dxa"/>
            <w:shd w:val="clear" w:color="auto" w:fill="F2F2F2"/>
            <w:tcMar>
              <w:top w:w="60" w:type="dxa"/>
              <w:left w:w="100" w:type="dxa"/>
              <w:bottom w:w="60" w:type="dxa"/>
              <w:right w:w="100" w:type="dxa"/>
            </w:tcMar>
            <w:vAlign w:val="center"/>
          </w:tcPr>
          <w:p w14:paraId="02EDABC2" w14:textId="77777777" w:rsidR="00D40DC3" w:rsidRDefault="00596AED">
            <w:r>
              <w:rPr>
                <w:color w:val="000000"/>
                <w:sz w:val="19"/>
                <w:szCs w:val="19"/>
              </w:rPr>
              <w:t>Yes</w:t>
            </w:r>
          </w:p>
        </w:tc>
        <w:tc>
          <w:tcPr>
            <w:tcW w:w="1250" w:type="dxa"/>
            <w:shd w:val="clear" w:color="auto" w:fill="F2F2F2"/>
            <w:tcMar>
              <w:top w:w="60" w:type="dxa"/>
              <w:left w:w="100" w:type="dxa"/>
              <w:bottom w:w="60" w:type="dxa"/>
              <w:right w:w="100" w:type="dxa"/>
            </w:tcMar>
            <w:vAlign w:val="center"/>
          </w:tcPr>
          <w:p w14:paraId="72E2F054" w14:textId="77777777" w:rsidR="00D40DC3" w:rsidRDefault="00596AED">
            <w:r>
              <w:rPr>
                <w:color w:val="000000"/>
                <w:sz w:val="19"/>
                <w:szCs w:val="19"/>
              </w:rPr>
              <w:t>Yes</w:t>
            </w:r>
          </w:p>
        </w:tc>
        <w:tc>
          <w:tcPr>
            <w:tcW w:w="1250" w:type="dxa"/>
            <w:shd w:val="clear" w:color="auto" w:fill="F2F2F2"/>
            <w:tcMar>
              <w:top w:w="60" w:type="dxa"/>
              <w:left w:w="100" w:type="dxa"/>
              <w:bottom w:w="60" w:type="dxa"/>
              <w:right w:w="100" w:type="dxa"/>
            </w:tcMar>
            <w:vAlign w:val="center"/>
          </w:tcPr>
          <w:p w14:paraId="072AC6AD" w14:textId="77777777" w:rsidR="00D40DC3" w:rsidRDefault="00596AED">
            <w:r>
              <w:rPr>
                <w:color w:val="000000"/>
                <w:sz w:val="19"/>
                <w:szCs w:val="19"/>
              </w:rPr>
              <w:t>Yes</w:t>
            </w:r>
          </w:p>
        </w:tc>
        <w:tc>
          <w:tcPr>
            <w:tcW w:w="1250" w:type="dxa"/>
            <w:shd w:val="clear" w:color="auto" w:fill="F2F2F2"/>
            <w:tcMar>
              <w:top w:w="60" w:type="dxa"/>
              <w:left w:w="100" w:type="dxa"/>
              <w:bottom w:w="60" w:type="dxa"/>
              <w:right w:w="100" w:type="dxa"/>
            </w:tcMar>
            <w:vAlign w:val="center"/>
          </w:tcPr>
          <w:p w14:paraId="0F149D9D" w14:textId="77777777" w:rsidR="00D40DC3" w:rsidRDefault="00596AED">
            <w:r>
              <w:rPr>
                <w:color w:val="000000"/>
                <w:sz w:val="19"/>
                <w:szCs w:val="19"/>
              </w:rPr>
              <w:t>Yes</w:t>
            </w:r>
          </w:p>
        </w:tc>
        <w:tc>
          <w:tcPr>
            <w:tcW w:w="1150" w:type="dxa"/>
            <w:shd w:val="clear" w:color="auto" w:fill="F2F2F2"/>
            <w:tcMar>
              <w:top w:w="60" w:type="dxa"/>
              <w:left w:w="100" w:type="dxa"/>
              <w:bottom w:w="60" w:type="dxa"/>
              <w:right w:w="100" w:type="dxa"/>
            </w:tcMar>
            <w:vAlign w:val="center"/>
          </w:tcPr>
          <w:p w14:paraId="24EF3D72" w14:textId="77777777" w:rsidR="00D40DC3" w:rsidRDefault="00596AED">
            <w:r>
              <w:rPr>
                <w:color w:val="000000"/>
                <w:sz w:val="19"/>
                <w:szCs w:val="19"/>
              </w:rPr>
              <w:t>Read approved</w:t>
            </w:r>
          </w:p>
        </w:tc>
        <w:tc>
          <w:tcPr>
            <w:tcW w:w="1450" w:type="dxa"/>
            <w:shd w:val="clear" w:color="auto" w:fill="F2F2F2"/>
            <w:tcMar>
              <w:top w:w="60" w:type="dxa"/>
              <w:left w:w="100" w:type="dxa"/>
              <w:bottom w:w="60" w:type="dxa"/>
              <w:right w:w="100" w:type="dxa"/>
            </w:tcMar>
            <w:vAlign w:val="center"/>
          </w:tcPr>
          <w:p w14:paraId="0914F4BE" w14:textId="77777777" w:rsidR="00D40DC3" w:rsidRDefault="00596AED">
            <w:r>
              <w:rPr>
                <w:color w:val="000000"/>
                <w:sz w:val="19"/>
                <w:szCs w:val="19"/>
              </w:rPr>
              <w:t>Yes</w:t>
            </w:r>
          </w:p>
        </w:tc>
      </w:tr>
      <w:tr w:rsidR="00D40DC3" w14:paraId="3875FEDF" w14:textId="77777777">
        <w:tblPrEx>
          <w:tblCellMar>
            <w:top w:w="0" w:type="dxa"/>
            <w:bottom w:w="0" w:type="dxa"/>
          </w:tblCellMar>
        </w:tblPrEx>
        <w:tc>
          <w:tcPr>
            <w:tcW w:w="1750" w:type="dxa"/>
            <w:tcMar>
              <w:top w:w="60" w:type="dxa"/>
              <w:left w:w="100" w:type="dxa"/>
              <w:bottom w:w="60" w:type="dxa"/>
              <w:right w:w="100" w:type="dxa"/>
            </w:tcMar>
            <w:vAlign w:val="center"/>
          </w:tcPr>
          <w:p w14:paraId="396B84BC" w14:textId="77777777" w:rsidR="00D40DC3" w:rsidRDefault="00596AED">
            <w:r>
              <w:rPr>
                <w:color w:val="000000"/>
                <w:sz w:val="19"/>
                <w:szCs w:val="19"/>
              </w:rPr>
              <w:t>View all requests</w:t>
            </w:r>
          </w:p>
        </w:tc>
        <w:tc>
          <w:tcPr>
            <w:tcW w:w="1250" w:type="dxa"/>
            <w:tcMar>
              <w:top w:w="60" w:type="dxa"/>
              <w:left w:w="100" w:type="dxa"/>
              <w:bottom w:w="60" w:type="dxa"/>
              <w:right w:w="100" w:type="dxa"/>
            </w:tcMar>
            <w:vAlign w:val="center"/>
          </w:tcPr>
          <w:p w14:paraId="6CCFFCC2"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02207DDD" w14:textId="77777777" w:rsidR="00D40DC3" w:rsidRDefault="00596AED">
            <w:r>
              <w:rPr>
                <w:color w:val="000000"/>
                <w:sz w:val="19"/>
                <w:szCs w:val="19"/>
              </w:rPr>
              <w:t>Yes</w:t>
            </w:r>
          </w:p>
        </w:tc>
        <w:tc>
          <w:tcPr>
            <w:tcW w:w="1250" w:type="dxa"/>
            <w:tcMar>
              <w:top w:w="60" w:type="dxa"/>
              <w:left w:w="100" w:type="dxa"/>
              <w:bottom w:w="60" w:type="dxa"/>
              <w:right w:w="100" w:type="dxa"/>
            </w:tcMar>
            <w:vAlign w:val="center"/>
          </w:tcPr>
          <w:p w14:paraId="3389439B" w14:textId="77777777" w:rsidR="00D40DC3" w:rsidRDefault="00596AED">
            <w:r>
              <w:rPr>
                <w:color w:val="000000"/>
                <w:sz w:val="19"/>
                <w:szCs w:val="19"/>
              </w:rPr>
              <w:t>Yes</w:t>
            </w:r>
          </w:p>
        </w:tc>
        <w:tc>
          <w:tcPr>
            <w:tcW w:w="1250" w:type="dxa"/>
            <w:tcMar>
              <w:top w:w="60" w:type="dxa"/>
              <w:left w:w="100" w:type="dxa"/>
              <w:bottom w:w="60" w:type="dxa"/>
              <w:right w:w="100" w:type="dxa"/>
            </w:tcMar>
            <w:vAlign w:val="center"/>
          </w:tcPr>
          <w:p w14:paraId="33F34D41" w14:textId="77777777" w:rsidR="00D40DC3" w:rsidRDefault="00596AED">
            <w:r>
              <w:rPr>
                <w:color w:val="000000"/>
                <w:sz w:val="19"/>
                <w:szCs w:val="19"/>
              </w:rPr>
              <w:t>Approved onward</w:t>
            </w:r>
          </w:p>
        </w:tc>
        <w:tc>
          <w:tcPr>
            <w:tcW w:w="1150" w:type="dxa"/>
            <w:tcMar>
              <w:top w:w="60" w:type="dxa"/>
              <w:left w:w="100" w:type="dxa"/>
              <w:bottom w:w="60" w:type="dxa"/>
              <w:right w:w="100" w:type="dxa"/>
            </w:tcMar>
            <w:vAlign w:val="center"/>
          </w:tcPr>
          <w:p w14:paraId="17E78D15" w14:textId="77777777" w:rsidR="00D40DC3" w:rsidRDefault="00596AED">
            <w:r>
              <w:rPr>
                <w:color w:val="000000"/>
                <w:sz w:val="19"/>
                <w:szCs w:val="19"/>
              </w:rPr>
              <w:t>Approved only</w:t>
            </w:r>
          </w:p>
        </w:tc>
        <w:tc>
          <w:tcPr>
            <w:tcW w:w="1450" w:type="dxa"/>
            <w:tcMar>
              <w:top w:w="60" w:type="dxa"/>
              <w:left w:w="100" w:type="dxa"/>
              <w:bottom w:w="60" w:type="dxa"/>
              <w:right w:w="100" w:type="dxa"/>
            </w:tcMar>
            <w:vAlign w:val="center"/>
          </w:tcPr>
          <w:p w14:paraId="291C29A2" w14:textId="77777777" w:rsidR="00D40DC3" w:rsidRDefault="00596AED">
            <w:r>
              <w:rPr>
                <w:color w:val="000000"/>
                <w:sz w:val="19"/>
                <w:szCs w:val="19"/>
              </w:rPr>
              <w:t>Yes</w:t>
            </w:r>
          </w:p>
        </w:tc>
      </w:tr>
      <w:tr w:rsidR="00D40DC3" w14:paraId="474CCD5A" w14:textId="77777777">
        <w:tblPrEx>
          <w:tblCellMar>
            <w:top w:w="0" w:type="dxa"/>
            <w:bottom w:w="0" w:type="dxa"/>
          </w:tblCellMar>
        </w:tblPrEx>
        <w:tc>
          <w:tcPr>
            <w:tcW w:w="1750" w:type="dxa"/>
            <w:shd w:val="clear" w:color="auto" w:fill="F2F2F2"/>
            <w:tcMar>
              <w:top w:w="60" w:type="dxa"/>
              <w:left w:w="100" w:type="dxa"/>
              <w:bottom w:w="60" w:type="dxa"/>
              <w:right w:w="100" w:type="dxa"/>
            </w:tcMar>
            <w:vAlign w:val="center"/>
          </w:tcPr>
          <w:p w14:paraId="21BF94BE" w14:textId="77777777" w:rsidR="00D40DC3" w:rsidRDefault="00596AED">
            <w:r>
              <w:rPr>
                <w:color w:val="000000"/>
                <w:sz w:val="19"/>
                <w:szCs w:val="19"/>
              </w:rPr>
              <w:t>Edit Draft/Returned</w:t>
            </w:r>
          </w:p>
        </w:tc>
        <w:tc>
          <w:tcPr>
            <w:tcW w:w="1250" w:type="dxa"/>
            <w:shd w:val="clear" w:color="auto" w:fill="F2F2F2"/>
            <w:tcMar>
              <w:top w:w="60" w:type="dxa"/>
              <w:left w:w="100" w:type="dxa"/>
              <w:bottom w:w="60" w:type="dxa"/>
              <w:right w:w="100" w:type="dxa"/>
            </w:tcMar>
            <w:vAlign w:val="center"/>
          </w:tcPr>
          <w:p w14:paraId="4DBA0DCC" w14:textId="77777777" w:rsidR="00D40DC3" w:rsidRDefault="00596AED">
            <w:r>
              <w:rPr>
                <w:color w:val="000000"/>
                <w:sz w:val="19"/>
                <w:szCs w:val="19"/>
              </w:rPr>
              <w:t>Own only</w:t>
            </w:r>
          </w:p>
        </w:tc>
        <w:tc>
          <w:tcPr>
            <w:tcW w:w="1250" w:type="dxa"/>
            <w:shd w:val="clear" w:color="auto" w:fill="F2F2F2"/>
            <w:tcMar>
              <w:top w:w="60" w:type="dxa"/>
              <w:left w:w="100" w:type="dxa"/>
              <w:bottom w:w="60" w:type="dxa"/>
              <w:right w:w="100" w:type="dxa"/>
            </w:tcMar>
            <w:vAlign w:val="center"/>
          </w:tcPr>
          <w:p w14:paraId="75B01D9A" w14:textId="77777777" w:rsidR="00D40DC3" w:rsidRDefault="00596AED">
            <w:r>
              <w:rPr>
                <w:color w:val="000000"/>
                <w:sz w:val="19"/>
                <w:szCs w:val="19"/>
              </w:rPr>
              <w:t>No direct edit</w:t>
            </w:r>
          </w:p>
        </w:tc>
        <w:tc>
          <w:tcPr>
            <w:tcW w:w="1250" w:type="dxa"/>
            <w:shd w:val="clear" w:color="auto" w:fill="F2F2F2"/>
            <w:tcMar>
              <w:top w:w="60" w:type="dxa"/>
              <w:left w:w="100" w:type="dxa"/>
              <w:bottom w:w="60" w:type="dxa"/>
              <w:right w:w="100" w:type="dxa"/>
            </w:tcMar>
            <w:vAlign w:val="center"/>
          </w:tcPr>
          <w:p w14:paraId="006C9CA1" w14:textId="77777777" w:rsidR="00D40DC3" w:rsidRDefault="00596AED">
            <w:r>
              <w:rPr>
                <w:color w:val="000000"/>
                <w:sz w:val="19"/>
                <w:szCs w:val="19"/>
              </w:rPr>
              <w:t>No direct edit</w:t>
            </w:r>
          </w:p>
        </w:tc>
        <w:tc>
          <w:tcPr>
            <w:tcW w:w="1250" w:type="dxa"/>
            <w:shd w:val="clear" w:color="auto" w:fill="F2F2F2"/>
            <w:tcMar>
              <w:top w:w="60" w:type="dxa"/>
              <w:left w:w="100" w:type="dxa"/>
              <w:bottom w:w="60" w:type="dxa"/>
              <w:right w:w="100" w:type="dxa"/>
            </w:tcMar>
            <w:vAlign w:val="center"/>
          </w:tcPr>
          <w:p w14:paraId="61C16D61" w14:textId="77777777" w:rsidR="00D40DC3" w:rsidRDefault="00596AED">
            <w:r>
              <w:rPr>
                <w:color w:val="000000"/>
                <w:sz w:val="19"/>
                <w:szCs w:val="19"/>
              </w:rPr>
              <w:t>No</w:t>
            </w:r>
          </w:p>
        </w:tc>
        <w:tc>
          <w:tcPr>
            <w:tcW w:w="1150" w:type="dxa"/>
            <w:shd w:val="clear" w:color="auto" w:fill="F2F2F2"/>
            <w:tcMar>
              <w:top w:w="60" w:type="dxa"/>
              <w:left w:w="100" w:type="dxa"/>
              <w:bottom w:w="60" w:type="dxa"/>
              <w:right w:w="100" w:type="dxa"/>
            </w:tcMar>
            <w:vAlign w:val="center"/>
          </w:tcPr>
          <w:p w14:paraId="548E187A" w14:textId="77777777" w:rsidR="00D40DC3" w:rsidRDefault="00596AED">
            <w:r>
              <w:rPr>
                <w:color w:val="000000"/>
                <w:sz w:val="19"/>
                <w:szCs w:val="19"/>
              </w:rPr>
              <w:t>No</w:t>
            </w:r>
          </w:p>
        </w:tc>
        <w:tc>
          <w:tcPr>
            <w:tcW w:w="1450" w:type="dxa"/>
            <w:shd w:val="clear" w:color="auto" w:fill="F2F2F2"/>
            <w:tcMar>
              <w:top w:w="60" w:type="dxa"/>
              <w:left w:w="100" w:type="dxa"/>
              <w:bottom w:w="60" w:type="dxa"/>
              <w:right w:w="100" w:type="dxa"/>
            </w:tcMar>
            <w:vAlign w:val="center"/>
          </w:tcPr>
          <w:p w14:paraId="6A4DD762" w14:textId="77777777" w:rsidR="00D40DC3" w:rsidRDefault="00596AED">
            <w:r>
              <w:rPr>
                <w:color w:val="000000"/>
                <w:sz w:val="19"/>
                <w:szCs w:val="19"/>
              </w:rPr>
              <w:t>Controlled</w:t>
            </w:r>
          </w:p>
        </w:tc>
      </w:tr>
      <w:tr w:rsidR="00D40DC3" w14:paraId="50F6A40C" w14:textId="77777777">
        <w:tblPrEx>
          <w:tblCellMar>
            <w:top w:w="0" w:type="dxa"/>
            <w:bottom w:w="0" w:type="dxa"/>
          </w:tblCellMar>
        </w:tblPrEx>
        <w:tc>
          <w:tcPr>
            <w:tcW w:w="1750" w:type="dxa"/>
            <w:tcMar>
              <w:top w:w="60" w:type="dxa"/>
              <w:left w:w="100" w:type="dxa"/>
              <w:bottom w:w="60" w:type="dxa"/>
              <w:right w:w="100" w:type="dxa"/>
            </w:tcMar>
            <w:vAlign w:val="center"/>
          </w:tcPr>
          <w:p w14:paraId="686ECE1C" w14:textId="77777777" w:rsidR="00D40DC3" w:rsidRDefault="00596AED">
            <w:r>
              <w:rPr>
                <w:color w:val="000000"/>
                <w:sz w:val="19"/>
                <w:szCs w:val="19"/>
              </w:rPr>
              <w:t>DD decision</w:t>
            </w:r>
          </w:p>
        </w:tc>
        <w:tc>
          <w:tcPr>
            <w:tcW w:w="1250" w:type="dxa"/>
            <w:tcMar>
              <w:top w:w="60" w:type="dxa"/>
              <w:left w:w="100" w:type="dxa"/>
              <w:bottom w:w="60" w:type="dxa"/>
              <w:right w:w="100" w:type="dxa"/>
            </w:tcMar>
            <w:vAlign w:val="center"/>
          </w:tcPr>
          <w:p w14:paraId="7DE5EEE5"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790AC884" w14:textId="77777777" w:rsidR="00D40DC3" w:rsidRDefault="00596AED">
            <w:r>
              <w:rPr>
                <w:color w:val="000000"/>
                <w:sz w:val="19"/>
                <w:szCs w:val="19"/>
              </w:rPr>
              <w:t>Yes</w:t>
            </w:r>
          </w:p>
        </w:tc>
        <w:tc>
          <w:tcPr>
            <w:tcW w:w="1250" w:type="dxa"/>
            <w:tcMar>
              <w:top w:w="60" w:type="dxa"/>
              <w:left w:w="100" w:type="dxa"/>
              <w:bottom w:w="60" w:type="dxa"/>
              <w:right w:w="100" w:type="dxa"/>
            </w:tcMar>
            <w:vAlign w:val="center"/>
          </w:tcPr>
          <w:p w14:paraId="2DBB5D93"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0801A05B" w14:textId="77777777" w:rsidR="00D40DC3" w:rsidRDefault="00596AED">
            <w:r>
              <w:rPr>
                <w:color w:val="000000"/>
                <w:sz w:val="19"/>
                <w:szCs w:val="19"/>
              </w:rPr>
              <w:t>No</w:t>
            </w:r>
          </w:p>
        </w:tc>
        <w:tc>
          <w:tcPr>
            <w:tcW w:w="1150" w:type="dxa"/>
            <w:tcMar>
              <w:top w:w="60" w:type="dxa"/>
              <w:left w:w="100" w:type="dxa"/>
              <w:bottom w:w="60" w:type="dxa"/>
              <w:right w:w="100" w:type="dxa"/>
            </w:tcMar>
            <w:vAlign w:val="center"/>
          </w:tcPr>
          <w:p w14:paraId="41716F44" w14:textId="77777777" w:rsidR="00D40DC3" w:rsidRDefault="00596AED">
            <w:r>
              <w:rPr>
                <w:color w:val="000000"/>
                <w:sz w:val="19"/>
                <w:szCs w:val="19"/>
              </w:rPr>
              <w:t>No</w:t>
            </w:r>
          </w:p>
        </w:tc>
        <w:tc>
          <w:tcPr>
            <w:tcW w:w="1450" w:type="dxa"/>
            <w:tcMar>
              <w:top w:w="60" w:type="dxa"/>
              <w:left w:w="100" w:type="dxa"/>
              <w:bottom w:w="60" w:type="dxa"/>
              <w:right w:w="100" w:type="dxa"/>
            </w:tcMar>
            <w:vAlign w:val="center"/>
          </w:tcPr>
          <w:p w14:paraId="37C663FD" w14:textId="77777777" w:rsidR="00D40DC3" w:rsidRDefault="00596AED">
            <w:r>
              <w:rPr>
                <w:color w:val="000000"/>
                <w:sz w:val="19"/>
                <w:szCs w:val="19"/>
              </w:rPr>
              <w:t>No</w:t>
            </w:r>
          </w:p>
        </w:tc>
      </w:tr>
      <w:tr w:rsidR="00D40DC3" w14:paraId="5D9448D1" w14:textId="77777777">
        <w:tblPrEx>
          <w:tblCellMar>
            <w:top w:w="0" w:type="dxa"/>
            <w:bottom w:w="0" w:type="dxa"/>
          </w:tblCellMar>
        </w:tblPrEx>
        <w:tc>
          <w:tcPr>
            <w:tcW w:w="1750" w:type="dxa"/>
            <w:shd w:val="clear" w:color="auto" w:fill="F2F2F2"/>
            <w:tcMar>
              <w:top w:w="60" w:type="dxa"/>
              <w:left w:w="100" w:type="dxa"/>
              <w:bottom w:w="60" w:type="dxa"/>
              <w:right w:w="100" w:type="dxa"/>
            </w:tcMar>
            <w:vAlign w:val="center"/>
          </w:tcPr>
          <w:p w14:paraId="2100309C" w14:textId="77777777" w:rsidR="00D40DC3" w:rsidRDefault="00596AED">
            <w:r>
              <w:rPr>
                <w:color w:val="000000"/>
                <w:sz w:val="19"/>
                <w:szCs w:val="19"/>
              </w:rPr>
              <w:t>Director decision</w:t>
            </w:r>
          </w:p>
        </w:tc>
        <w:tc>
          <w:tcPr>
            <w:tcW w:w="1250" w:type="dxa"/>
            <w:shd w:val="clear" w:color="auto" w:fill="F2F2F2"/>
            <w:tcMar>
              <w:top w:w="60" w:type="dxa"/>
              <w:left w:w="100" w:type="dxa"/>
              <w:bottom w:w="60" w:type="dxa"/>
              <w:right w:w="100" w:type="dxa"/>
            </w:tcMar>
            <w:vAlign w:val="center"/>
          </w:tcPr>
          <w:p w14:paraId="1F5598C1" w14:textId="77777777" w:rsidR="00D40DC3" w:rsidRDefault="00596AED">
            <w:r>
              <w:rPr>
                <w:color w:val="000000"/>
                <w:sz w:val="19"/>
                <w:szCs w:val="19"/>
              </w:rPr>
              <w:t>No</w:t>
            </w:r>
          </w:p>
        </w:tc>
        <w:tc>
          <w:tcPr>
            <w:tcW w:w="1250" w:type="dxa"/>
            <w:shd w:val="clear" w:color="auto" w:fill="F2F2F2"/>
            <w:tcMar>
              <w:top w:w="60" w:type="dxa"/>
              <w:left w:w="100" w:type="dxa"/>
              <w:bottom w:w="60" w:type="dxa"/>
              <w:right w:w="100" w:type="dxa"/>
            </w:tcMar>
            <w:vAlign w:val="center"/>
          </w:tcPr>
          <w:p w14:paraId="31D1F3EA" w14:textId="77777777" w:rsidR="00D40DC3" w:rsidRDefault="00596AED">
            <w:r>
              <w:rPr>
                <w:color w:val="000000"/>
                <w:sz w:val="19"/>
                <w:szCs w:val="19"/>
              </w:rPr>
              <w:t>No</w:t>
            </w:r>
          </w:p>
        </w:tc>
        <w:tc>
          <w:tcPr>
            <w:tcW w:w="1250" w:type="dxa"/>
            <w:shd w:val="clear" w:color="auto" w:fill="F2F2F2"/>
            <w:tcMar>
              <w:top w:w="60" w:type="dxa"/>
              <w:left w:w="100" w:type="dxa"/>
              <w:bottom w:w="60" w:type="dxa"/>
              <w:right w:w="100" w:type="dxa"/>
            </w:tcMar>
            <w:vAlign w:val="center"/>
          </w:tcPr>
          <w:p w14:paraId="5E871CA4" w14:textId="77777777" w:rsidR="00D40DC3" w:rsidRDefault="00596AED">
            <w:r>
              <w:rPr>
                <w:color w:val="000000"/>
                <w:sz w:val="19"/>
                <w:szCs w:val="19"/>
              </w:rPr>
              <w:t>Yes</w:t>
            </w:r>
          </w:p>
        </w:tc>
        <w:tc>
          <w:tcPr>
            <w:tcW w:w="1250" w:type="dxa"/>
            <w:shd w:val="clear" w:color="auto" w:fill="F2F2F2"/>
            <w:tcMar>
              <w:top w:w="60" w:type="dxa"/>
              <w:left w:w="100" w:type="dxa"/>
              <w:bottom w:w="60" w:type="dxa"/>
              <w:right w:w="100" w:type="dxa"/>
            </w:tcMar>
            <w:vAlign w:val="center"/>
          </w:tcPr>
          <w:p w14:paraId="0062A81B" w14:textId="77777777" w:rsidR="00D40DC3" w:rsidRDefault="00596AED">
            <w:r>
              <w:rPr>
                <w:color w:val="000000"/>
                <w:sz w:val="19"/>
                <w:szCs w:val="19"/>
              </w:rPr>
              <w:t>No</w:t>
            </w:r>
          </w:p>
        </w:tc>
        <w:tc>
          <w:tcPr>
            <w:tcW w:w="1150" w:type="dxa"/>
            <w:shd w:val="clear" w:color="auto" w:fill="F2F2F2"/>
            <w:tcMar>
              <w:top w:w="60" w:type="dxa"/>
              <w:left w:w="100" w:type="dxa"/>
              <w:bottom w:w="60" w:type="dxa"/>
              <w:right w:w="100" w:type="dxa"/>
            </w:tcMar>
            <w:vAlign w:val="center"/>
          </w:tcPr>
          <w:p w14:paraId="63D7D631" w14:textId="77777777" w:rsidR="00D40DC3" w:rsidRDefault="00596AED">
            <w:r>
              <w:rPr>
                <w:color w:val="000000"/>
                <w:sz w:val="19"/>
                <w:szCs w:val="19"/>
              </w:rPr>
              <w:t>No</w:t>
            </w:r>
          </w:p>
        </w:tc>
        <w:tc>
          <w:tcPr>
            <w:tcW w:w="1450" w:type="dxa"/>
            <w:shd w:val="clear" w:color="auto" w:fill="F2F2F2"/>
            <w:tcMar>
              <w:top w:w="60" w:type="dxa"/>
              <w:left w:w="100" w:type="dxa"/>
              <w:bottom w:w="60" w:type="dxa"/>
              <w:right w:w="100" w:type="dxa"/>
            </w:tcMar>
            <w:vAlign w:val="center"/>
          </w:tcPr>
          <w:p w14:paraId="6A411374" w14:textId="77777777" w:rsidR="00D40DC3" w:rsidRDefault="00596AED">
            <w:r>
              <w:rPr>
                <w:color w:val="000000"/>
                <w:sz w:val="19"/>
                <w:szCs w:val="19"/>
              </w:rPr>
              <w:t>No</w:t>
            </w:r>
          </w:p>
        </w:tc>
      </w:tr>
      <w:tr w:rsidR="00D40DC3" w14:paraId="633CDC2E" w14:textId="77777777">
        <w:tblPrEx>
          <w:tblCellMar>
            <w:top w:w="0" w:type="dxa"/>
            <w:bottom w:w="0" w:type="dxa"/>
          </w:tblCellMar>
        </w:tblPrEx>
        <w:tc>
          <w:tcPr>
            <w:tcW w:w="1750" w:type="dxa"/>
            <w:tcMar>
              <w:top w:w="60" w:type="dxa"/>
              <w:left w:w="100" w:type="dxa"/>
              <w:bottom w:w="60" w:type="dxa"/>
              <w:right w:w="100" w:type="dxa"/>
            </w:tcMar>
            <w:vAlign w:val="center"/>
          </w:tcPr>
          <w:p w14:paraId="1CBA678C" w14:textId="77777777" w:rsidR="00D40DC3" w:rsidRDefault="00596AED">
            <w:r>
              <w:rPr>
                <w:color w:val="000000"/>
                <w:sz w:val="19"/>
                <w:szCs w:val="19"/>
              </w:rPr>
              <w:t>Record payment</w:t>
            </w:r>
          </w:p>
        </w:tc>
        <w:tc>
          <w:tcPr>
            <w:tcW w:w="1250" w:type="dxa"/>
            <w:tcMar>
              <w:top w:w="60" w:type="dxa"/>
              <w:left w:w="100" w:type="dxa"/>
              <w:bottom w:w="60" w:type="dxa"/>
              <w:right w:w="100" w:type="dxa"/>
            </w:tcMar>
            <w:vAlign w:val="center"/>
          </w:tcPr>
          <w:p w14:paraId="362335BC"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7FD138E5"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1880B3F6"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1C84A721" w14:textId="77777777" w:rsidR="00D40DC3" w:rsidRDefault="00596AED">
            <w:r>
              <w:rPr>
                <w:color w:val="000000"/>
                <w:sz w:val="19"/>
                <w:szCs w:val="19"/>
              </w:rPr>
              <w:t>Yes</w:t>
            </w:r>
          </w:p>
        </w:tc>
        <w:tc>
          <w:tcPr>
            <w:tcW w:w="1150" w:type="dxa"/>
            <w:tcMar>
              <w:top w:w="60" w:type="dxa"/>
              <w:left w:w="100" w:type="dxa"/>
              <w:bottom w:w="60" w:type="dxa"/>
              <w:right w:w="100" w:type="dxa"/>
            </w:tcMar>
            <w:vAlign w:val="center"/>
          </w:tcPr>
          <w:p w14:paraId="280C70C3" w14:textId="77777777" w:rsidR="00D40DC3" w:rsidRDefault="00596AED">
            <w:r>
              <w:rPr>
                <w:color w:val="000000"/>
                <w:sz w:val="19"/>
                <w:szCs w:val="19"/>
              </w:rPr>
              <w:t>No</w:t>
            </w:r>
          </w:p>
        </w:tc>
        <w:tc>
          <w:tcPr>
            <w:tcW w:w="1450" w:type="dxa"/>
            <w:tcMar>
              <w:top w:w="60" w:type="dxa"/>
              <w:left w:w="100" w:type="dxa"/>
              <w:bottom w:w="60" w:type="dxa"/>
              <w:right w:w="100" w:type="dxa"/>
            </w:tcMar>
            <w:vAlign w:val="center"/>
          </w:tcPr>
          <w:p w14:paraId="004E9F2B" w14:textId="77777777" w:rsidR="00D40DC3" w:rsidRDefault="00596AED">
            <w:r>
              <w:rPr>
                <w:color w:val="000000"/>
                <w:sz w:val="19"/>
                <w:szCs w:val="19"/>
              </w:rPr>
              <w:t>Controlled</w:t>
            </w:r>
          </w:p>
        </w:tc>
      </w:tr>
      <w:tr w:rsidR="00D40DC3" w14:paraId="20BC37F3" w14:textId="77777777">
        <w:tblPrEx>
          <w:tblCellMar>
            <w:top w:w="0" w:type="dxa"/>
            <w:bottom w:w="0" w:type="dxa"/>
          </w:tblCellMar>
        </w:tblPrEx>
        <w:tc>
          <w:tcPr>
            <w:tcW w:w="1750" w:type="dxa"/>
            <w:shd w:val="clear" w:color="auto" w:fill="F2F2F2"/>
            <w:tcMar>
              <w:top w:w="60" w:type="dxa"/>
              <w:left w:w="100" w:type="dxa"/>
              <w:bottom w:w="60" w:type="dxa"/>
              <w:right w:w="100" w:type="dxa"/>
            </w:tcMar>
            <w:vAlign w:val="center"/>
          </w:tcPr>
          <w:p w14:paraId="30D7CD52" w14:textId="77777777" w:rsidR="00D40DC3" w:rsidRDefault="00596AED">
            <w:r>
              <w:rPr>
                <w:color w:val="000000"/>
                <w:sz w:val="19"/>
                <w:szCs w:val="19"/>
              </w:rPr>
              <w:t>Edit approved record</w:t>
            </w:r>
          </w:p>
        </w:tc>
        <w:tc>
          <w:tcPr>
            <w:tcW w:w="1250" w:type="dxa"/>
            <w:shd w:val="clear" w:color="auto" w:fill="F2F2F2"/>
            <w:tcMar>
              <w:top w:w="60" w:type="dxa"/>
              <w:left w:w="100" w:type="dxa"/>
              <w:bottom w:w="60" w:type="dxa"/>
              <w:right w:w="100" w:type="dxa"/>
            </w:tcMar>
            <w:vAlign w:val="center"/>
          </w:tcPr>
          <w:p w14:paraId="61EC8746" w14:textId="77777777" w:rsidR="00D40DC3" w:rsidRDefault="00596AED">
            <w:r>
              <w:rPr>
                <w:color w:val="000000"/>
                <w:sz w:val="19"/>
                <w:szCs w:val="19"/>
              </w:rPr>
              <w:t>No</w:t>
            </w:r>
          </w:p>
        </w:tc>
        <w:tc>
          <w:tcPr>
            <w:tcW w:w="1250" w:type="dxa"/>
            <w:shd w:val="clear" w:color="auto" w:fill="F2F2F2"/>
            <w:tcMar>
              <w:top w:w="60" w:type="dxa"/>
              <w:left w:w="100" w:type="dxa"/>
              <w:bottom w:w="60" w:type="dxa"/>
              <w:right w:w="100" w:type="dxa"/>
            </w:tcMar>
            <w:vAlign w:val="center"/>
          </w:tcPr>
          <w:p w14:paraId="4A0E6305" w14:textId="77777777" w:rsidR="00D40DC3" w:rsidRDefault="00596AED">
            <w:r>
              <w:rPr>
                <w:color w:val="000000"/>
                <w:sz w:val="19"/>
                <w:szCs w:val="19"/>
              </w:rPr>
              <w:t>No</w:t>
            </w:r>
          </w:p>
        </w:tc>
        <w:tc>
          <w:tcPr>
            <w:tcW w:w="1250" w:type="dxa"/>
            <w:shd w:val="clear" w:color="auto" w:fill="F2F2F2"/>
            <w:tcMar>
              <w:top w:w="60" w:type="dxa"/>
              <w:left w:w="100" w:type="dxa"/>
              <w:bottom w:w="60" w:type="dxa"/>
              <w:right w:w="100" w:type="dxa"/>
            </w:tcMar>
            <w:vAlign w:val="center"/>
          </w:tcPr>
          <w:p w14:paraId="24F98172" w14:textId="77777777" w:rsidR="00D40DC3" w:rsidRDefault="00596AED">
            <w:r>
              <w:rPr>
                <w:color w:val="000000"/>
                <w:sz w:val="19"/>
                <w:szCs w:val="19"/>
              </w:rPr>
              <w:t>No</w:t>
            </w:r>
          </w:p>
        </w:tc>
        <w:tc>
          <w:tcPr>
            <w:tcW w:w="1250" w:type="dxa"/>
            <w:shd w:val="clear" w:color="auto" w:fill="F2F2F2"/>
            <w:tcMar>
              <w:top w:w="60" w:type="dxa"/>
              <w:left w:w="100" w:type="dxa"/>
              <w:bottom w:w="60" w:type="dxa"/>
              <w:right w:w="100" w:type="dxa"/>
            </w:tcMar>
            <w:vAlign w:val="center"/>
          </w:tcPr>
          <w:p w14:paraId="12E7C8F6" w14:textId="77777777" w:rsidR="00D40DC3" w:rsidRDefault="00596AED">
            <w:r>
              <w:rPr>
                <w:color w:val="000000"/>
                <w:sz w:val="19"/>
                <w:szCs w:val="19"/>
              </w:rPr>
              <w:t>Payment fields only</w:t>
            </w:r>
          </w:p>
        </w:tc>
        <w:tc>
          <w:tcPr>
            <w:tcW w:w="1150" w:type="dxa"/>
            <w:shd w:val="clear" w:color="auto" w:fill="F2F2F2"/>
            <w:tcMar>
              <w:top w:w="60" w:type="dxa"/>
              <w:left w:w="100" w:type="dxa"/>
              <w:bottom w:w="60" w:type="dxa"/>
              <w:right w:w="100" w:type="dxa"/>
            </w:tcMar>
            <w:vAlign w:val="center"/>
          </w:tcPr>
          <w:p w14:paraId="611530F9" w14:textId="77777777" w:rsidR="00D40DC3" w:rsidRDefault="00596AED">
            <w:r>
              <w:rPr>
                <w:color w:val="000000"/>
                <w:sz w:val="19"/>
                <w:szCs w:val="19"/>
              </w:rPr>
              <w:t>No</w:t>
            </w:r>
          </w:p>
        </w:tc>
        <w:tc>
          <w:tcPr>
            <w:tcW w:w="1450" w:type="dxa"/>
            <w:shd w:val="clear" w:color="auto" w:fill="F2F2F2"/>
            <w:tcMar>
              <w:top w:w="60" w:type="dxa"/>
              <w:left w:w="100" w:type="dxa"/>
              <w:bottom w:w="60" w:type="dxa"/>
              <w:right w:w="100" w:type="dxa"/>
            </w:tcMar>
            <w:vAlign w:val="center"/>
          </w:tcPr>
          <w:p w14:paraId="0504B5B9" w14:textId="77777777" w:rsidR="00D40DC3" w:rsidRDefault="00596AED">
            <w:r>
              <w:rPr>
                <w:color w:val="000000"/>
                <w:sz w:val="19"/>
                <w:szCs w:val="19"/>
              </w:rPr>
              <w:t>Amendment only</w:t>
            </w:r>
          </w:p>
        </w:tc>
      </w:tr>
      <w:tr w:rsidR="00D40DC3" w14:paraId="7EED5ED6" w14:textId="77777777">
        <w:tblPrEx>
          <w:tblCellMar>
            <w:top w:w="0" w:type="dxa"/>
            <w:bottom w:w="0" w:type="dxa"/>
          </w:tblCellMar>
        </w:tblPrEx>
        <w:tc>
          <w:tcPr>
            <w:tcW w:w="1750" w:type="dxa"/>
            <w:tcMar>
              <w:top w:w="60" w:type="dxa"/>
              <w:left w:w="100" w:type="dxa"/>
              <w:bottom w:w="60" w:type="dxa"/>
              <w:right w:w="100" w:type="dxa"/>
            </w:tcMar>
            <w:vAlign w:val="center"/>
          </w:tcPr>
          <w:p w14:paraId="6FBB3287" w14:textId="77777777" w:rsidR="00D40DC3" w:rsidRDefault="00596AED">
            <w:r>
              <w:rPr>
                <w:color w:val="000000"/>
                <w:sz w:val="19"/>
                <w:szCs w:val="19"/>
              </w:rPr>
              <w:t>View audit log</w:t>
            </w:r>
          </w:p>
        </w:tc>
        <w:tc>
          <w:tcPr>
            <w:tcW w:w="1250" w:type="dxa"/>
            <w:tcMar>
              <w:top w:w="60" w:type="dxa"/>
              <w:left w:w="100" w:type="dxa"/>
              <w:bottom w:w="60" w:type="dxa"/>
              <w:right w:w="100" w:type="dxa"/>
            </w:tcMar>
            <w:vAlign w:val="center"/>
          </w:tcPr>
          <w:p w14:paraId="7B8E494B" w14:textId="77777777" w:rsidR="00D40DC3" w:rsidRDefault="00596AED">
            <w:r>
              <w:rPr>
                <w:color w:val="000000"/>
                <w:sz w:val="19"/>
                <w:szCs w:val="19"/>
              </w:rPr>
              <w:t>Own limited optional</w:t>
            </w:r>
          </w:p>
        </w:tc>
        <w:tc>
          <w:tcPr>
            <w:tcW w:w="1250" w:type="dxa"/>
            <w:tcMar>
              <w:top w:w="60" w:type="dxa"/>
              <w:left w:w="100" w:type="dxa"/>
              <w:bottom w:w="60" w:type="dxa"/>
              <w:right w:w="100" w:type="dxa"/>
            </w:tcMar>
            <w:vAlign w:val="center"/>
          </w:tcPr>
          <w:p w14:paraId="1C9EC3F3" w14:textId="77777777" w:rsidR="00D40DC3" w:rsidRDefault="00596AED">
            <w:r>
              <w:rPr>
                <w:color w:val="000000"/>
                <w:sz w:val="19"/>
                <w:szCs w:val="19"/>
              </w:rPr>
              <w:t>Yes</w:t>
            </w:r>
          </w:p>
        </w:tc>
        <w:tc>
          <w:tcPr>
            <w:tcW w:w="1250" w:type="dxa"/>
            <w:tcMar>
              <w:top w:w="60" w:type="dxa"/>
              <w:left w:w="100" w:type="dxa"/>
              <w:bottom w:w="60" w:type="dxa"/>
              <w:right w:w="100" w:type="dxa"/>
            </w:tcMar>
            <w:vAlign w:val="center"/>
          </w:tcPr>
          <w:p w14:paraId="11D004F1" w14:textId="77777777" w:rsidR="00D40DC3" w:rsidRDefault="00596AED">
            <w:r>
              <w:rPr>
                <w:color w:val="000000"/>
                <w:sz w:val="19"/>
                <w:szCs w:val="19"/>
              </w:rPr>
              <w:t>Yes</w:t>
            </w:r>
          </w:p>
        </w:tc>
        <w:tc>
          <w:tcPr>
            <w:tcW w:w="1250" w:type="dxa"/>
            <w:tcMar>
              <w:top w:w="60" w:type="dxa"/>
              <w:left w:w="100" w:type="dxa"/>
              <w:bottom w:w="60" w:type="dxa"/>
              <w:right w:w="100" w:type="dxa"/>
            </w:tcMar>
            <w:vAlign w:val="center"/>
          </w:tcPr>
          <w:p w14:paraId="745A45D9" w14:textId="77777777" w:rsidR="00D40DC3" w:rsidRDefault="00596AED">
            <w:r>
              <w:rPr>
                <w:color w:val="000000"/>
                <w:sz w:val="19"/>
                <w:szCs w:val="19"/>
              </w:rPr>
              <w:t>Yes</w:t>
            </w:r>
          </w:p>
        </w:tc>
        <w:tc>
          <w:tcPr>
            <w:tcW w:w="1150" w:type="dxa"/>
            <w:tcMar>
              <w:top w:w="60" w:type="dxa"/>
              <w:left w:w="100" w:type="dxa"/>
              <w:bottom w:w="60" w:type="dxa"/>
              <w:right w:w="100" w:type="dxa"/>
            </w:tcMar>
            <w:vAlign w:val="center"/>
          </w:tcPr>
          <w:p w14:paraId="46368DCB" w14:textId="77777777" w:rsidR="00D40DC3" w:rsidRDefault="00596AED">
            <w:r>
              <w:rPr>
                <w:color w:val="000000"/>
                <w:sz w:val="19"/>
                <w:szCs w:val="19"/>
              </w:rPr>
              <w:t>Yes</w:t>
            </w:r>
          </w:p>
        </w:tc>
        <w:tc>
          <w:tcPr>
            <w:tcW w:w="1450" w:type="dxa"/>
            <w:tcMar>
              <w:top w:w="60" w:type="dxa"/>
              <w:left w:w="100" w:type="dxa"/>
              <w:bottom w:w="60" w:type="dxa"/>
              <w:right w:w="100" w:type="dxa"/>
            </w:tcMar>
            <w:vAlign w:val="center"/>
          </w:tcPr>
          <w:p w14:paraId="35EA773E" w14:textId="77777777" w:rsidR="00D40DC3" w:rsidRDefault="00596AED">
            <w:r>
              <w:rPr>
                <w:color w:val="000000"/>
                <w:sz w:val="19"/>
                <w:szCs w:val="19"/>
              </w:rPr>
              <w:t>Yes</w:t>
            </w:r>
          </w:p>
        </w:tc>
      </w:tr>
      <w:tr w:rsidR="00D40DC3" w14:paraId="0D0FF064" w14:textId="77777777">
        <w:tblPrEx>
          <w:tblCellMar>
            <w:top w:w="0" w:type="dxa"/>
            <w:bottom w:w="0" w:type="dxa"/>
          </w:tblCellMar>
        </w:tblPrEx>
        <w:tc>
          <w:tcPr>
            <w:tcW w:w="1750" w:type="dxa"/>
            <w:shd w:val="clear" w:color="auto" w:fill="F2F2F2"/>
            <w:tcMar>
              <w:top w:w="60" w:type="dxa"/>
              <w:left w:w="100" w:type="dxa"/>
              <w:bottom w:w="60" w:type="dxa"/>
              <w:right w:w="100" w:type="dxa"/>
            </w:tcMar>
            <w:vAlign w:val="center"/>
          </w:tcPr>
          <w:p w14:paraId="735C255C" w14:textId="77777777" w:rsidR="00D40DC3" w:rsidRDefault="00596AED">
            <w:r>
              <w:rPr>
                <w:color w:val="000000"/>
                <w:sz w:val="19"/>
                <w:szCs w:val="19"/>
              </w:rPr>
              <w:t>Manage Approver Configuration (new)</w:t>
            </w:r>
          </w:p>
        </w:tc>
        <w:tc>
          <w:tcPr>
            <w:tcW w:w="1250" w:type="dxa"/>
            <w:shd w:val="clear" w:color="auto" w:fill="F2F2F2"/>
            <w:tcMar>
              <w:top w:w="60" w:type="dxa"/>
              <w:left w:w="100" w:type="dxa"/>
              <w:bottom w:w="60" w:type="dxa"/>
              <w:right w:w="100" w:type="dxa"/>
            </w:tcMar>
            <w:vAlign w:val="center"/>
          </w:tcPr>
          <w:p w14:paraId="311230BC" w14:textId="77777777" w:rsidR="00D40DC3" w:rsidRDefault="00596AED">
            <w:r>
              <w:rPr>
                <w:color w:val="000000"/>
                <w:sz w:val="19"/>
                <w:szCs w:val="19"/>
              </w:rPr>
              <w:t>No</w:t>
            </w:r>
          </w:p>
        </w:tc>
        <w:tc>
          <w:tcPr>
            <w:tcW w:w="1250" w:type="dxa"/>
            <w:shd w:val="clear" w:color="auto" w:fill="F2F2F2"/>
            <w:tcMar>
              <w:top w:w="60" w:type="dxa"/>
              <w:left w:w="100" w:type="dxa"/>
              <w:bottom w:w="60" w:type="dxa"/>
              <w:right w:w="100" w:type="dxa"/>
            </w:tcMar>
            <w:vAlign w:val="center"/>
          </w:tcPr>
          <w:p w14:paraId="21E46EF2" w14:textId="77777777" w:rsidR="00D40DC3" w:rsidRDefault="00596AED">
            <w:r>
              <w:rPr>
                <w:color w:val="000000"/>
                <w:sz w:val="19"/>
                <w:szCs w:val="19"/>
              </w:rPr>
              <w:t>Own row, view only</w:t>
            </w:r>
          </w:p>
        </w:tc>
        <w:tc>
          <w:tcPr>
            <w:tcW w:w="1250" w:type="dxa"/>
            <w:shd w:val="clear" w:color="auto" w:fill="F2F2F2"/>
            <w:tcMar>
              <w:top w:w="60" w:type="dxa"/>
              <w:left w:w="100" w:type="dxa"/>
              <w:bottom w:w="60" w:type="dxa"/>
              <w:right w:w="100" w:type="dxa"/>
            </w:tcMar>
            <w:vAlign w:val="center"/>
          </w:tcPr>
          <w:p w14:paraId="5380FACD" w14:textId="77777777" w:rsidR="00D40DC3" w:rsidRDefault="00596AED">
            <w:r>
              <w:rPr>
                <w:color w:val="000000"/>
                <w:sz w:val="19"/>
                <w:szCs w:val="19"/>
              </w:rPr>
              <w:t>Own row, view only</w:t>
            </w:r>
          </w:p>
        </w:tc>
        <w:tc>
          <w:tcPr>
            <w:tcW w:w="1250" w:type="dxa"/>
            <w:shd w:val="clear" w:color="auto" w:fill="F2F2F2"/>
            <w:tcMar>
              <w:top w:w="60" w:type="dxa"/>
              <w:left w:w="100" w:type="dxa"/>
              <w:bottom w:w="60" w:type="dxa"/>
              <w:right w:w="100" w:type="dxa"/>
            </w:tcMar>
            <w:vAlign w:val="center"/>
          </w:tcPr>
          <w:p w14:paraId="16226FDA" w14:textId="77777777" w:rsidR="00D40DC3" w:rsidRDefault="00596AED">
            <w:r>
              <w:rPr>
                <w:color w:val="000000"/>
                <w:sz w:val="19"/>
                <w:szCs w:val="19"/>
              </w:rPr>
              <w:t>No</w:t>
            </w:r>
          </w:p>
        </w:tc>
        <w:tc>
          <w:tcPr>
            <w:tcW w:w="1150" w:type="dxa"/>
            <w:shd w:val="clear" w:color="auto" w:fill="F2F2F2"/>
            <w:tcMar>
              <w:top w:w="60" w:type="dxa"/>
              <w:left w:w="100" w:type="dxa"/>
              <w:bottom w:w="60" w:type="dxa"/>
              <w:right w:w="100" w:type="dxa"/>
            </w:tcMar>
            <w:vAlign w:val="center"/>
          </w:tcPr>
          <w:p w14:paraId="4229CED1" w14:textId="77777777" w:rsidR="00D40DC3" w:rsidRDefault="00596AED">
            <w:r>
              <w:rPr>
                <w:color w:val="000000"/>
                <w:sz w:val="19"/>
                <w:szCs w:val="19"/>
              </w:rPr>
              <w:t>No</w:t>
            </w:r>
          </w:p>
        </w:tc>
        <w:tc>
          <w:tcPr>
            <w:tcW w:w="1450" w:type="dxa"/>
            <w:shd w:val="clear" w:color="auto" w:fill="F2F2F2"/>
            <w:tcMar>
              <w:top w:w="60" w:type="dxa"/>
              <w:left w:w="100" w:type="dxa"/>
              <w:bottom w:w="60" w:type="dxa"/>
              <w:right w:w="100" w:type="dxa"/>
            </w:tcMar>
            <w:vAlign w:val="center"/>
          </w:tcPr>
          <w:p w14:paraId="58F012D9" w14:textId="77777777" w:rsidR="00D40DC3" w:rsidRDefault="00596AED">
            <w:r>
              <w:rPr>
                <w:color w:val="000000"/>
                <w:sz w:val="19"/>
                <w:szCs w:val="19"/>
              </w:rPr>
              <w:t>Yes</w:t>
            </w:r>
          </w:p>
        </w:tc>
      </w:tr>
      <w:tr w:rsidR="00D40DC3" w14:paraId="1689ADC6" w14:textId="77777777">
        <w:tblPrEx>
          <w:tblCellMar>
            <w:top w:w="0" w:type="dxa"/>
            <w:bottom w:w="0" w:type="dxa"/>
          </w:tblCellMar>
        </w:tblPrEx>
        <w:tc>
          <w:tcPr>
            <w:tcW w:w="1750" w:type="dxa"/>
            <w:tcMar>
              <w:top w:w="60" w:type="dxa"/>
              <w:left w:w="100" w:type="dxa"/>
              <w:bottom w:w="60" w:type="dxa"/>
              <w:right w:w="100" w:type="dxa"/>
            </w:tcMar>
            <w:vAlign w:val="center"/>
          </w:tcPr>
          <w:p w14:paraId="3785F2D6" w14:textId="77777777" w:rsidR="00D40DC3" w:rsidRDefault="00596AED">
            <w:r>
              <w:rPr>
                <w:color w:val="000000"/>
                <w:sz w:val="19"/>
                <w:szCs w:val="19"/>
              </w:rPr>
              <w:lastRenderedPageBreak/>
              <w:t>Delete financial record</w:t>
            </w:r>
          </w:p>
        </w:tc>
        <w:tc>
          <w:tcPr>
            <w:tcW w:w="1250" w:type="dxa"/>
            <w:tcMar>
              <w:top w:w="60" w:type="dxa"/>
              <w:left w:w="100" w:type="dxa"/>
              <w:bottom w:w="60" w:type="dxa"/>
              <w:right w:w="100" w:type="dxa"/>
            </w:tcMar>
            <w:vAlign w:val="center"/>
          </w:tcPr>
          <w:p w14:paraId="28C1D2A9"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2EBB6BD9"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67251E20"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1601979B" w14:textId="77777777" w:rsidR="00D40DC3" w:rsidRDefault="00596AED">
            <w:r>
              <w:rPr>
                <w:color w:val="000000"/>
                <w:sz w:val="19"/>
                <w:szCs w:val="19"/>
              </w:rPr>
              <w:t>No</w:t>
            </w:r>
          </w:p>
        </w:tc>
        <w:tc>
          <w:tcPr>
            <w:tcW w:w="1150" w:type="dxa"/>
            <w:tcMar>
              <w:top w:w="60" w:type="dxa"/>
              <w:left w:w="100" w:type="dxa"/>
              <w:bottom w:w="60" w:type="dxa"/>
              <w:right w:w="100" w:type="dxa"/>
            </w:tcMar>
            <w:vAlign w:val="center"/>
          </w:tcPr>
          <w:p w14:paraId="5621D0F3" w14:textId="77777777" w:rsidR="00D40DC3" w:rsidRDefault="00596AED">
            <w:r>
              <w:rPr>
                <w:color w:val="000000"/>
                <w:sz w:val="19"/>
                <w:szCs w:val="19"/>
              </w:rPr>
              <w:t>No</w:t>
            </w:r>
          </w:p>
        </w:tc>
        <w:tc>
          <w:tcPr>
            <w:tcW w:w="1450" w:type="dxa"/>
            <w:tcMar>
              <w:top w:w="60" w:type="dxa"/>
              <w:left w:w="100" w:type="dxa"/>
              <w:bottom w:w="60" w:type="dxa"/>
              <w:right w:w="100" w:type="dxa"/>
            </w:tcMar>
            <w:vAlign w:val="center"/>
          </w:tcPr>
          <w:p w14:paraId="6A59EA98" w14:textId="77777777" w:rsidR="00D40DC3" w:rsidRDefault="00596AED">
            <w:r>
              <w:rPr>
                <w:color w:val="000000"/>
                <w:sz w:val="19"/>
                <w:szCs w:val="19"/>
              </w:rPr>
              <w:t>No direct deletion</w:t>
            </w:r>
          </w:p>
        </w:tc>
      </w:tr>
    </w:tbl>
    <w:p w14:paraId="3ADC55A1" w14:textId="77777777" w:rsidR="00D40DC3" w:rsidRDefault="00596AED">
      <w:pPr>
        <w:pStyle w:val="Heading1"/>
        <w:pBdr>
          <w:bottom w:val="single" w:sz="6" w:space="4" w:color="1F3864"/>
        </w:pBdr>
        <w:spacing w:before="400" w:after="200"/>
      </w:pPr>
      <w:bookmarkStart w:id="80" w:name="_Toc234575902"/>
      <w:r>
        <w:rPr>
          <w:b/>
          <w:bCs/>
          <w:color w:val="1F3864"/>
          <w:sz w:val="30"/>
          <w:szCs w:val="30"/>
        </w:rPr>
        <w:t>Appendix C - Developer Build Checklist</w:t>
      </w:r>
      <w:bookmarkEnd w:id="80"/>
    </w:p>
    <w:p w14:paraId="31CDCD04" w14:textId="77777777" w:rsidR="00D40DC3" w:rsidRDefault="00596AED">
      <w:pPr>
        <w:pStyle w:val="ListParagraph"/>
        <w:numPr>
          <w:ilvl w:val="0"/>
          <w:numId w:val="2"/>
        </w:numPr>
        <w:spacing w:after="80" w:line="260" w:lineRule="auto"/>
      </w:pPr>
      <w:r>
        <w:t>Create private SharePoint site and document owners.</w:t>
      </w:r>
    </w:p>
    <w:p w14:paraId="3F3EEFE4" w14:textId="77777777" w:rsidR="00D40DC3" w:rsidRDefault="00596AED">
      <w:pPr>
        <w:pStyle w:val="ListParagraph"/>
        <w:numPr>
          <w:ilvl w:val="0"/>
          <w:numId w:val="2"/>
        </w:numPr>
        <w:spacing w:after="80" w:line="260" w:lineRule="auto"/>
      </w:pPr>
      <w:r>
        <w:t>Create Microsoft 365 security groups.</w:t>
      </w:r>
    </w:p>
    <w:p w14:paraId="6C85C4B5" w14:textId="77777777" w:rsidR="00D40DC3" w:rsidRDefault="00596AED">
      <w:pPr>
        <w:pStyle w:val="ListParagraph"/>
        <w:numPr>
          <w:ilvl w:val="0"/>
          <w:numId w:val="2"/>
        </w:numPr>
        <w:spacing w:after="80" w:line="260" w:lineRule="auto"/>
      </w:pPr>
      <w:r>
        <w:t>Create lists, library, columns and indexes, including Approver Configuration and Voucher Sequence (new).</w:t>
      </w:r>
    </w:p>
    <w:p w14:paraId="62D84D83" w14:textId="77777777" w:rsidR="00D40DC3" w:rsidRDefault="00596AED">
      <w:pPr>
        <w:pStyle w:val="ListParagraph"/>
        <w:numPr>
          <w:ilvl w:val="0"/>
          <w:numId w:val="2"/>
        </w:numPr>
        <w:spacing w:after="80" w:line="260" w:lineRule="auto"/>
      </w:pPr>
      <w:r>
        <w:t>Enable and configure version history.</w:t>
      </w:r>
    </w:p>
    <w:p w14:paraId="1F227AE0" w14:textId="77777777" w:rsidR="00D40DC3" w:rsidRDefault="00596AED">
      <w:pPr>
        <w:pStyle w:val="ListParagraph"/>
        <w:numPr>
          <w:ilvl w:val="0"/>
          <w:numId w:val="2"/>
        </w:numPr>
        <w:spacing w:after="80" w:line="260" w:lineRule="auto"/>
      </w:pPr>
      <w:r>
        <w:t>Configure forms and views, including Near-Limit Budget Heads and Delegation Register (new).</w:t>
      </w:r>
    </w:p>
    <w:p w14:paraId="08D0A684" w14:textId="77777777" w:rsidR="00D40DC3" w:rsidRDefault="00596AED">
      <w:pPr>
        <w:pStyle w:val="ListParagraph"/>
        <w:numPr>
          <w:ilvl w:val="0"/>
          <w:numId w:val="2"/>
        </w:numPr>
        <w:spacing w:after="80" w:line="260" w:lineRule="auto"/>
      </w:pPr>
      <w:r>
        <w:t>Build the voucher sequence concurrency mechanism per Section 8.13.</w:t>
      </w:r>
    </w:p>
    <w:p w14:paraId="4790BFD7" w14:textId="77777777" w:rsidR="00D40DC3" w:rsidRDefault="00596AED">
      <w:pPr>
        <w:pStyle w:val="ListParagraph"/>
        <w:numPr>
          <w:ilvl w:val="0"/>
          <w:numId w:val="2"/>
        </w:numPr>
        <w:spacing w:after="80" w:line="260" w:lineRule="auto"/>
      </w:pPr>
      <w:r>
        <w:t>Build F-01 through F-10 per the detailed logic in Section 8, or document approved consolidation.</w:t>
      </w:r>
    </w:p>
    <w:p w14:paraId="171C6330" w14:textId="77777777" w:rsidR="00D40DC3" w:rsidRDefault="00596AED">
      <w:pPr>
        <w:pStyle w:val="ListParagraph"/>
        <w:numPr>
          <w:ilvl w:val="0"/>
          <w:numId w:val="2"/>
        </w:numPr>
        <w:spacing w:after="80" w:line="260" w:lineRule="auto"/>
      </w:pPr>
      <w:r>
        <w:t>Configure error handling and monitoring (F-10).</w:t>
      </w:r>
    </w:p>
    <w:p w14:paraId="3715F83D" w14:textId="77777777" w:rsidR="00D40DC3" w:rsidRDefault="00596AED">
      <w:pPr>
        <w:pStyle w:val="ListParagraph"/>
        <w:numPr>
          <w:ilvl w:val="0"/>
          <w:numId w:val="2"/>
        </w:numPr>
        <w:spacing w:after="80" w:line="260" w:lineRule="auto"/>
      </w:pPr>
      <w:r>
        <w:t>Test item/file permissions and record locking.</w:t>
      </w:r>
    </w:p>
    <w:p w14:paraId="60E100CB" w14:textId="77777777" w:rsidR="00D40DC3" w:rsidRDefault="00596AED">
      <w:pPr>
        <w:pStyle w:val="ListParagraph"/>
        <w:numPr>
          <w:ilvl w:val="0"/>
          <w:numId w:val="2"/>
        </w:numPr>
        <w:spacing w:after="80" w:line="260" w:lineRule="auto"/>
      </w:pPr>
      <w:r>
        <w:t>Test the delegation mechanism (Section 3.2) end to end.</w:t>
      </w:r>
    </w:p>
    <w:p w14:paraId="32E85446" w14:textId="77777777" w:rsidR="00D40DC3" w:rsidRDefault="00596AED">
      <w:pPr>
        <w:pStyle w:val="ListParagraph"/>
        <w:numPr>
          <w:ilvl w:val="0"/>
          <w:numId w:val="2"/>
        </w:numPr>
        <w:spacing w:after="80" w:line="260" w:lineRule="auto"/>
      </w:pPr>
      <w:r>
        <w:t>Test the budget threshold warning path (Section 8.14).</w:t>
      </w:r>
    </w:p>
    <w:p w14:paraId="15F5C3D2" w14:textId="77777777" w:rsidR="00D40DC3" w:rsidRDefault="00596AED">
      <w:pPr>
        <w:pStyle w:val="ListParagraph"/>
        <w:numPr>
          <w:ilvl w:val="0"/>
          <w:numId w:val="2"/>
        </w:numPr>
        <w:spacing w:after="80" w:line="260" w:lineRule="auto"/>
      </w:pPr>
      <w:r>
        <w:t>Load test data and complete acceptance cases, including AT-16 through AT-19 (new).</w:t>
      </w:r>
    </w:p>
    <w:p w14:paraId="10660038" w14:textId="77777777" w:rsidR="00D40DC3" w:rsidRDefault="00596AED">
      <w:pPr>
        <w:pStyle w:val="ListParagraph"/>
        <w:numPr>
          <w:ilvl w:val="0"/>
          <w:numId w:val="2"/>
        </w:numPr>
        <w:spacing w:after="80" w:line="260" w:lineRule="auto"/>
      </w:pPr>
      <w:r>
        <w:t>Prepare training, SOP and technical documentation.</w:t>
      </w:r>
    </w:p>
    <w:p w14:paraId="34232F46" w14:textId="77777777" w:rsidR="00D40DC3" w:rsidRDefault="00596AED">
      <w:pPr>
        <w:pStyle w:val="ListParagraph"/>
        <w:numPr>
          <w:ilvl w:val="0"/>
          <w:numId w:val="2"/>
        </w:numPr>
        <w:spacing w:after="80" w:line="260" w:lineRule="auto"/>
      </w:pPr>
      <w:r>
        <w:t>Deploy pilot, obtain sign-off and move to production.</w:t>
      </w:r>
    </w:p>
    <w:p w14:paraId="44D95C7B" w14:textId="77777777" w:rsidR="00D40DC3" w:rsidRDefault="00596AED">
      <w:pPr>
        <w:pStyle w:val="Heading1"/>
        <w:pBdr>
          <w:bottom w:val="single" w:sz="6" w:space="4" w:color="1F3864"/>
        </w:pBdr>
        <w:spacing w:before="400" w:after="200"/>
      </w:pPr>
      <w:bookmarkStart w:id="81" w:name="_Toc234575903"/>
      <w:r>
        <w:rPr>
          <w:b/>
          <w:bCs/>
          <w:color w:val="1F3864"/>
          <w:sz w:val="30"/>
          <w:szCs w:val="30"/>
        </w:rPr>
        <w:t>Appendix D - Management Decisions Required Before Build</w:t>
      </w:r>
      <w:bookmarkEnd w:id="81"/>
    </w:p>
    <w:p w14:paraId="61BDC288" w14:textId="77777777" w:rsidR="00D40DC3" w:rsidRDefault="00596AED">
      <w:pPr>
        <w:spacing w:after="160" w:line="276" w:lineRule="auto"/>
      </w:pPr>
      <w:r>
        <w:rPr>
          <w:i/>
          <w:iCs/>
          <w:color w:val="555555"/>
        </w:rPr>
        <w:t>Version 1.0 left these as open questions. Version 2.0 proposes a recommended default for each so the developer is not blocked; management may override any recommendation before build begins.</w:t>
      </w:r>
    </w:p>
    <w:tbl>
      <w:tblPr>
        <w:tblW w:w="90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900"/>
        <w:gridCol w:w="3700"/>
        <w:gridCol w:w="3450"/>
      </w:tblGrid>
      <w:tr w:rsidR="00D40DC3" w14:paraId="7B13EC2C"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vAlign w:val="center"/>
          </w:tcPr>
          <w:p w14:paraId="47DCD22B" w14:textId="77777777" w:rsidR="00D40DC3" w:rsidRDefault="00596AED">
            <w:r>
              <w:rPr>
                <w:b/>
                <w:bCs/>
                <w:color w:val="FFFFFF"/>
                <w:sz w:val="19"/>
                <w:szCs w:val="19"/>
              </w:rPr>
              <w:t>Decision</w:t>
            </w:r>
          </w:p>
        </w:tc>
        <w:tc>
          <w:tcPr>
            <w:tcW w:w="3700" w:type="dxa"/>
            <w:shd w:val="clear" w:color="auto" w:fill="1F3864"/>
            <w:tcMar>
              <w:top w:w="60" w:type="dxa"/>
              <w:left w:w="100" w:type="dxa"/>
              <w:bottom w:w="60" w:type="dxa"/>
              <w:right w:w="100" w:type="dxa"/>
            </w:tcMar>
            <w:vAlign w:val="center"/>
          </w:tcPr>
          <w:p w14:paraId="7D7791A3" w14:textId="77777777" w:rsidR="00D40DC3" w:rsidRDefault="00596AED">
            <w:r>
              <w:rPr>
                <w:b/>
                <w:bCs/>
                <w:color w:val="FFFFFF"/>
                <w:sz w:val="19"/>
                <w:szCs w:val="19"/>
              </w:rPr>
              <w:t>Options / question</w:t>
            </w:r>
          </w:p>
        </w:tc>
        <w:tc>
          <w:tcPr>
            <w:tcW w:w="3450" w:type="dxa"/>
            <w:shd w:val="clear" w:color="auto" w:fill="1F3864"/>
            <w:tcMar>
              <w:top w:w="60" w:type="dxa"/>
              <w:left w:w="100" w:type="dxa"/>
              <w:bottom w:w="60" w:type="dxa"/>
              <w:right w:w="100" w:type="dxa"/>
            </w:tcMar>
            <w:vAlign w:val="center"/>
          </w:tcPr>
          <w:p w14:paraId="6F1B0822" w14:textId="77777777" w:rsidR="00D40DC3" w:rsidRDefault="00596AED">
            <w:r>
              <w:rPr>
                <w:b/>
                <w:bCs/>
                <w:color w:val="FFFFFF"/>
                <w:sz w:val="19"/>
                <w:szCs w:val="19"/>
              </w:rPr>
              <w:t>Recommended default (v2.0)</w:t>
            </w:r>
          </w:p>
        </w:tc>
      </w:tr>
      <w:tr w:rsidR="00D40DC3" w14:paraId="374FCA5B" w14:textId="77777777">
        <w:tblPrEx>
          <w:tblCellMar>
            <w:top w:w="0" w:type="dxa"/>
            <w:bottom w:w="0" w:type="dxa"/>
          </w:tblCellMar>
        </w:tblPrEx>
        <w:tc>
          <w:tcPr>
            <w:tcW w:w="1900" w:type="dxa"/>
            <w:tcMar>
              <w:top w:w="60" w:type="dxa"/>
              <w:left w:w="100" w:type="dxa"/>
              <w:bottom w:w="60" w:type="dxa"/>
              <w:right w:w="100" w:type="dxa"/>
            </w:tcMar>
            <w:vAlign w:val="center"/>
          </w:tcPr>
          <w:p w14:paraId="46583C82" w14:textId="77777777" w:rsidR="00D40DC3" w:rsidRDefault="00596AED">
            <w:r>
              <w:rPr>
                <w:color w:val="000000"/>
                <w:sz w:val="19"/>
                <w:szCs w:val="19"/>
              </w:rPr>
              <w:t>Spending timing</w:t>
            </w:r>
          </w:p>
        </w:tc>
        <w:tc>
          <w:tcPr>
            <w:tcW w:w="3700" w:type="dxa"/>
            <w:tcMar>
              <w:top w:w="60" w:type="dxa"/>
              <w:left w:w="100" w:type="dxa"/>
              <w:bottom w:w="60" w:type="dxa"/>
              <w:right w:w="100" w:type="dxa"/>
            </w:tcMar>
            <w:vAlign w:val="center"/>
          </w:tcPr>
          <w:p w14:paraId="4216300D" w14:textId="77777777" w:rsidR="00D40DC3" w:rsidRDefault="00596AED">
            <w:r>
              <w:rPr>
                <w:color w:val="000000"/>
                <w:sz w:val="19"/>
                <w:szCs w:val="19"/>
              </w:rPr>
              <w:t>Must staff obtain approval before spending, or is this post-spend reimbursement/recording?</w:t>
            </w:r>
          </w:p>
        </w:tc>
        <w:tc>
          <w:tcPr>
            <w:tcW w:w="3450" w:type="dxa"/>
            <w:tcMar>
              <w:top w:w="60" w:type="dxa"/>
              <w:left w:w="100" w:type="dxa"/>
              <w:bottom w:w="60" w:type="dxa"/>
              <w:right w:w="100" w:type="dxa"/>
            </w:tcMar>
            <w:vAlign w:val="center"/>
          </w:tcPr>
          <w:p w14:paraId="683E40FB" w14:textId="77777777" w:rsidR="00D40DC3" w:rsidRDefault="00596AED">
            <w:r>
              <w:rPr>
                <w:color w:val="000000"/>
                <w:sz w:val="19"/>
                <w:szCs w:val="19"/>
              </w:rPr>
              <w:t>Post-spend recording with evidence, consistent with the workflow described in Section 5; pre-approval may be layered in later as an enhancement.</w:t>
            </w:r>
          </w:p>
        </w:tc>
      </w:tr>
      <w:tr w:rsidR="00D40DC3" w14:paraId="7CE531F2"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0B12D17D" w14:textId="77777777" w:rsidR="00D40DC3" w:rsidRDefault="00596AED">
            <w:r>
              <w:rPr>
                <w:color w:val="000000"/>
                <w:sz w:val="19"/>
                <w:szCs w:val="19"/>
              </w:rPr>
              <w:t>Missing receipt policy</w:t>
            </w:r>
          </w:p>
        </w:tc>
        <w:tc>
          <w:tcPr>
            <w:tcW w:w="3700" w:type="dxa"/>
            <w:shd w:val="clear" w:color="auto" w:fill="F2F2F2"/>
            <w:tcMar>
              <w:top w:w="60" w:type="dxa"/>
              <w:left w:w="100" w:type="dxa"/>
              <w:bottom w:w="60" w:type="dxa"/>
              <w:right w:w="100" w:type="dxa"/>
            </w:tcMar>
            <w:vAlign w:val="center"/>
          </w:tcPr>
          <w:p w14:paraId="6BFB6660" w14:textId="77777777" w:rsidR="00D40DC3" w:rsidRDefault="00596AED">
            <w:r>
              <w:rPr>
                <w:color w:val="000000"/>
                <w:sz w:val="19"/>
                <w:szCs w:val="19"/>
              </w:rPr>
              <w:t>Always blocked, or permitted with signed exception?</w:t>
            </w:r>
          </w:p>
        </w:tc>
        <w:tc>
          <w:tcPr>
            <w:tcW w:w="3450" w:type="dxa"/>
            <w:shd w:val="clear" w:color="auto" w:fill="F2F2F2"/>
            <w:tcMar>
              <w:top w:w="60" w:type="dxa"/>
              <w:left w:w="100" w:type="dxa"/>
              <w:bottom w:w="60" w:type="dxa"/>
              <w:right w:w="100" w:type="dxa"/>
            </w:tcMar>
            <w:vAlign w:val="center"/>
          </w:tcPr>
          <w:p w14:paraId="26935308" w14:textId="77777777" w:rsidR="00D40DC3" w:rsidRDefault="00596AED">
            <w:r>
              <w:rPr>
                <w:color w:val="000000"/>
                <w:sz w:val="19"/>
                <w:szCs w:val="19"/>
              </w:rPr>
              <w:t>Permitted with a documented exception reason, captured in EvidenceStatus = Exception Requested and visible to both approvers.</w:t>
            </w:r>
          </w:p>
        </w:tc>
      </w:tr>
      <w:tr w:rsidR="00D40DC3" w14:paraId="4C20E96D" w14:textId="77777777">
        <w:tblPrEx>
          <w:tblCellMar>
            <w:top w:w="0" w:type="dxa"/>
            <w:bottom w:w="0" w:type="dxa"/>
          </w:tblCellMar>
        </w:tblPrEx>
        <w:tc>
          <w:tcPr>
            <w:tcW w:w="1900" w:type="dxa"/>
            <w:tcMar>
              <w:top w:w="60" w:type="dxa"/>
              <w:left w:w="100" w:type="dxa"/>
              <w:bottom w:w="60" w:type="dxa"/>
              <w:right w:w="100" w:type="dxa"/>
            </w:tcMar>
            <w:vAlign w:val="center"/>
          </w:tcPr>
          <w:p w14:paraId="7FB9FB29" w14:textId="77777777" w:rsidR="00D40DC3" w:rsidRDefault="00596AED">
            <w:r>
              <w:rPr>
                <w:color w:val="000000"/>
                <w:sz w:val="19"/>
                <w:szCs w:val="19"/>
              </w:rPr>
              <w:t>Commitment definition</w:t>
            </w:r>
          </w:p>
        </w:tc>
        <w:tc>
          <w:tcPr>
            <w:tcW w:w="3700" w:type="dxa"/>
            <w:tcMar>
              <w:top w:w="60" w:type="dxa"/>
              <w:left w:w="100" w:type="dxa"/>
              <w:bottom w:w="60" w:type="dxa"/>
              <w:right w:w="100" w:type="dxa"/>
            </w:tcMar>
            <w:vAlign w:val="center"/>
          </w:tcPr>
          <w:p w14:paraId="1CE5439D" w14:textId="77777777" w:rsidR="00D40DC3" w:rsidRDefault="00596AED">
            <w:r>
              <w:rPr>
                <w:color w:val="000000"/>
                <w:sz w:val="19"/>
                <w:szCs w:val="19"/>
              </w:rPr>
              <w:t>Reserve balance at submission, DD approval or final approval?</w:t>
            </w:r>
          </w:p>
        </w:tc>
        <w:tc>
          <w:tcPr>
            <w:tcW w:w="3450" w:type="dxa"/>
            <w:tcMar>
              <w:top w:w="60" w:type="dxa"/>
              <w:left w:w="100" w:type="dxa"/>
              <w:bottom w:w="60" w:type="dxa"/>
              <w:right w:w="100" w:type="dxa"/>
            </w:tcMar>
            <w:vAlign w:val="center"/>
          </w:tcPr>
          <w:p w14:paraId="225FB148" w14:textId="77777777" w:rsidR="00D40DC3" w:rsidRDefault="00596AED">
            <w:r>
              <w:rPr>
                <w:color w:val="000000"/>
                <w:sz w:val="19"/>
                <w:szCs w:val="19"/>
              </w:rPr>
              <w:t>Reserve at DD approval (CommitmentAmount set in F-02), giving early visibility without over-restricting Draft/Submitted items.</w:t>
            </w:r>
          </w:p>
        </w:tc>
      </w:tr>
      <w:tr w:rsidR="00D40DC3" w14:paraId="721AAF9C"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25A7E55F" w14:textId="77777777" w:rsidR="00D40DC3" w:rsidRDefault="00596AED">
            <w:r>
              <w:rPr>
                <w:color w:val="000000"/>
                <w:sz w:val="19"/>
                <w:szCs w:val="19"/>
              </w:rPr>
              <w:t>Approval delegation</w:t>
            </w:r>
          </w:p>
        </w:tc>
        <w:tc>
          <w:tcPr>
            <w:tcW w:w="3700" w:type="dxa"/>
            <w:shd w:val="clear" w:color="auto" w:fill="F2F2F2"/>
            <w:tcMar>
              <w:top w:w="60" w:type="dxa"/>
              <w:left w:w="100" w:type="dxa"/>
              <w:bottom w:w="60" w:type="dxa"/>
              <w:right w:w="100" w:type="dxa"/>
            </w:tcMar>
            <w:vAlign w:val="center"/>
          </w:tcPr>
          <w:p w14:paraId="35174122" w14:textId="77777777" w:rsidR="00D40DC3" w:rsidRDefault="00596AED">
            <w:r>
              <w:rPr>
                <w:color w:val="000000"/>
                <w:sz w:val="19"/>
                <w:szCs w:val="19"/>
              </w:rPr>
              <w:t>Who acts when DD or Director is on leave?</w:t>
            </w:r>
          </w:p>
        </w:tc>
        <w:tc>
          <w:tcPr>
            <w:tcW w:w="3450" w:type="dxa"/>
            <w:shd w:val="clear" w:color="auto" w:fill="F2F2F2"/>
            <w:tcMar>
              <w:top w:w="60" w:type="dxa"/>
              <w:left w:w="100" w:type="dxa"/>
              <w:bottom w:w="60" w:type="dxa"/>
              <w:right w:w="100" w:type="dxa"/>
            </w:tcMar>
            <w:vAlign w:val="center"/>
          </w:tcPr>
          <w:p w14:paraId="582A841A" w14:textId="77777777" w:rsidR="00D40DC3" w:rsidRDefault="00596AED">
            <w:r>
              <w:rPr>
                <w:color w:val="000000"/>
                <w:sz w:val="19"/>
                <w:szCs w:val="19"/>
              </w:rPr>
              <w:t>Resolved via the Approver Configuration / backup-approver mechanism in Section 3.2.</w:t>
            </w:r>
          </w:p>
        </w:tc>
      </w:tr>
      <w:tr w:rsidR="00D40DC3" w14:paraId="15603D1C" w14:textId="77777777">
        <w:tblPrEx>
          <w:tblCellMar>
            <w:top w:w="0" w:type="dxa"/>
            <w:bottom w:w="0" w:type="dxa"/>
          </w:tblCellMar>
        </w:tblPrEx>
        <w:tc>
          <w:tcPr>
            <w:tcW w:w="1900" w:type="dxa"/>
            <w:tcMar>
              <w:top w:w="60" w:type="dxa"/>
              <w:left w:w="100" w:type="dxa"/>
              <w:bottom w:w="60" w:type="dxa"/>
              <w:right w:w="100" w:type="dxa"/>
            </w:tcMar>
            <w:vAlign w:val="center"/>
          </w:tcPr>
          <w:p w14:paraId="04CFEF88" w14:textId="77777777" w:rsidR="00D40DC3" w:rsidRDefault="00596AED">
            <w:r>
              <w:rPr>
                <w:color w:val="000000"/>
                <w:sz w:val="19"/>
                <w:szCs w:val="19"/>
              </w:rPr>
              <w:t>Accounts settlement</w:t>
            </w:r>
          </w:p>
        </w:tc>
        <w:tc>
          <w:tcPr>
            <w:tcW w:w="3700" w:type="dxa"/>
            <w:tcMar>
              <w:top w:w="60" w:type="dxa"/>
              <w:left w:w="100" w:type="dxa"/>
              <w:bottom w:w="60" w:type="dxa"/>
              <w:right w:w="100" w:type="dxa"/>
            </w:tcMar>
            <w:vAlign w:val="center"/>
          </w:tcPr>
          <w:p w14:paraId="3824F1A0" w14:textId="77777777" w:rsidR="00D40DC3" w:rsidRDefault="00596AED">
            <w:r>
              <w:rPr>
                <w:color w:val="000000"/>
                <w:sz w:val="19"/>
                <w:szCs w:val="19"/>
              </w:rPr>
              <w:t>What evidence closes a transaction as Settled?</w:t>
            </w:r>
          </w:p>
        </w:tc>
        <w:tc>
          <w:tcPr>
            <w:tcW w:w="3450" w:type="dxa"/>
            <w:tcMar>
              <w:top w:w="60" w:type="dxa"/>
              <w:left w:w="100" w:type="dxa"/>
              <w:bottom w:w="60" w:type="dxa"/>
              <w:right w:w="100" w:type="dxa"/>
            </w:tcMar>
            <w:vAlign w:val="center"/>
          </w:tcPr>
          <w:p w14:paraId="7C5649F5" w14:textId="77777777" w:rsidR="00D40DC3" w:rsidRDefault="00596AED">
            <w:r>
              <w:rPr>
                <w:color w:val="000000"/>
                <w:sz w:val="19"/>
                <w:szCs w:val="19"/>
              </w:rPr>
              <w:t>A recorded PaymentDate, PaidAmount matching or below the approved amount, and a Reference value in the Payments list (F-05).</w:t>
            </w:r>
          </w:p>
        </w:tc>
      </w:tr>
      <w:tr w:rsidR="00D40DC3" w14:paraId="38153199"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28150D73" w14:textId="77777777" w:rsidR="00D40DC3" w:rsidRDefault="00596AED">
            <w:r>
              <w:rPr>
                <w:color w:val="000000"/>
                <w:sz w:val="19"/>
                <w:szCs w:val="19"/>
              </w:rPr>
              <w:lastRenderedPageBreak/>
              <w:t>Retention</w:t>
            </w:r>
          </w:p>
        </w:tc>
        <w:tc>
          <w:tcPr>
            <w:tcW w:w="3700" w:type="dxa"/>
            <w:shd w:val="clear" w:color="auto" w:fill="F2F2F2"/>
            <w:tcMar>
              <w:top w:w="60" w:type="dxa"/>
              <w:left w:w="100" w:type="dxa"/>
              <w:bottom w:w="60" w:type="dxa"/>
              <w:right w:w="100" w:type="dxa"/>
            </w:tcMar>
            <w:vAlign w:val="center"/>
          </w:tcPr>
          <w:p w14:paraId="4AB1CA0C" w14:textId="77777777" w:rsidR="00D40DC3" w:rsidRDefault="00596AED">
            <w:r>
              <w:rPr>
                <w:color w:val="000000"/>
                <w:sz w:val="19"/>
                <w:szCs w:val="19"/>
              </w:rPr>
              <w:t>How many years must records and receipts be retained?</w:t>
            </w:r>
          </w:p>
        </w:tc>
        <w:tc>
          <w:tcPr>
            <w:tcW w:w="3450" w:type="dxa"/>
            <w:shd w:val="clear" w:color="auto" w:fill="F2F2F2"/>
            <w:tcMar>
              <w:top w:w="60" w:type="dxa"/>
              <w:left w:w="100" w:type="dxa"/>
              <w:bottom w:w="60" w:type="dxa"/>
              <w:right w:w="100" w:type="dxa"/>
            </w:tcMar>
            <w:vAlign w:val="center"/>
          </w:tcPr>
          <w:p w14:paraId="21A0FCF6" w14:textId="77777777" w:rsidR="00D40DC3" w:rsidRDefault="00596AED">
            <w:r>
              <w:rPr>
                <w:color w:val="000000"/>
                <w:sz w:val="19"/>
                <w:szCs w:val="19"/>
              </w:rPr>
              <w:t>No default proposed; this is a policy/legal decision the organization must confirm (commonly 5-7 years for financial records, but this must be set locally).</w:t>
            </w:r>
          </w:p>
        </w:tc>
      </w:tr>
      <w:tr w:rsidR="00D40DC3" w14:paraId="5B34CC41" w14:textId="77777777">
        <w:tblPrEx>
          <w:tblCellMar>
            <w:top w:w="0" w:type="dxa"/>
            <w:bottom w:w="0" w:type="dxa"/>
          </w:tblCellMar>
        </w:tblPrEx>
        <w:tc>
          <w:tcPr>
            <w:tcW w:w="1900" w:type="dxa"/>
            <w:tcMar>
              <w:top w:w="60" w:type="dxa"/>
              <w:left w:w="100" w:type="dxa"/>
              <w:bottom w:w="60" w:type="dxa"/>
              <w:right w:w="100" w:type="dxa"/>
            </w:tcMar>
            <w:vAlign w:val="center"/>
          </w:tcPr>
          <w:p w14:paraId="201C9852" w14:textId="77777777" w:rsidR="00D40DC3" w:rsidRDefault="00596AED">
            <w:r>
              <w:rPr>
                <w:color w:val="000000"/>
                <w:sz w:val="19"/>
                <w:szCs w:val="19"/>
              </w:rPr>
              <w:t>Category limits</w:t>
            </w:r>
          </w:p>
        </w:tc>
        <w:tc>
          <w:tcPr>
            <w:tcW w:w="3700" w:type="dxa"/>
            <w:tcMar>
              <w:top w:w="60" w:type="dxa"/>
              <w:left w:w="100" w:type="dxa"/>
              <w:bottom w:w="60" w:type="dxa"/>
              <w:right w:w="100" w:type="dxa"/>
            </w:tcMar>
            <w:vAlign w:val="center"/>
          </w:tcPr>
          <w:p w14:paraId="040C3E2F" w14:textId="77777777" w:rsidR="00D40DC3" w:rsidRDefault="00596AED">
            <w:r>
              <w:rPr>
                <w:color w:val="000000"/>
                <w:sz w:val="19"/>
                <w:szCs w:val="19"/>
              </w:rPr>
              <w:t>Is each budget head capped or only total annual allocation?</w:t>
            </w:r>
          </w:p>
        </w:tc>
        <w:tc>
          <w:tcPr>
            <w:tcW w:w="3450" w:type="dxa"/>
            <w:tcMar>
              <w:top w:w="60" w:type="dxa"/>
              <w:left w:w="100" w:type="dxa"/>
              <w:bottom w:w="60" w:type="dxa"/>
              <w:right w:w="100" w:type="dxa"/>
            </w:tcMar>
            <w:vAlign w:val="center"/>
          </w:tcPr>
          <w:p w14:paraId="64BA53FC" w14:textId="77777777" w:rsidR="00D40DC3" w:rsidRDefault="00596AED">
            <w:r>
              <w:rPr>
                <w:color w:val="000000"/>
                <w:sz w:val="19"/>
                <w:szCs w:val="19"/>
              </w:rPr>
              <w:t>Both: AnnualLimit per Budget Head plus the overall fiscal-year TotalAllocation, with ThresholdPercent warnings per BR-12.</w:t>
            </w:r>
          </w:p>
        </w:tc>
      </w:tr>
      <w:tr w:rsidR="00D40DC3" w14:paraId="0F44CE45"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138CAE0F" w14:textId="77777777" w:rsidR="00D40DC3" w:rsidRDefault="00596AED">
            <w:r>
              <w:rPr>
                <w:color w:val="000000"/>
                <w:sz w:val="19"/>
                <w:szCs w:val="19"/>
              </w:rPr>
              <w:t>Payment model</w:t>
            </w:r>
          </w:p>
        </w:tc>
        <w:tc>
          <w:tcPr>
            <w:tcW w:w="3700" w:type="dxa"/>
            <w:shd w:val="clear" w:color="auto" w:fill="F2F2F2"/>
            <w:tcMar>
              <w:top w:w="60" w:type="dxa"/>
              <w:left w:w="100" w:type="dxa"/>
              <w:bottom w:w="60" w:type="dxa"/>
              <w:right w:w="100" w:type="dxa"/>
            </w:tcMar>
            <w:vAlign w:val="center"/>
          </w:tcPr>
          <w:p w14:paraId="16FE4420" w14:textId="77777777" w:rsidR="00D40DC3" w:rsidRDefault="00596AED">
            <w:r>
              <w:rPr>
                <w:color w:val="000000"/>
                <w:sz w:val="19"/>
                <w:szCs w:val="19"/>
              </w:rPr>
              <w:t>Single payment only or partial payments permitted?</w:t>
            </w:r>
          </w:p>
        </w:tc>
        <w:tc>
          <w:tcPr>
            <w:tcW w:w="3450" w:type="dxa"/>
            <w:shd w:val="clear" w:color="auto" w:fill="F2F2F2"/>
            <w:tcMar>
              <w:top w:w="60" w:type="dxa"/>
              <w:left w:w="100" w:type="dxa"/>
              <w:bottom w:w="60" w:type="dxa"/>
              <w:right w:w="100" w:type="dxa"/>
            </w:tcMar>
            <w:vAlign w:val="center"/>
          </w:tcPr>
          <w:p w14:paraId="33884ED3" w14:textId="77777777" w:rsidR="00D40DC3" w:rsidRDefault="00596AED">
            <w:r>
              <w:rPr>
                <w:color w:val="000000"/>
                <w:sz w:val="19"/>
                <w:szCs w:val="19"/>
              </w:rPr>
              <w:t>Partial payments permitted, tracked cumulatively in Payments and validated against BR-10.</w:t>
            </w:r>
          </w:p>
        </w:tc>
      </w:tr>
      <w:tr w:rsidR="00D40DC3" w14:paraId="11730F76" w14:textId="77777777">
        <w:tblPrEx>
          <w:tblCellMar>
            <w:top w:w="0" w:type="dxa"/>
            <w:bottom w:w="0" w:type="dxa"/>
          </w:tblCellMar>
        </w:tblPrEx>
        <w:tc>
          <w:tcPr>
            <w:tcW w:w="1900" w:type="dxa"/>
            <w:tcMar>
              <w:top w:w="60" w:type="dxa"/>
              <w:left w:w="100" w:type="dxa"/>
              <w:bottom w:w="60" w:type="dxa"/>
              <w:right w:w="100" w:type="dxa"/>
            </w:tcMar>
            <w:vAlign w:val="center"/>
          </w:tcPr>
          <w:p w14:paraId="5DA9E9D5" w14:textId="77777777" w:rsidR="00D40DC3" w:rsidRDefault="00596AED">
            <w:r>
              <w:rPr>
                <w:color w:val="000000"/>
                <w:sz w:val="19"/>
                <w:szCs w:val="19"/>
              </w:rPr>
              <w:t>Confidentiality</w:t>
            </w:r>
          </w:p>
        </w:tc>
        <w:tc>
          <w:tcPr>
            <w:tcW w:w="3700" w:type="dxa"/>
            <w:tcMar>
              <w:top w:w="60" w:type="dxa"/>
              <w:left w:w="100" w:type="dxa"/>
              <w:bottom w:w="60" w:type="dxa"/>
              <w:right w:w="100" w:type="dxa"/>
            </w:tcMar>
            <w:vAlign w:val="center"/>
          </w:tcPr>
          <w:p w14:paraId="5A7C7621" w14:textId="77777777" w:rsidR="00D40DC3" w:rsidRDefault="00596AED">
            <w:r>
              <w:rPr>
                <w:color w:val="000000"/>
                <w:sz w:val="19"/>
                <w:szCs w:val="19"/>
              </w:rPr>
              <w:t>May staff see only own requests or departmental requests?</w:t>
            </w:r>
          </w:p>
        </w:tc>
        <w:tc>
          <w:tcPr>
            <w:tcW w:w="3450" w:type="dxa"/>
            <w:tcMar>
              <w:top w:w="60" w:type="dxa"/>
              <w:left w:w="100" w:type="dxa"/>
              <w:bottom w:w="60" w:type="dxa"/>
              <w:right w:w="100" w:type="dxa"/>
            </w:tcMar>
            <w:vAlign w:val="center"/>
          </w:tcPr>
          <w:p w14:paraId="73CCC373" w14:textId="77777777" w:rsidR="00D40DC3" w:rsidRDefault="00596AED">
            <w:r>
              <w:rPr>
                <w:color w:val="000000"/>
                <w:sz w:val="19"/>
                <w:szCs w:val="19"/>
              </w:rPr>
              <w:t>Own requests only by default (tighter option), consistent with AT-01; can be relaxed per department if management prefers.</w:t>
            </w:r>
          </w:p>
        </w:tc>
      </w:tr>
      <w:tr w:rsidR="00D40DC3" w14:paraId="59424046"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0624DEF0" w14:textId="77777777" w:rsidR="00D40DC3" w:rsidRDefault="00596AED">
            <w:r>
              <w:rPr>
                <w:color w:val="000000"/>
                <w:sz w:val="19"/>
                <w:szCs w:val="19"/>
              </w:rPr>
              <w:t>Fiscal year format</w:t>
            </w:r>
          </w:p>
        </w:tc>
        <w:tc>
          <w:tcPr>
            <w:tcW w:w="3700" w:type="dxa"/>
            <w:shd w:val="clear" w:color="auto" w:fill="F2F2F2"/>
            <w:tcMar>
              <w:top w:w="60" w:type="dxa"/>
              <w:left w:w="100" w:type="dxa"/>
              <w:bottom w:w="60" w:type="dxa"/>
              <w:right w:w="100" w:type="dxa"/>
            </w:tcMar>
            <w:vAlign w:val="center"/>
          </w:tcPr>
          <w:p w14:paraId="4F895216" w14:textId="77777777" w:rsidR="00D40DC3" w:rsidRDefault="00596AED">
            <w:r>
              <w:rPr>
                <w:color w:val="000000"/>
                <w:sz w:val="19"/>
                <w:szCs w:val="19"/>
              </w:rPr>
              <w:t>Calendar year or organization-specific start/end dates?</w:t>
            </w:r>
          </w:p>
        </w:tc>
        <w:tc>
          <w:tcPr>
            <w:tcW w:w="3450" w:type="dxa"/>
            <w:shd w:val="clear" w:color="auto" w:fill="F2F2F2"/>
            <w:tcMar>
              <w:top w:w="60" w:type="dxa"/>
              <w:left w:w="100" w:type="dxa"/>
              <w:bottom w:w="60" w:type="dxa"/>
              <w:right w:w="100" w:type="dxa"/>
            </w:tcMar>
            <w:vAlign w:val="center"/>
          </w:tcPr>
          <w:p w14:paraId="621EF8F9" w14:textId="77777777" w:rsidR="00D40DC3" w:rsidRDefault="00596AED">
            <w:r>
              <w:rPr>
                <w:color w:val="000000"/>
                <w:sz w:val="19"/>
                <w:szCs w:val="19"/>
              </w:rPr>
              <w:t>Organization-specific, configured per Fiscal Years list item (StartDate/EndDate), to match the organization's actual budget cycle.</w:t>
            </w:r>
          </w:p>
        </w:tc>
      </w:tr>
      <w:tr w:rsidR="00D40DC3" w14:paraId="04A24BC9" w14:textId="77777777">
        <w:tblPrEx>
          <w:tblCellMar>
            <w:top w:w="0" w:type="dxa"/>
            <w:bottom w:w="0" w:type="dxa"/>
          </w:tblCellMar>
        </w:tblPrEx>
        <w:tc>
          <w:tcPr>
            <w:tcW w:w="1900" w:type="dxa"/>
            <w:tcMar>
              <w:top w:w="60" w:type="dxa"/>
              <w:left w:w="100" w:type="dxa"/>
              <w:bottom w:w="60" w:type="dxa"/>
              <w:right w:w="100" w:type="dxa"/>
            </w:tcMar>
            <w:vAlign w:val="center"/>
          </w:tcPr>
          <w:p w14:paraId="5DA892C6" w14:textId="77777777" w:rsidR="00D40DC3" w:rsidRDefault="00596AED">
            <w:r>
              <w:rPr>
                <w:color w:val="000000"/>
                <w:sz w:val="19"/>
                <w:szCs w:val="19"/>
              </w:rPr>
              <w:t>Fiscal-year carryforward (new)</w:t>
            </w:r>
          </w:p>
        </w:tc>
        <w:tc>
          <w:tcPr>
            <w:tcW w:w="3700" w:type="dxa"/>
            <w:tcMar>
              <w:top w:w="60" w:type="dxa"/>
              <w:left w:w="100" w:type="dxa"/>
              <w:bottom w:w="60" w:type="dxa"/>
              <w:right w:w="100" w:type="dxa"/>
            </w:tcMar>
            <w:vAlign w:val="center"/>
          </w:tcPr>
          <w:p w14:paraId="27138B80" w14:textId="77777777" w:rsidR="00D40DC3" w:rsidRDefault="00596AED">
            <w:r>
              <w:rPr>
                <w:color w:val="000000"/>
                <w:sz w:val="19"/>
                <w:szCs w:val="19"/>
              </w:rPr>
              <w:t>Does unspent balance roll into next year automatically or only on approval?</w:t>
            </w:r>
          </w:p>
        </w:tc>
        <w:tc>
          <w:tcPr>
            <w:tcW w:w="3450" w:type="dxa"/>
            <w:tcMar>
              <w:top w:w="60" w:type="dxa"/>
              <w:left w:w="100" w:type="dxa"/>
              <w:bottom w:w="60" w:type="dxa"/>
              <w:right w:w="100" w:type="dxa"/>
            </w:tcMar>
            <w:vAlign w:val="center"/>
          </w:tcPr>
          <w:p w14:paraId="33DB719C" w14:textId="77777777" w:rsidR="00D40DC3" w:rsidRDefault="00596AED">
            <w:r>
              <w:rPr>
                <w:color w:val="000000"/>
                <w:sz w:val="19"/>
                <w:szCs w:val="19"/>
              </w:rPr>
              <w:t>Only on approval (BR-11); this is the safer default and prevents silent balance inflation.</w:t>
            </w:r>
          </w:p>
        </w:tc>
      </w:tr>
      <w:tr w:rsidR="00D40DC3" w14:paraId="274659AE"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614216E3" w14:textId="77777777" w:rsidR="00D40DC3" w:rsidRDefault="00596AED">
            <w:r>
              <w:rPr>
                <w:color w:val="000000"/>
                <w:sz w:val="19"/>
                <w:szCs w:val="19"/>
              </w:rPr>
              <w:t>Budget threshold percentage (new)</w:t>
            </w:r>
          </w:p>
        </w:tc>
        <w:tc>
          <w:tcPr>
            <w:tcW w:w="3700" w:type="dxa"/>
            <w:shd w:val="clear" w:color="auto" w:fill="F2F2F2"/>
            <w:tcMar>
              <w:top w:w="60" w:type="dxa"/>
              <w:left w:w="100" w:type="dxa"/>
              <w:bottom w:w="60" w:type="dxa"/>
              <w:right w:w="100" w:type="dxa"/>
            </w:tcMar>
            <w:vAlign w:val="center"/>
          </w:tcPr>
          <w:p w14:paraId="3F74FD7F" w14:textId="77777777" w:rsidR="00D40DC3" w:rsidRDefault="00596AED">
            <w:r>
              <w:rPr>
                <w:color w:val="000000"/>
                <w:sz w:val="19"/>
                <w:szCs w:val="19"/>
              </w:rPr>
              <w:t>At what consumption percentage should management receive an early warning?</w:t>
            </w:r>
          </w:p>
        </w:tc>
        <w:tc>
          <w:tcPr>
            <w:tcW w:w="3450" w:type="dxa"/>
            <w:shd w:val="clear" w:color="auto" w:fill="F2F2F2"/>
            <w:tcMar>
              <w:top w:w="60" w:type="dxa"/>
              <w:left w:w="100" w:type="dxa"/>
              <w:bottom w:w="60" w:type="dxa"/>
              <w:right w:w="100" w:type="dxa"/>
            </w:tcMar>
            <w:vAlign w:val="center"/>
          </w:tcPr>
          <w:p w14:paraId="062DD4B8" w14:textId="77777777" w:rsidR="00D40DC3" w:rsidRDefault="00596AED">
            <w:r>
              <w:rPr>
                <w:color w:val="000000"/>
                <w:sz w:val="19"/>
                <w:szCs w:val="19"/>
              </w:rPr>
              <w:t>80% (BR-12), adjustable per Budget Head.</w:t>
            </w:r>
          </w:p>
        </w:tc>
      </w:tr>
    </w:tbl>
    <w:p w14:paraId="50EB42F3" w14:textId="77777777" w:rsidR="00D40DC3" w:rsidRDefault="00596AED">
      <w:pPr>
        <w:pStyle w:val="Heading1"/>
        <w:pBdr>
          <w:bottom w:val="single" w:sz="6" w:space="4" w:color="1F3864"/>
        </w:pBdr>
        <w:spacing w:before="400" w:after="200"/>
      </w:pPr>
      <w:bookmarkStart w:id="82" w:name="_Toc234575904"/>
      <w:r>
        <w:rPr>
          <w:b/>
          <w:bCs/>
          <w:color w:val="1F3864"/>
          <w:sz w:val="30"/>
          <w:szCs w:val="30"/>
        </w:rPr>
        <w:t>Appendix E - Microsoft Reference Sources</w:t>
      </w:r>
      <w:bookmarkEnd w:id="82"/>
    </w:p>
    <w:p w14:paraId="6C743CD7" w14:textId="77777777" w:rsidR="00D40DC3" w:rsidRDefault="00596AED">
      <w:pPr>
        <w:spacing w:after="120"/>
      </w:pPr>
      <w:r>
        <w:rPr>
          <w:b/>
          <w:bCs/>
          <w:sz w:val="20"/>
          <w:szCs w:val="20"/>
        </w:rPr>
        <w:t xml:space="preserve">Manage sequential approvals with Power Automate: </w:t>
      </w:r>
    </w:p>
    <w:p w14:paraId="424EF8C5" w14:textId="77777777" w:rsidR="00D40DC3" w:rsidRDefault="00596AED">
      <w:pPr>
        <w:spacing w:after="160"/>
      </w:pPr>
      <w:hyperlink r:id="rId11" w:history="1">
        <w:r>
          <w:rPr>
            <w:color w:val="1155CC"/>
            <w:sz w:val="20"/>
            <w:szCs w:val="20"/>
            <w:u w:val="single"/>
          </w:rPr>
          <w:t>https://learn.microsoft.com/en-us/power-automate/sequential-modern-approvals</w:t>
        </w:r>
      </w:hyperlink>
    </w:p>
    <w:p w14:paraId="6AAA705C" w14:textId="77777777" w:rsidR="00D40DC3" w:rsidRDefault="00596AED">
      <w:pPr>
        <w:spacing w:after="120"/>
      </w:pPr>
      <w:r>
        <w:rPr>
          <w:b/>
          <w:bCs/>
          <w:sz w:val="20"/>
          <w:szCs w:val="20"/>
        </w:rPr>
        <w:t xml:space="preserve">Create and test an approval workflow with Power Automate: </w:t>
      </w:r>
    </w:p>
    <w:p w14:paraId="27A56E9D" w14:textId="77777777" w:rsidR="00D40DC3" w:rsidRDefault="00596AED">
      <w:pPr>
        <w:spacing w:after="160"/>
      </w:pPr>
      <w:hyperlink r:id="rId12" w:history="1">
        <w:r>
          <w:rPr>
            <w:color w:val="1155CC"/>
            <w:sz w:val="20"/>
            <w:szCs w:val="20"/>
            <w:u w:val="single"/>
          </w:rPr>
          <w:t>https://learn.microsoft.com/en-us/power-automate/modern-approvals</w:t>
        </w:r>
      </w:hyperlink>
    </w:p>
    <w:p w14:paraId="109133D0" w14:textId="77777777" w:rsidR="00D40DC3" w:rsidRDefault="00596AED">
      <w:pPr>
        <w:spacing w:after="120"/>
      </w:pPr>
      <w:r>
        <w:rPr>
          <w:b/>
          <w:bCs/>
          <w:sz w:val="20"/>
          <w:szCs w:val="20"/>
        </w:rPr>
        <w:t xml:space="preserve">Trigger approvals from Microsoft Lists: </w:t>
      </w:r>
    </w:p>
    <w:p w14:paraId="2D7D5D93" w14:textId="77777777" w:rsidR="00D40DC3" w:rsidRDefault="00596AED">
      <w:pPr>
        <w:spacing w:after="160"/>
      </w:pPr>
      <w:hyperlink r:id="rId13" w:history="1">
        <w:r>
          <w:rPr>
            <w:color w:val="1155CC"/>
            <w:sz w:val="20"/>
            <w:szCs w:val="20"/>
            <w:u w:val="single"/>
          </w:rPr>
          <w:t>https://learn.microsoft.com/en-us/power-automate/trigger-sharepoint-list</w:t>
        </w:r>
      </w:hyperlink>
    </w:p>
    <w:p w14:paraId="3D7B8DEB" w14:textId="77777777" w:rsidR="00D40DC3" w:rsidRDefault="00596AED">
      <w:pPr>
        <w:spacing w:after="120"/>
      </w:pPr>
      <w:r>
        <w:rPr>
          <w:b/>
          <w:bCs/>
          <w:sz w:val="20"/>
          <w:szCs w:val="20"/>
        </w:rPr>
        <w:t xml:space="preserve">Trigger approvals from a SharePoint document library: </w:t>
      </w:r>
    </w:p>
    <w:p w14:paraId="48004F15" w14:textId="77777777" w:rsidR="00D40DC3" w:rsidRDefault="00596AED">
      <w:pPr>
        <w:spacing w:after="160"/>
      </w:pPr>
      <w:hyperlink r:id="rId14" w:history="1">
        <w:r>
          <w:rPr>
            <w:color w:val="1155CC"/>
            <w:sz w:val="20"/>
            <w:szCs w:val="20"/>
            <w:u w:val="single"/>
          </w:rPr>
          <w:t>https://learn.microsoft.com/en-us/power-automate/trigger-sharepoint-library</w:t>
        </w:r>
      </w:hyperlink>
    </w:p>
    <w:p w14:paraId="4EE6A2E2" w14:textId="77777777" w:rsidR="00D40DC3" w:rsidRDefault="00596AED">
      <w:pPr>
        <w:spacing w:after="120"/>
      </w:pPr>
      <w:r>
        <w:rPr>
          <w:b/>
          <w:bCs/>
          <w:sz w:val="20"/>
          <w:szCs w:val="20"/>
        </w:rPr>
        <w:t xml:space="preserve">Use SharePoint and Power Automate to build workflows: </w:t>
      </w:r>
    </w:p>
    <w:p w14:paraId="0103922B" w14:textId="77777777" w:rsidR="00D40DC3" w:rsidRDefault="00596AED">
      <w:pPr>
        <w:spacing w:after="160"/>
      </w:pPr>
      <w:hyperlink r:id="rId15" w:history="1">
        <w:r>
          <w:rPr>
            <w:color w:val="1155CC"/>
            <w:sz w:val="20"/>
            <w:szCs w:val="20"/>
            <w:u w:val="single"/>
          </w:rPr>
          <w:t>https://learn.microsoft.com/en-us/power-automate/sharepoint-overview</w:t>
        </w:r>
      </w:hyperlink>
    </w:p>
    <w:p w14:paraId="010B3BD7" w14:textId="77777777" w:rsidR="00D40DC3" w:rsidRDefault="00596AED">
      <w:pPr>
        <w:spacing w:after="120"/>
      </w:pPr>
      <w:r>
        <w:rPr>
          <w:b/>
          <w:bCs/>
          <w:sz w:val="20"/>
          <w:szCs w:val="20"/>
        </w:rPr>
        <w:t xml:space="preserve">Understanding permission levels in SharePoint: </w:t>
      </w:r>
    </w:p>
    <w:p w14:paraId="27034DC6" w14:textId="77777777" w:rsidR="00D40DC3" w:rsidRDefault="00596AED">
      <w:pPr>
        <w:spacing w:after="160"/>
      </w:pPr>
      <w:hyperlink r:id="rId16" w:history="1">
        <w:r>
          <w:rPr>
            <w:color w:val="1155CC"/>
            <w:sz w:val="20"/>
            <w:szCs w:val="20"/>
            <w:u w:val="single"/>
          </w:rPr>
          <w:t>https://learn.microsoft.com/en-us/sharepoint/understanding-permission-levels</w:t>
        </w:r>
      </w:hyperlink>
    </w:p>
    <w:p w14:paraId="44CB596A" w14:textId="77777777" w:rsidR="00D40DC3" w:rsidRDefault="00596AED">
      <w:pPr>
        <w:spacing w:after="120"/>
      </w:pPr>
      <w:r>
        <w:rPr>
          <w:b/>
          <w:bCs/>
          <w:sz w:val="20"/>
          <w:szCs w:val="20"/>
        </w:rPr>
        <w:t xml:space="preserve">Manage list item and file permissions with Power Automate: </w:t>
      </w:r>
    </w:p>
    <w:p w14:paraId="483216B4" w14:textId="77777777" w:rsidR="00D40DC3" w:rsidRDefault="00596AED">
      <w:pPr>
        <w:spacing w:after="160"/>
      </w:pPr>
      <w:hyperlink r:id="rId17" w:history="1">
        <w:r>
          <w:rPr>
            <w:color w:val="1155CC"/>
            <w:sz w:val="20"/>
            <w:szCs w:val="20"/>
            <w:u w:val="single"/>
          </w:rPr>
          <w:t>https://learn.microsoft.com/en-us/sharepoint/dev/business-apps/power-automate/guidance/manage-list-item-file-permissions</w:t>
        </w:r>
      </w:hyperlink>
    </w:p>
    <w:p w14:paraId="449DDBCB" w14:textId="77777777" w:rsidR="00D40DC3" w:rsidRDefault="00596AED">
      <w:pPr>
        <w:spacing w:after="120"/>
      </w:pPr>
      <w:r>
        <w:rPr>
          <w:b/>
          <w:bCs/>
          <w:sz w:val="20"/>
          <w:szCs w:val="20"/>
        </w:rPr>
        <w:t xml:space="preserve">Power Automate licensing FAQ: </w:t>
      </w:r>
    </w:p>
    <w:p w14:paraId="7705E3DE" w14:textId="77777777" w:rsidR="00D40DC3" w:rsidRDefault="00596AED">
      <w:pPr>
        <w:spacing w:after="160"/>
      </w:pPr>
      <w:hyperlink r:id="rId18" w:history="1">
        <w:r>
          <w:rPr>
            <w:color w:val="1155CC"/>
            <w:sz w:val="20"/>
            <w:szCs w:val="20"/>
            <w:u w:val="single"/>
          </w:rPr>
          <w:t>https://learn.microsoft.com/en-us/power-platform/admin/power-automate-licensing/faqs</w:t>
        </w:r>
      </w:hyperlink>
    </w:p>
    <w:p w14:paraId="3803B5C8" w14:textId="77777777" w:rsidR="00D40DC3" w:rsidRDefault="00596AED">
      <w:pPr>
        <w:spacing w:after="120"/>
      </w:pPr>
      <w:r>
        <w:rPr>
          <w:b/>
          <w:bCs/>
          <w:sz w:val="20"/>
          <w:szCs w:val="20"/>
        </w:rPr>
        <w:t xml:space="preserve">Microsoft 365 Education A3 license overview: </w:t>
      </w:r>
    </w:p>
    <w:p w14:paraId="0161967F" w14:textId="77777777" w:rsidR="00D40DC3" w:rsidRDefault="00596AED">
      <w:pPr>
        <w:spacing w:after="160"/>
      </w:pPr>
      <w:hyperlink r:id="rId19" w:history="1">
        <w:r>
          <w:rPr>
            <w:color w:val="1155CC"/>
            <w:sz w:val="20"/>
            <w:szCs w:val="20"/>
            <w:u w:val="single"/>
          </w:rPr>
          <w:t>https://learn.microsoft.com/en-us/microsoft-365/education/guide/0-start-standard/standard-license</w:t>
        </w:r>
      </w:hyperlink>
    </w:p>
    <w:p w14:paraId="17D73BA3" w14:textId="77777777" w:rsidR="00D40DC3" w:rsidRDefault="00596AED">
      <w:pPr>
        <w:spacing w:after="160" w:line="276" w:lineRule="auto"/>
      </w:pPr>
      <w:r>
        <w:rPr>
          <w:i/>
          <w:iCs/>
          <w:color w:val="555555"/>
        </w:rPr>
        <w:t>Licensing and tenant configuration can change. The Microsoft 365 administrator must confirm available services, connectors, retention settings and policies before production deployment. This guide's licensing statements (Section 2.4, A-07 and Appendix E) were verified against current Microsoft documentation as of July 2026; A3/education and standard commercial Microsoft 365 plans include Power Automate use rights for standard-connector flows at no additional cost, which covers every flow specified in Sectio</w:t>
      </w:r>
      <w:r>
        <w:rPr>
          <w:i/>
          <w:iCs/>
          <w:color w:val="555555"/>
        </w:rPr>
        <w:t>n 8.</w:t>
      </w:r>
    </w:p>
    <w:p w14:paraId="3717AA38" w14:textId="77777777" w:rsidR="00D40DC3" w:rsidRDefault="00596AED">
      <w:r>
        <w:br w:type="page"/>
      </w:r>
    </w:p>
    <w:p w14:paraId="21E9E8B2" w14:textId="77777777" w:rsidR="00D40DC3" w:rsidRDefault="00596AED">
      <w:pPr>
        <w:pStyle w:val="Heading1"/>
        <w:pBdr>
          <w:bottom w:val="single" w:sz="6" w:space="4" w:color="1F3864"/>
        </w:pBdr>
        <w:spacing w:before="400" w:after="200"/>
      </w:pPr>
      <w:bookmarkStart w:id="83" w:name="_Toc234575905"/>
      <w:r>
        <w:rPr>
          <w:b/>
          <w:bCs/>
          <w:color w:val="1F3864"/>
          <w:sz w:val="30"/>
          <w:szCs w:val="30"/>
        </w:rPr>
        <w:lastRenderedPageBreak/>
        <w:t>Appendix F - Technical Implementation Reference (new in v2.0)</w:t>
      </w:r>
      <w:bookmarkEnd w:id="83"/>
    </w:p>
    <w:p w14:paraId="2590B541" w14:textId="77777777" w:rsidR="00D40DC3" w:rsidRDefault="00596AED">
      <w:pPr>
        <w:spacing w:after="160" w:line="276" w:lineRule="auto"/>
      </w:pPr>
      <w:r>
        <w:t>This appendix consolidates the build-level technical detail introduced in Version 2.0 into a single quick-reference for the developer.</w:t>
      </w:r>
    </w:p>
    <w:p w14:paraId="3B86481E" w14:textId="77777777" w:rsidR="00D40DC3" w:rsidRDefault="00596AED">
      <w:pPr>
        <w:pStyle w:val="Heading2"/>
        <w:spacing w:before="280" w:after="140"/>
      </w:pPr>
      <w:bookmarkStart w:id="84" w:name="_Toc234575906"/>
      <w:r>
        <w:rPr>
          <w:b/>
          <w:bCs/>
          <w:color w:val="2E5395"/>
          <w:sz w:val="25"/>
          <w:szCs w:val="25"/>
        </w:rPr>
        <w:t>F.1 New Lists Summary</w:t>
      </w:r>
      <w:bookmarkEnd w:id="84"/>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4500"/>
        <w:gridCol w:w="2650"/>
      </w:tblGrid>
      <w:tr w:rsidR="00D40DC3" w14:paraId="4A21CAF6"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vAlign w:val="center"/>
          </w:tcPr>
          <w:p w14:paraId="29898802" w14:textId="77777777" w:rsidR="00D40DC3" w:rsidRDefault="00596AED">
            <w:r>
              <w:rPr>
                <w:b/>
                <w:bCs/>
                <w:color w:val="FFFFFF"/>
                <w:sz w:val="19"/>
                <w:szCs w:val="19"/>
              </w:rPr>
              <w:t>List</w:t>
            </w:r>
          </w:p>
        </w:tc>
        <w:tc>
          <w:tcPr>
            <w:tcW w:w="4500" w:type="dxa"/>
            <w:shd w:val="clear" w:color="auto" w:fill="1F3864"/>
            <w:tcMar>
              <w:top w:w="60" w:type="dxa"/>
              <w:left w:w="100" w:type="dxa"/>
              <w:bottom w:w="60" w:type="dxa"/>
              <w:right w:w="100" w:type="dxa"/>
            </w:tcMar>
            <w:vAlign w:val="center"/>
          </w:tcPr>
          <w:p w14:paraId="1C3377CA" w14:textId="77777777" w:rsidR="00D40DC3" w:rsidRDefault="00596AED">
            <w:r>
              <w:rPr>
                <w:b/>
                <w:bCs/>
                <w:color w:val="FFFFFF"/>
                <w:sz w:val="19"/>
                <w:szCs w:val="19"/>
              </w:rPr>
              <w:t>Key columns</w:t>
            </w:r>
          </w:p>
        </w:tc>
        <w:tc>
          <w:tcPr>
            <w:tcW w:w="2650" w:type="dxa"/>
            <w:shd w:val="clear" w:color="auto" w:fill="1F3864"/>
            <w:tcMar>
              <w:top w:w="60" w:type="dxa"/>
              <w:left w:w="100" w:type="dxa"/>
              <w:bottom w:w="60" w:type="dxa"/>
              <w:right w:w="100" w:type="dxa"/>
            </w:tcMar>
            <w:vAlign w:val="center"/>
          </w:tcPr>
          <w:p w14:paraId="7D8749A9" w14:textId="77777777" w:rsidR="00D40DC3" w:rsidRDefault="00596AED">
            <w:r>
              <w:rPr>
                <w:b/>
                <w:bCs/>
                <w:color w:val="FFFFFF"/>
                <w:sz w:val="19"/>
                <w:szCs w:val="19"/>
              </w:rPr>
              <w:t>Referenced by</w:t>
            </w:r>
          </w:p>
        </w:tc>
      </w:tr>
      <w:tr w:rsidR="00D40DC3" w14:paraId="48AEE5A7" w14:textId="77777777">
        <w:tblPrEx>
          <w:tblCellMar>
            <w:top w:w="0" w:type="dxa"/>
            <w:bottom w:w="0" w:type="dxa"/>
          </w:tblCellMar>
        </w:tblPrEx>
        <w:tc>
          <w:tcPr>
            <w:tcW w:w="2200" w:type="dxa"/>
            <w:tcMar>
              <w:top w:w="60" w:type="dxa"/>
              <w:left w:w="100" w:type="dxa"/>
              <w:bottom w:w="60" w:type="dxa"/>
              <w:right w:w="100" w:type="dxa"/>
            </w:tcMar>
            <w:vAlign w:val="center"/>
          </w:tcPr>
          <w:p w14:paraId="0D740EDF" w14:textId="77777777" w:rsidR="00D40DC3" w:rsidRDefault="00596AED">
            <w:r>
              <w:rPr>
                <w:color w:val="000000"/>
                <w:sz w:val="19"/>
                <w:szCs w:val="19"/>
              </w:rPr>
              <w:t>Approver Configuration</w:t>
            </w:r>
          </w:p>
        </w:tc>
        <w:tc>
          <w:tcPr>
            <w:tcW w:w="4500" w:type="dxa"/>
            <w:tcMar>
              <w:top w:w="60" w:type="dxa"/>
              <w:left w:w="100" w:type="dxa"/>
              <w:bottom w:w="60" w:type="dxa"/>
              <w:right w:w="100" w:type="dxa"/>
            </w:tcMar>
            <w:vAlign w:val="center"/>
          </w:tcPr>
          <w:p w14:paraId="386B29C6" w14:textId="77777777" w:rsidR="00D40DC3" w:rsidRDefault="00596AED">
            <w:r>
              <w:rPr>
                <w:color w:val="000000"/>
                <w:sz w:val="19"/>
                <w:szCs w:val="19"/>
              </w:rPr>
              <w:t>RoleName, PrimaryApprover, BackupApprover, DelegationActive, DelegationStartDate, DelegationEndDate</w:t>
            </w:r>
          </w:p>
        </w:tc>
        <w:tc>
          <w:tcPr>
            <w:tcW w:w="2650" w:type="dxa"/>
            <w:tcMar>
              <w:top w:w="60" w:type="dxa"/>
              <w:left w:w="100" w:type="dxa"/>
              <w:bottom w:w="60" w:type="dxa"/>
              <w:right w:w="100" w:type="dxa"/>
            </w:tcMar>
            <w:vAlign w:val="center"/>
          </w:tcPr>
          <w:p w14:paraId="022E6394" w14:textId="77777777" w:rsidR="00D40DC3" w:rsidRDefault="00596AED">
            <w:r>
              <w:rPr>
                <w:color w:val="000000"/>
                <w:sz w:val="19"/>
                <w:szCs w:val="19"/>
              </w:rPr>
              <w:t>F-02, F-03, F-07 (approver resolution)</w:t>
            </w:r>
          </w:p>
        </w:tc>
      </w:tr>
      <w:tr w:rsidR="00D40DC3" w14:paraId="27BE3EAC"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78AD1D0C" w14:textId="77777777" w:rsidR="00D40DC3" w:rsidRDefault="00596AED">
            <w:r>
              <w:rPr>
                <w:color w:val="000000"/>
                <w:sz w:val="19"/>
                <w:szCs w:val="19"/>
              </w:rPr>
              <w:t>Voucher Sequence</w:t>
            </w:r>
          </w:p>
        </w:tc>
        <w:tc>
          <w:tcPr>
            <w:tcW w:w="4500" w:type="dxa"/>
            <w:shd w:val="clear" w:color="auto" w:fill="F2F2F2"/>
            <w:tcMar>
              <w:top w:w="60" w:type="dxa"/>
              <w:left w:w="100" w:type="dxa"/>
              <w:bottom w:w="60" w:type="dxa"/>
              <w:right w:w="100" w:type="dxa"/>
            </w:tcMar>
            <w:vAlign w:val="center"/>
          </w:tcPr>
          <w:p w14:paraId="24403CFD" w14:textId="77777777" w:rsidR="00D40DC3" w:rsidRDefault="00596AED">
            <w:r>
              <w:rPr>
                <w:color w:val="000000"/>
                <w:sz w:val="19"/>
                <w:szCs w:val="19"/>
              </w:rPr>
              <w:t>FiscalYearCode, LastIssuedNumber, RowVersion/ETag</w:t>
            </w:r>
          </w:p>
        </w:tc>
        <w:tc>
          <w:tcPr>
            <w:tcW w:w="2650" w:type="dxa"/>
            <w:shd w:val="clear" w:color="auto" w:fill="F2F2F2"/>
            <w:tcMar>
              <w:top w:w="60" w:type="dxa"/>
              <w:left w:w="100" w:type="dxa"/>
              <w:bottom w:w="60" w:type="dxa"/>
              <w:right w:w="100" w:type="dxa"/>
            </w:tcMar>
            <w:vAlign w:val="center"/>
          </w:tcPr>
          <w:p w14:paraId="4F70717A" w14:textId="77777777" w:rsidR="00D40DC3" w:rsidRDefault="00596AED">
            <w:r>
              <w:rPr>
                <w:color w:val="000000"/>
                <w:sz w:val="19"/>
                <w:szCs w:val="19"/>
              </w:rPr>
              <w:t>F-01 (voucher generation, Section 8.13)</w:t>
            </w:r>
          </w:p>
        </w:tc>
      </w:tr>
    </w:tbl>
    <w:p w14:paraId="48770ECC" w14:textId="77777777" w:rsidR="00D40DC3" w:rsidRDefault="00596AED">
      <w:pPr>
        <w:pStyle w:val="Heading2"/>
        <w:spacing w:before="280" w:after="140"/>
      </w:pPr>
      <w:bookmarkStart w:id="85" w:name="_Toc234575907"/>
      <w:r>
        <w:rPr>
          <w:b/>
          <w:bCs/>
          <w:color w:val="2E5395"/>
          <w:sz w:val="25"/>
          <w:szCs w:val="25"/>
        </w:rPr>
        <w:t>F.2 New Fields on Existing Lists</w:t>
      </w:r>
      <w:bookmarkEnd w:id="85"/>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800"/>
        <w:gridCol w:w="2900"/>
        <w:gridCol w:w="4650"/>
      </w:tblGrid>
      <w:tr w:rsidR="00D40DC3" w14:paraId="549DD398"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1A7F786F" w14:textId="77777777" w:rsidR="00D40DC3" w:rsidRDefault="00596AED">
            <w:r>
              <w:rPr>
                <w:b/>
                <w:bCs/>
                <w:color w:val="FFFFFF"/>
                <w:sz w:val="19"/>
                <w:szCs w:val="19"/>
              </w:rPr>
              <w:t>List</w:t>
            </w:r>
          </w:p>
        </w:tc>
        <w:tc>
          <w:tcPr>
            <w:tcW w:w="2900" w:type="dxa"/>
            <w:shd w:val="clear" w:color="auto" w:fill="1F3864"/>
            <w:tcMar>
              <w:top w:w="60" w:type="dxa"/>
              <w:left w:w="100" w:type="dxa"/>
              <w:bottom w:w="60" w:type="dxa"/>
              <w:right w:w="100" w:type="dxa"/>
            </w:tcMar>
            <w:vAlign w:val="center"/>
          </w:tcPr>
          <w:p w14:paraId="273C0960" w14:textId="77777777" w:rsidR="00D40DC3" w:rsidRDefault="00596AED">
            <w:r>
              <w:rPr>
                <w:b/>
                <w:bCs/>
                <w:color w:val="FFFFFF"/>
                <w:sz w:val="19"/>
                <w:szCs w:val="19"/>
              </w:rPr>
              <w:t>New field</w:t>
            </w:r>
          </w:p>
        </w:tc>
        <w:tc>
          <w:tcPr>
            <w:tcW w:w="4650" w:type="dxa"/>
            <w:shd w:val="clear" w:color="auto" w:fill="1F3864"/>
            <w:tcMar>
              <w:top w:w="60" w:type="dxa"/>
              <w:left w:w="100" w:type="dxa"/>
              <w:bottom w:w="60" w:type="dxa"/>
              <w:right w:w="100" w:type="dxa"/>
            </w:tcMar>
            <w:vAlign w:val="center"/>
          </w:tcPr>
          <w:p w14:paraId="4540738D" w14:textId="77777777" w:rsidR="00D40DC3" w:rsidRDefault="00596AED">
            <w:r>
              <w:rPr>
                <w:b/>
                <w:bCs/>
                <w:color w:val="FFFFFF"/>
                <w:sz w:val="19"/>
                <w:szCs w:val="19"/>
              </w:rPr>
              <w:t>Purpose</w:t>
            </w:r>
          </w:p>
        </w:tc>
      </w:tr>
      <w:tr w:rsidR="00D40DC3" w14:paraId="07390A1C" w14:textId="77777777">
        <w:tblPrEx>
          <w:tblCellMar>
            <w:top w:w="0" w:type="dxa"/>
            <w:bottom w:w="0" w:type="dxa"/>
          </w:tblCellMar>
        </w:tblPrEx>
        <w:tc>
          <w:tcPr>
            <w:tcW w:w="1800" w:type="dxa"/>
            <w:tcMar>
              <w:top w:w="60" w:type="dxa"/>
              <w:left w:w="100" w:type="dxa"/>
              <w:bottom w:w="60" w:type="dxa"/>
              <w:right w:w="100" w:type="dxa"/>
            </w:tcMar>
            <w:vAlign w:val="center"/>
          </w:tcPr>
          <w:p w14:paraId="45CB5339" w14:textId="77777777" w:rsidR="00D40DC3" w:rsidRDefault="00596AED">
            <w:r>
              <w:rPr>
                <w:color w:val="000000"/>
                <w:sz w:val="19"/>
                <w:szCs w:val="19"/>
              </w:rPr>
              <w:t>Petty Cash Requests</w:t>
            </w:r>
          </w:p>
        </w:tc>
        <w:tc>
          <w:tcPr>
            <w:tcW w:w="2900" w:type="dxa"/>
            <w:tcMar>
              <w:top w:w="60" w:type="dxa"/>
              <w:left w:w="100" w:type="dxa"/>
              <w:bottom w:w="60" w:type="dxa"/>
              <w:right w:w="100" w:type="dxa"/>
            </w:tcMar>
            <w:vAlign w:val="center"/>
          </w:tcPr>
          <w:p w14:paraId="244485DB" w14:textId="77777777" w:rsidR="00D40DC3" w:rsidRDefault="00596AED">
            <w:r>
              <w:rPr>
                <w:color w:val="000000"/>
                <w:sz w:val="19"/>
                <w:szCs w:val="19"/>
              </w:rPr>
              <w:t>BudgetThresholdFlag</w:t>
            </w:r>
          </w:p>
        </w:tc>
        <w:tc>
          <w:tcPr>
            <w:tcW w:w="4650" w:type="dxa"/>
            <w:tcMar>
              <w:top w:w="60" w:type="dxa"/>
              <w:left w:w="100" w:type="dxa"/>
              <w:bottom w:w="60" w:type="dxa"/>
              <w:right w:w="100" w:type="dxa"/>
            </w:tcMar>
            <w:vAlign w:val="center"/>
          </w:tcPr>
          <w:p w14:paraId="73CFD55B" w14:textId="77777777" w:rsidR="00D40DC3" w:rsidRDefault="00596AED">
            <w:r>
              <w:rPr>
                <w:color w:val="000000"/>
                <w:sz w:val="19"/>
                <w:szCs w:val="19"/>
              </w:rPr>
              <w:t>Marks requests that push a budget head past its warning threshold.</w:t>
            </w:r>
          </w:p>
        </w:tc>
      </w:tr>
      <w:tr w:rsidR="00D40DC3" w14:paraId="70C5AD61"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32458600" w14:textId="77777777" w:rsidR="00D40DC3" w:rsidRDefault="00596AED">
            <w:r>
              <w:rPr>
                <w:color w:val="000000"/>
                <w:sz w:val="19"/>
                <w:szCs w:val="19"/>
              </w:rPr>
              <w:t>Budget Heads</w:t>
            </w:r>
          </w:p>
        </w:tc>
        <w:tc>
          <w:tcPr>
            <w:tcW w:w="2900" w:type="dxa"/>
            <w:shd w:val="clear" w:color="auto" w:fill="F2F2F2"/>
            <w:tcMar>
              <w:top w:w="60" w:type="dxa"/>
              <w:left w:w="100" w:type="dxa"/>
              <w:bottom w:w="60" w:type="dxa"/>
              <w:right w:w="100" w:type="dxa"/>
            </w:tcMar>
            <w:vAlign w:val="center"/>
          </w:tcPr>
          <w:p w14:paraId="30327FD3" w14:textId="77777777" w:rsidR="00D40DC3" w:rsidRDefault="00596AED">
            <w:r>
              <w:rPr>
                <w:color w:val="000000"/>
                <w:sz w:val="19"/>
                <w:szCs w:val="19"/>
              </w:rPr>
              <w:t>ThresholdPercent</w:t>
            </w:r>
          </w:p>
        </w:tc>
        <w:tc>
          <w:tcPr>
            <w:tcW w:w="4650" w:type="dxa"/>
            <w:shd w:val="clear" w:color="auto" w:fill="F2F2F2"/>
            <w:tcMar>
              <w:top w:w="60" w:type="dxa"/>
              <w:left w:w="100" w:type="dxa"/>
              <w:bottom w:w="60" w:type="dxa"/>
              <w:right w:w="100" w:type="dxa"/>
            </w:tcMar>
            <w:vAlign w:val="center"/>
          </w:tcPr>
          <w:p w14:paraId="1C5E829E" w14:textId="77777777" w:rsidR="00D40DC3" w:rsidRDefault="00596AED">
            <w:r>
              <w:rPr>
                <w:color w:val="000000"/>
                <w:sz w:val="19"/>
                <w:szCs w:val="19"/>
              </w:rPr>
              <w:t>Configurable warning threshold, default 80% (BR-12).</w:t>
            </w:r>
          </w:p>
        </w:tc>
      </w:tr>
      <w:tr w:rsidR="00D40DC3" w14:paraId="526E159B" w14:textId="77777777">
        <w:tblPrEx>
          <w:tblCellMar>
            <w:top w:w="0" w:type="dxa"/>
            <w:bottom w:w="0" w:type="dxa"/>
          </w:tblCellMar>
        </w:tblPrEx>
        <w:tc>
          <w:tcPr>
            <w:tcW w:w="1800" w:type="dxa"/>
            <w:tcMar>
              <w:top w:w="60" w:type="dxa"/>
              <w:left w:w="100" w:type="dxa"/>
              <w:bottom w:w="60" w:type="dxa"/>
              <w:right w:w="100" w:type="dxa"/>
            </w:tcMar>
            <w:vAlign w:val="center"/>
          </w:tcPr>
          <w:p w14:paraId="6A99551A" w14:textId="77777777" w:rsidR="00D40DC3" w:rsidRDefault="00596AED">
            <w:r>
              <w:rPr>
                <w:color w:val="000000"/>
                <w:sz w:val="19"/>
                <w:szCs w:val="19"/>
              </w:rPr>
              <w:t>Fiscal Years</w:t>
            </w:r>
          </w:p>
        </w:tc>
        <w:tc>
          <w:tcPr>
            <w:tcW w:w="2900" w:type="dxa"/>
            <w:tcMar>
              <w:top w:w="60" w:type="dxa"/>
              <w:left w:w="100" w:type="dxa"/>
              <w:bottom w:w="60" w:type="dxa"/>
              <w:right w:w="100" w:type="dxa"/>
            </w:tcMar>
            <w:vAlign w:val="center"/>
          </w:tcPr>
          <w:p w14:paraId="1762B1D2" w14:textId="77777777" w:rsidR="00D40DC3" w:rsidRDefault="00596AED">
            <w:r>
              <w:rPr>
                <w:color w:val="000000"/>
                <w:sz w:val="19"/>
                <w:szCs w:val="19"/>
              </w:rPr>
              <w:t>CarryforwardAmount, CarryforwardStatus, CarryforwardApprovedBy, CarryforwardAppliedToFY</w:t>
            </w:r>
          </w:p>
        </w:tc>
        <w:tc>
          <w:tcPr>
            <w:tcW w:w="4650" w:type="dxa"/>
            <w:tcMar>
              <w:top w:w="60" w:type="dxa"/>
              <w:left w:w="100" w:type="dxa"/>
              <w:bottom w:w="60" w:type="dxa"/>
              <w:right w:w="100" w:type="dxa"/>
            </w:tcMar>
            <w:vAlign w:val="center"/>
          </w:tcPr>
          <w:p w14:paraId="404C83EE" w14:textId="77777777" w:rsidR="00D40DC3" w:rsidRDefault="00596AED">
            <w:r>
              <w:rPr>
                <w:color w:val="000000"/>
                <w:sz w:val="19"/>
                <w:szCs w:val="19"/>
              </w:rPr>
              <w:t>Implements the resolved carryforward rule (BR-11).</w:t>
            </w:r>
          </w:p>
        </w:tc>
      </w:tr>
      <w:tr w:rsidR="00D40DC3" w14:paraId="0994A385"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643FB479" w14:textId="77777777" w:rsidR="00D40DC3" w:rsidRDefault="00596AED">
            <w:r>
              <w:rPr>
                <w:color w:val="000000"/>
                <w:sz w:val="19"/>
                <w:szCs w:val="19"/>
              </w:rPr>
              <w:t>Evidence library</w:t>
            </w:r>
          </w:p>
        </w:tc>
        <w:tc>
          <w:tcPr>
            <w:tcW w:w="2900" w:type="dxa"/>
            <w:shd w:val="clear" w:color="auto" w:fill="F2F2F2"/>
            <w:tcMar>
              <w:top w:w="60" w:type="dxa"/>
              <w:left w:w="100" w:type="dxa"/>
              <w:bottom w:w="60" w:type="dxa"/>
              <w:right w:w="100" w:type="dxa"/>
            </w:tcMar>
            <w:vAlign w:val="center"/>
          </w:tcPr>
          <w:p w14:paraId="7AFB65A3" w14:textId="77777777" w:rsidR="00D40DC3" w:rsidRDefault="00596AED">
            <w:r>
              <w:rPr>
                <w:color w:val="000000"/>
                <w:sz w:val="19"/>
                <w:szCs w:val="19"/>
              </w:rPr>
              <w:t>FileSizeCheck / AllowedTypes (enforced, not a stored column)</w:t>
            </w:r>
          </w:p>
        </w:tc>
        <w:tc>
          <w:tcPr>
            <w:tcW w:w="4650" w:type="dxa"/>
            <w:shd w:val="clear" w:color="auto" w:fill="F2F2F2"/>
            <w:tcMar>
              <w:top w:w="60" w:type="dxa"/>
              <w:left w:w="100" w:type="dxa"/>
              <w:bottom w:w="60" w:type="dxa"/>
              <w:right w:w="100" w:type="dxa"/>
            </w:tcMar>
            <w:vAlign w:val="center"/>
          </w:tcPr>
          <w:p w14:paraId="19771CB2" w14:textId="77777777" w:rsidR="00D40DC3" w:rsidRDefault="00596AED">
            <w:r>
              <w:rPr>
                <w:color w:val="000000"/>
                <w:sz w:val="19"/>
                <w:szCs w:val="19"/>
              </w:rPr>
              <w:t>Upload-time validation, Section 7.3.</w:t>
            </w:r>
          </w:p>
        </w:tc>
      </w:tr>
    </w:tbl>
    <w:p w14:paraId="2651EA67" w14:textId="77777777" w:rsidR="00D40DC3" w:rsidRDefault="00596AED">
      <w:pPr>
        <w:pStyle w:val="Heading2"/>
        <w:spacing w:before="280" w:after="140"/>
      </w:pPr>
      <w:bookmarkStart w:id="86" w:name="_Toc234575908"/>
      <w:r>
        <w:rPr>
          <w:b/>
          <w:bCs/>
          <w:color w:val="2E5395"/>
          <w:sz w:val="25"/>
          <w:szCs w:val="25"/>
        </w:rPr>
        <w:t>F.3 Voucher Sequence Pseudocode Summary</w:t>
      </w:r>
      <w:bookmarkEnd w:id="86"/>
    </w:p>
    <w:p w14:paraId="2F9A3707" w14:textId="77777777" w:rsidR="00D40DC3" w:rsidRDefault="00596AED">
      <w:pPr>
        <w:spacing w:after="160" w:line="276" w:lineRule="auto"/>
      </w:pPr>
      <w:r>
        <w:rPr>
          <w:i/>
          <w:iCs/>
        </w:rPr>
        <w:t>Get(VoucherSequence, FY) → ETag, LastIssuedNumber → Update(LastIssuedNumber+1, If-Match: ETag) → on 412 retry (max 5) → on success format PC-FY-#### → write to VoucherNo. Full detail in Section 8.13.</w:t>
      </w:r>
    </w:p>
    <w:p w14:paraId="4A3DD791" w14:textId="77777777" w:rsidR="00D40DC3" w:rsidRDefault="00596AED">
      <w:pPr>
        <w:pStyle w:val="Heading2"/>
        <w:spacing w:before="280" w:after="140"/>
      </w:pPr>
      <w:bookmarkStart w:id="87" w:name="_Toc234575909"/>
      <w:r>
        <w:rPr>
          <w:b/>
          <w:bCs/>
          <w:color w:val="2E5395"/>
          <w:sz w:val="25"/>
          <w:szCs w:val="25"/>
        </w:rPr>
        <w:t>F.4 Summary of All Version 2.0 Additions</w:t>
      </w:r>
      <w:bookmarkEnd w:id="87"/>
    </w:p>
    <w:p w14:paraId="4183AF37" w14:textId="77777777" w:rsidR="00D40DC3" w:rsidRDefault="00596AED">
      <w:pPr>
        <w:pStyle w:val="ListParagraph"/>
        <w:numPr>
          <w:ilvl w:val="0"/>
          <w:numId w:val="2"/>
        </w:numPr>
        <w:spacing w:after="80" w:line="260" w:lineRule="auto"/>
      </w:pPr>
      <w:r>
        <w:t>Section 3.2 — Delegation and Backup Approver Mechanism.</w:t>
      </w:r>
    </w:p>
    <w:p w14:paraId="73E5AD24" w14:textId="77777777" w:rsidR="00D40DC3" w:rsidRDefault="00596AED">
      <w:pPr>
        <w:pStyle w:val="ListParagraph"/>
        <w:numPr>
          <w:ilvl w:val="0"/>
          <w:numId w:val="2"/>
        </w:numPr>
        <w:spacing w:after="80" w:line="260" w:lineRule="auto"/>
      </w:pPr>
      <w:r>
        <w:t>Section 7.3 / 7.4 — Evidence file constraints; Fiscal Years carryforward fields.</w:t>
      </w:r>
    </w:p>
    <w:p w14:paraId="4D3027F4" w14:textId="77777777" w:rsidR="00D40DC3" w:rsidRDefault="00596AED">
      <w:pPr>
        <w:pStyle w:val="ListParagraph"/>
        <w:numPr>
          <w:ilvl w:val="0"/>
          <w:numId w:val="2"/>
        </w:numPr>
        <w:spacing w:after="80" w:line="260" w:lineRule="auto"/>
      </w:pPr>
      <w:r>
        <w:t>Section 8 — Full step logic for F-02 through F-10; voucher sequence concurrency pattern (8.13); budget threshold logic (8.14).</w:t>
      </w:r>
    </w:p>
    <w:p w14:paraId="4B798871" w14:textId="77777777" w:rsidR="00D40DC3" w:rsidRDefault="00596AED">
      <w:pPr>
        <w:pStyle w:val="ListParagraph"/>
        <w:numPr>
          <w:ilvl w:val="0"/>
          <w:numId w:val="2"/>
        </w:numPr>
        <w:spacing w:after="80" w:line="260" w:lineRule="auto"/>
      </w:pPr>
      <w:r>
        <w:t>Section 10.5 — ISO 27001 / SOC 2 control framework mapping.</w:t>
      </w:r>
    </w:p>
    <w:p w14:paraId="107437DD" w14:textId="77777777" w:rsidR="00D40DC3" w:rsidRDefault="00596AED">
      <w:pPr>
        <w:pStyle w:val="ListParagraph"/>
        <w:numPr>
          <w:ilvl w:val="0"/>
          <w:numId w:val="2"/>
        </w:numPr>
        <w:spacing w:after="80" w:line="260" w:lineRule="auto"/>
      </w:pPr>
      <w:r>
        <w:t>Section 11 — BR-11 (carryforward) and BR-12 (threshold percentage).</w:t>
      </w:r>
    </w:p>
    <w:p w14:paraId="558FC079" w14:textId="77777777" w:rsidR="00D40DC3" w:rsidRDefault="00596AED">
      <w:pPr>
        <w:pStyle w:val="ListParagraph"/>
        <w:numPr>
          <w:ilvl w:val="0"/>
          <w:numId w:val="2"/>
        </w:numPr>
        <w:spacing w:after="80" w:line="260" w:lineRule="auto"/>
      </w:pPr>
      <w:r>
        <w:t>Section 12 — Budget threshold and delegation notifications.</w:t>
      </w:r>
    </w:p>
    <w:p w14:paraId="06D7BBBA" w14:textId="77777777" w:rsidR="00D40DC3" w:rsidRDefault="00596AED">
      <w:pPr>
        <w:pStyle w:val="ListParagraph"/>
        <w:numPr>
          <w:ilvl w:val="0"/>
          <w:numId w:val="2"/>
        </w:numPr>
        <w:spacing w:after="80" w:line="260" w:lineRule="auto"/>
      </w:pPr>
      <w:r>
        <w:t>Section 13 — Budget Head Utilization and Delegation Log reports.</w:t>
      </w:r>
    </w:p>
    <w:p w14:paraId="1D4972EA" w14:textId="77777777" w:rsidR="00D40DC3" w:rsidRDefault="00596AED">
      <w:pPr>
        <w:pStyle w:val="ListParagraph"/>
        <w:numPr>
          <w:ilvl w:val="0"/>
          <w:numId w:val="2"/>
        </w:numPr>
        <w:spacing w:after="80" w:line="260" w:lineRule="auto"/>
      </w:pPr>
      <w:r>
        <w:t>Section 15 — AT-16 through AT-19 acceptance tests.</w:t>
      </w:r>
    </w:p>
    <w:p w14:paraId="25CA3228" w14:textId="77777777" w:rsidR="00D40DC3" w:rsidRDefault="00596AED">
      <w:pPr>
        <w:pStyle w:val="ListParagraph"/>
        <w:numPr>
          <w:ilvl w:val="0"/>
          <w:numId w:val="2"/>
        </w:numPr>
        <w:spacing w:after="80" w:line="260" w:lineRule="auto"/>
      </w:pPr>
      <w:r>
        <w:t>Appendix D — Recommended defaults for every open management decision, including the two new decisions on carryforward and threshold percentage.</w:t>
      </w:r>
    </w:p>
    <w:p w14:paraId="58F2F661" w14:textId="77777777" w:rsidR="00D40DC3" w:rsidRDefault="00596AED">
      <w:pPr>
        <w:pStyle w:val="ListParagraph"/>
        <w:numPr>
          <w:ilvl w:val="0"/>
          <w:numId w:val="2"/>
        </w:numPr>
        <w:spacing w:after="80" w:line="260" w:lineRule="auto"/>
      </w:pPr>
      <w:r>
        <w:t>Appendix F — This consolidated technical reference.</w:t>
      </w:r>
    </w:p>
    <w:sectPr w:rsidR="00D40DC3">
      <w:headerReference w:type="default" r:id="rId20"/>
      <w:footerReference w:type="default" r:id="rId21"/>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ADE26" w14:textId="77777777" w:rsidR="00596AED" w:rsidRDefault="00596AED">
      <w:r>
        <w:separator/>
      </w:r>
    </w:p>
  </w:endnote>
  <w:endnote w:type="continuationSeparator" w:id="0">
    <w:p w14:paraId="40A76610" w14:textId="77777777" w:rsidR="00596AED" w:rsidRDefault="00596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230D9" w14:textId="77777777" w:rsidR="00D40DC3" w:rsidRDefault="00596AED">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71F1A">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71F1A">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6DE5B" w14:textId="77777777" w:rsidR="00596AED" w:rsidRDefault="00596AED">
      <w:r>
        <w:separator/>
      </w:r>
    </w:p>
  </w:footnote>
  <w:footnote w:type="continuationSeparator" w:id="0">
    <w:p w14:paraId="476A20A4" w14:textId="77777777" w:rsidR="00596AED" w:rsidRDefault="00596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C760A" w14:textId="77777777" w:rsidR="00D40DC3" w:rsidRDefault="00596AED">
    <w:pPr>
      <w:tabs>
        <w:tab w:val="right" w:pos="9026"/>
      </w:tabs>
    </w:pPr>
    <w:r>
      <w:rPr>
        <w:color w:val="808080"/>
        <w:sz w:val="16"/>
        <w:szCs w:val="16"/>
      </w:rPr>
      <w:t>Petty Cash Management and Approval System</w:t>
    </w:r>
    <w:r>
      <w:rPr>
        <w:color w:val="808080"/>
        <w:sz w:val="16"/>
        <w:szCs w:val="16"/>
      </w:rPr>
      <w:tab/>
      <w:t>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6FB8"/>
    <w:multiLevelType w:val="hybridMultilevel"/>
    <w:tmpl w:val="5364B0E4"/>
    <w:lvl w:ilvl="0" w:tplc="B0CE734A">
      <w:start w:val="1"/>
      <w:numFmt w:val="decimal"/>
      <w:lvlText w:val="%1."/>
      <w:lvlJc w:val="left"/>
      <w:pPr>
        <w:ind w:left="460" w:hanging="300"/>
      </w:pPr>
    </w:lvl>
    <w:lvl w:ilvl="1" w:tplc="547ED3B4">
      <w:numFmt w:val="decimal"/>
      <w:lvlText w:val=""/>
      <w:lvlJc w:val="left"/>
    </w:lvl>
    <w:lvl w:ilvl="2" w:tplc="5808997C">
      <w:numFmt w:val="decimal"/>
      <w:lvlText w:val=""/>
      <w:lvlJc w:val="left"/>
    </w:lvl>
    <w:lvl w:ilvl="3" w:tplc="BF326454">
      <w:numFmt w:val="decimal"/>
      <w:lvlText w:val=""/>
      <w:lvlJc w:val="left"/>
    </w:lvl>
    <w:lvl w:ilvl="4" w:tplc="5DA02152">
      <w:numFmt w:val="decimal"/>
      <w:lvlText w:val=""/>
      <w:lvlJc w:val="left"/>
    </w:lvl>
    <w:lvl w:ilvl="5" w:tplc="A632589E">
      <w:numFmt w:val="decimal"/>
      <w:lvlText w:val=""/>
      <w:lvlJc w:val="left"/>
    </w:lvl>
    <w:lvl w:ilvl="6" w:tplc="382C7A9E">
      <w:numFmt w:val="decimal"/>
      <w:lvlText w:val=""/>
      <w:lvlJc w:val="left"/>
    </w:lvl>
    <w:lvl w:ilvl="7" w:tplc="61FA3DC4">
      <w:numFmt w:val="decimal"/>
      <w:lvlText w:val=""/>
      <w:lvlJc w:val="left"/>
    </w:lvl>
    <w:lvl w:ilvl="8" w:tplc="0BD0AC6A">
      <w:numFmt w:val="decimal"/>
      <w:lvlText w:val=""/>
      <w:lvlJc w:val="left"/>
    </w:lvl>
  </w:abstractNum>
  <w:abstractNum w:abstractNumId="1" w15:restartNumberingAfterBreak="0">
    <w:nsid w:val="129D38E8"/>
    <w:multiLevelType w:val="hybridMultilevel"/>
    <w:tmpl w:val="B316FAC8"/>
    <w:lvl w:ilvl="0" w:tplc="506A7640">
      <w:start w:val="1"/>
      <w:numFmt w:val="bullet"/>
      <w:lvlText w:val="●"/>
      <w:lvlJc w:val="left"/>
      <w:pPr>
        <w:ind w:left="720" w:hanging="360"/>
      </w:pPr>
    </w:lvl>
    <w:lvl w:ilvl="1" w:tplc="DAC8B57A">
      <w:start w:val="1"/>
      <w:numFmt w:val="bullet"/>
      <w:lvlText w:val="○"/>
      <w:lvlJc w:val="left"/>
      <w:pPr>
        <w:ind w:left="1440" w:hanging="360"/>
      </w:pPr>
    </w:lvl>
    <w:lvl w:ilvl="2" w:tplc="A442F33C">
      <w:start w:val="1"/>
      <w:numFmt w:val="bullet"/>
      <w:lvlText w:val="■"/>
      <w:lvlJc w:val="left"/>
      <w:pPr>
        <w:ind w:left="2160" w:hanging="360"/>
      </w:pPr>
    </w:lvl>
    <w:lvl w:ilvl="3" w:tplc="E530EBDE">
      <w:start w:val="1"/>
      <w:numFmt w:val="bullet"/>
      <w:lvlText w:val="●"/>
      <w:lvlJc w:val="left"/>
      <w:pPr>
        <w:ind w:left="2880" w:hanging="360"/>
      </w:pPr>
    </w:lvl>
    <w:lvl w:ilvl="4" w:tplc="2C04E24A">
      <w:start w:val="1"/>
      <w:numFmt w:val="bullet"/>
      <w:lvlText w:val="○"/>
      <w:lvlJc w:val="left"/>
      <w:pPr>
        <w:ind w:left="3600" w:hanging="360"/>
      </w:pPr>
    </w:lvl>
    <w:lvl w:ilvl="5" w:tplc="F68294A4">
      <w:start w:val="1"/>
      <w:numFmt w:val="bullet"/>
      <w:lvlText w:val="■"/>
      <w:lvlJc w:val="left"/>
      <w:pPr>
        <w:ind w:left="4320" w:hanging="360"/>
      </w:pPr>
    </w:lvl>
    <w:lvl w:ilvl="6" w:tplc="D8D27612">
      <w:start w:val="1"/>
      <w:numFmt w:val="bullet"/>
      <w:lvlText w:val="●"/>
      <w:lvlJc w:val="left"/>
      <w:pPr>
        <w:ind w:left="5040" w:hanging="360"/>
      </w:pPr>
    </w:lvl>
    <w:lvl w:ilvl="7" w:tplc="2280F7CE">
      <w:start w:val="1"/>
      <w:numFmt w:val="bullet"/>
      <w:lvlText w:val="●"/>
      <w:lvlJc w:val="left"/>
      <w:pPr>
        <w:ind w:left="5760" w:hanging="360"/>
      </w:pPr>
    </w:lvl>
    <w:lvl w:ilvl="8" w:tplc="489E2164">
      <w:start w:val="1"/>
      <w:numFmt w:val="bullet"/>
      <w:lvlText w:val="●"/>
      <w:lvlJc w:val="left"/>
      <w:pPr>
        <w:ind w:left="6480" w:hanging="360"/>
      </w:pPr>
    </w:lvl>
  </w:abstractNum>
  <w:abstractNum w:abstractNumId="2" w15:restartNumberingAfterBreak="0">
    <w:nsid w:val="768D43BC"/>
    <w:multiLevelType w:val="hybridMultilevel"/>
    <w:tmpl w:val="9898884A"/>
    <w:lvl w:ilvl="0" w:tplc="E40A185A">
      <w:start w:val="1"/>
      <w:numFmt w:val="bullet"/>
      <w:lvlText w:val="•"/>
      <w:lvlJc w:val="left"/>
      <w:pPr>
        <w:ind w:left="460" w:hanging="260"/>
      </w:pPr>
    </w:lvl>
    <w:lvl w:ilvl="1" w:tplc="7CCE83CE">
      <w:start w:val="1"/>
      <w:numFmt w:val="bullet"/>
      <w:lvlText w:val="◦"/>
      <w:lvlJc w:val="left"/>
      <w:pPr>
        <w:ind w:left="920" w:hanging="260"/>
      </w:pPr>
    </w:lvl>
    <w:lvl w:ilvl="2" w:tplc="F650E516">
      <w:numFmt w:val="decimal"/>
      <w:lvlText w:val=""/>
      <w:lvlJc w:val="left"/>
    </w:lvl>
    <w:lvl w:ilvl="3" w:tplc="FFC4B4AE">
      <w:numFmt w:val="decimal"/>
      <w:lvlText w:val=""/>
      <w:lvlJc w:val="left"/>
    </w:lvl>
    <w:lvl w:ilvl="4" w:tplc="188037F2">
      <w:numFmt w:val="decimal"/>
      <w:lvlText w:val=""/>
      <w:lvlJc w:val="left"/>
    </w:lvl>
    <w:lvl w:ilvl="5" w:tplc="B59A6EE0">
      <w:numFmt w:val="decimal"/>
      <w:lvlText w:val=""/>
      <w:lvlJc w:val="left"/>
    </w:lvl>
    <w:lvl w:ilvl="6" w:tplc="FBE88E48">
      <w:numFmt w:val="decimal"/>
      <w:lvlText w:val=""/>
      <w:lvlJc w:val="left"/>
    </w:lvl>
    <w:lvl w:ilvl="7" w:tplc="DC6825A6">
      <w:numFmt w:val="decimal"/>
      <w:lvlText w:val=""/>
      <w:lvlJc w:val="left"/>
    </w:lvl>
    <w:lvl w:ilvl="8" w:tplc="CEE0E23E">
      <w:numFmt w:val="decimal"/>
      <w:lvlText w:val=""/>
      <w:lvlJc w:val="left"/>
    </w:lvl>
  </w:abstractNum>
  <w:num w:numId="1" w16cid:durableId="837425559">
    <w:abstractNumId w:val="1"/>
    <w:lvlOverride w:ilvl="0">
      <w:startOverride w:val="1"/>
    </w:lvlOverride>
  </w:num>
  <w:num w:numId="2" w16cid:durableId="1514297293">
    <w:abstractNumId w:val="2"/>
    <w:lvlOverride w:ilvl="0">
      <w:startOverride w:val="1"/>
    </w:lvlOverride>
  </w:num>
  <w:num w:numId="3" w16cid:durableId="1262570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DC3"/>
    <w:rsid w:val="00596AED"/>
    <w:rsid w:val="00A71F1A"/>
    <w:rsid w:val="00D40DC3"/>
    <w:rsid w:val="00E64B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8A2D"/>
  <w15:docId w15:val="{F92A44AF-F64C-42D4-AA63-FC7942111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1F1A"/>
    <w:pPr>
      <w:spacing w:after="100"/>
    </w:pPr>
  </w:style>
  <w:style w:type="paragraph" w:styleId="TOC2">
    <w:name w:val="toc 2"/>
    <w:basedOn w:val="Normal"/>
    <w:next w:val="Normal"/>
    <w:autoRedefine/>
    <w:uiPriority w:val="39"/>
    <w:unhideWhenUsed/>
    <w:rsid w:val="00A71F1A"/>
    <w:pPr>
      <w:spacing w:after="100"/>
      <w:ind w:left="210"/>
    </w:pPr>
  </w:style>
  <w:style w:type="paragraph" w:styleId="TOC3">
    <w:name w:val="toc 3"/>
    <w:basedOn w:val="Normal"/>
    <w:next w:val="Normal"/>
    <w:autoRedefine/>
    <w:uiPriority w:val="39"/>
    <w:unhideWhenUsed/>
    <w:rsid w:val="00A71F1A"/>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microsoft.com/en-us/power-automate/trigger-sharepoint-list" TargetMode="External"/><Relationship Id="rId18" Type="http://schemas.openxmlformats.org/officeDocument/2006/relationships/hyperlink" Target="https://learn.microsoft.com/en-us/power-platform/admin/power-automate-licensing/faq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learn.microsoft.com/en-us/power-automate/modern-approvals" TargetMode="External"/><Relationship Id="rId17" Type="http://schemas.openxmlformats.org/officeDocument/2006/relationships/hyperlink" Target="https://learn.microsoft.com/en-us/sharepoint/dev/business-apps/power-automate/guidance/manage-list-item-file-permissions" TargetMode="External"/><Relationship Id="rId2" Type="http://schemas.openxmlformats.org/officeDocument/2006/relationships/styles" Target="styles.xml"/><Relationship Id="rId16" Type="http://schemas.openxmlformats.org/officeDocument/2006/relationships/hyperlink" Target="https://learn.microsoft.com/en-us/sharepoint/understanding-permission-level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power-automate/sequential-modern-approvals" TargetMode="External"/><Relationship Id="rId5" Type="http://schemas.openxmlformats.org/officeDocument/2006/relationships/footnotes" Target="footnotes.xml"/><Relationship Id="rId15" Type="http://schemas.openxmlformats.org/officeDocument/2006/relationships/hyperlink" Target="https://learn.microsoft.com/en-us/power-automate/sharepoint-overview"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learn.microsoft.com/en-us/microsoft-365/education/guide/0-start-standard/standard-licens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en-us/power-automate/trigger-sharepoint-librar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11118</Words>
  <Characters>63379</Characters>
  <Application>Microsoft Office Word</Application>
  <DocSecurity>0</DocSecurity>
  <Lines>528</Lines>
  <Paragraphs>148</Paragraphs>
  <ScaleCrop>false</ScaleCrop>
  <Company/>
  <LinksUpToDate>false</LinksUpToDate>
  <CharactersWithSpaces>74349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 Obaid</cp:lastModifiedBy>
  <cp:revision>2</cp:revision>
  <dcterms:created xsi:type="dcterms:W3CDTF">2026-07-10T06:37:00Z</dcterms:created>
  <dcterms:modified xsi:type="dcterms:W3CDTF">2026-07-10T06:37:00Z</dcterms:modified>
</cp:coreProperties>
</file>