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157"/>
          <w:sz w:val="56"/>
          <w:szCs w:val="56"/>
        </w:rPr>
        <w:t xml:space="preserve">QUOTATION BREAKDOWN</w:t>
      </w:r>
    </w:p>
    <w:p>
      <w:pPr>
        <w:spacing w:after="200" w:before="0"/>
      </w:pPr>
      <w:r>
        <w:rPr>
          <w:rFonts w:ascii="Calibri" w:cs="Calibri" w:eastAsia="Calibri" w:hAnsi="Calibri"/>
          <w:color w:val="C9A84C"/>
          <w:sz w:val="26"/>
          <w:szCs w:val="26"/>
        </w:rPr>
        <w:t xml:space="preserve">Canaan ERP: Phase-by-Phase Project Value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Canaan Global International (Client)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Independent Software Developer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03 October 2026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8D8D8" w:sz="2"/>
              <w:left w:val="single" w:color="C9A84C" w:sz="16"/>
              <w:bottom w:val="single" w:color="D8D8D8" w:sz="2"/>
              <w:right w:val="single" w:color="D8D8D8" w:sz="2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Note on how this document was built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original ₹2,50,000 quotation predates the detailed module-by-module quotation on file (Quotation2, ₹4,00,000 fully-built-system quote) and is not itself preserved as a standalone document. This breakdown reconstructs the Phase 1 baseline by working backwards from the confirmed original figure and the confirmed final figure of ₹4,07,000, using Quotation2's module list and the verified build history of the system as the source of truth for what was added and when. Every rupee figure attached to Phases 2 to 4 is an indicative allocation of the additional ₹1,57,000 in scope, not a reconstruction of individual historical invoices.</w:t>
            </w:r>
          </w:p>
        </w:tc>
      </w:tr>
    </w:tbl>
    <w:p>
      <w:pPr>
        <w:spacing w:after="22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1.  Executive Summary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Canaan ERP began as a focused, single-platform system to digitize the core of Canaan Global International's transport operations: trip booking, basic documentation, basic invoicing, fleet records, and staff and driver management. Over the course of development, the operational reality of running a container-transport business surfaced requirements that a basic ERP could not support: multi-type automated invoicing with GST handling, a dedicated yard-collection workflow, tyre and maintenance lifecycle tracking, profitability analytics down to the per-trip and per-truck level, and the security, auditability, and production engineering needed to run a system that handles real driver payments, real customer invoices, and real business data every day.</w:t>
      </w:r>
    </w:p>
    <w:p>
      <w:pPr>
        <w:spacing w:after="14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5"/>
        <w:gridCol w:w="3411"/>
      </w:tblGrid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Original quotation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₹2,50,000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Additional scope (Phases 2 to 4)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₹1,57,000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Final project value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₹4,07,000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Increase over original scope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62.8%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document traces that journey in four phases, provides a complete feature inventory of the final system, and explains in plain business terms why scope growth of this kind reliably increases development cost.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2.  Phase 1: Original ERP Scope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Original quotation: ₹2,50,000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original engagement was scoped as a basic, single-platform ERP: the minimum viable system to get Canaan's core trip operations off spreadsheets and onto a shared, real-time system.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Core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Trip Management: booking a trip, assigning a driver and truck, tracking status through to completion.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Documentation &amp; Reconciliation (basic): recording trip-sheet data and linking it back to the original 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Accounts &amp; Invoicing (basic): one invoice type per trip, without the later GST and multi-invoice-type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Fleet / Truck Management: a master record of every vehicle and its key documents.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Driver &amp; Staff Management: master records for every driver and staff member.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Attendance: daily attendance marking, without the later leave-approval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Finance (basic): a simple ledger of driver and staff payments, without EMI tracking or compensation-type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Dashboards (basic): a single summary screen per login, not yet role-differentiated.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Reports (basic): Excel export of raw records, without the analytics layer added later.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Users and roles</w:t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small set of roles (Admin and Staff) with simple login-based access, with no granular, per-action permission model yet.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Database, platform, security and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Database: a MySQL schema covering the core entities (trips, trucks, drivers, staff, basic invoices).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Platform: a single web application accessible from any browser, with no desktop app, mobile apps, or in-app chat.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Security: basic login and password authentication with session-based access, not yet the hardened model described in Phase 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Deployment: delivery to a single server, with no formal backup automation, monitoring, or disaster-recovery plan.</w:t>
      </w:r>
    </w:p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is the baseline against which all subsequent scope growth is measured.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3.  Phase 2: Business Workflow Expansion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Once the core system was in use, it became clear that Canaan's operations involve more moving parts than a basic trip-to-invoice flow. This phase covers the requirements that surfaced from real operational use.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2339"/>
        <w:gridCol w:w="1949"/>
        <w:gridCol w:w="2437"/>
        <w:gridCol w:w="1267"/>
      </w:tblGrid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Built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 Impact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Impact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Yard staff need a dedicated way to process incoming trips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Yard Supervisor Workflow: trip-sheet collection, driver-advance verification, pending-collection alerts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Removes a manual, paper-based yard handover step; yard staff work from the same live data as everyone else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role, new screens, new backend endpoints scoped to yard-only data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One invoice type wasn't enough for how Canaan actually bills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Multi-type Automated Invoicing: Tax Invoice, Bill of Supply, and Transport Memo, each with its own running number sequence, plus GST (CGST/SGST/IGST) and Driver Advance Bills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Matches real tax and billing requirements; avoids manual GST calculation errors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Three distinct document generators, each with its own numbering and tax logic, all reading the same trip data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Trip data needed more rigor before it reached accounts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Documentation &amp; Reconciliation: diesel logging, KM variance checks, flagging of inconsistent entries, edit-approval routing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Catches data-entry errors and fuel or mileage anomalies before they reach billing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Cross-checks between trip-sheet fields, plus a formal approval routing layer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 to High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Customers, vendors, and pricing lived in scattered spreadsheets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Resource Hub: centralized customer, vendor, staff, and pricing-table management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 source of truth for every party the business deals with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master-data module feeding every invoicing and trip-assignment screen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No formal record of who changed what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Approvals &amp; Audit: edit and delete approval routing plus a system-wide audit log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Protects data integrity; every change to sensitive records is reviewable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 audit trail requires every write path to log through it, not just the record it touches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System-wide settings had no admin interface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 Settings: branches and expense rates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Lets the business configure the system without a developer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Configuration screens that feed calculations elsewhere (e.g. branch-based compensation %)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 to Medium</w:t>
            </w:r>
          </w:p>
        </w:tc>
      </w:tr>
      <w:tr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PDF and Excel output was needed beyond raw exports</w:t>
            </w:r>
          </w:p>
        </w:tc>
        <w:tc>
          <w:tcPr>
            <w:tcW w:type="dxa" w:w="233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Structured PDF and Excel generation for invoices, LR / Consignment Notes, and collection records</w:t>
            </w:r>
          </w:p>
        </w:tc>
        <w:tc>
          <w:tcPr>
            <w:tcW w:type="dxa" w:w="194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Documents ready to print, email, or file, not just raw data dumps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Each document type needs its own layout engine, not a generic table export</w:t>
            </w:r>
          </w:p>
        </w:tc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Phase 2 turned the system from records trips into running the actual paperwork of the business.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4.  Phase 3: Advanced Operations, Analytics &amp; Automation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phase covers the features that moved the ERP beyond CRUD screens into a genuine transport-management and decision-support system.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6"/>
        <w:gridCol w:w="5360"/>
      </w:tblGrid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Required Additional Development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Tyre Management (inventory, fitment history, lifespan tracking, plus a full soft-delete, Deletion Approval, Tyre Archive, Restore or Permanently Delete lifecycle)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 a simple table. It is a stateful lifecycle with its own approval workflow, mirrored across three linked screens and kept in sync in real time.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Fuel &amp; AdBlue Tracking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Auto-synced from trip-sheet data rather than manually re-entered, so the module has to understand trip-sheet structure, not just store numbers.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Maintenance Management (repair logs, KM-based maintenance alerts, and an admin-configurable Maintenance Category and Repair Type system feeding a dependent dropdown on the Truck Maintenance form)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 genuinely dynamic form: the Repair Type options change based on which Maintenance Type (Category) was picked, and both are admin-editable, not hardcoded.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Diesel &amp; Advance Management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Driver advances, outstanding-advance calculations, and expense reconciliation, all computed live from trip-sheet data rather than stored as static numbers.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Finance module (EMI tracking, recurring costs, and driver and staff compensation with a live Net Payable calculation: Driver Batta Amount minus Outstanding Advance, with trip-category-specific exclusion rules)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This formula touches trip data, trip-sheet data, and compensation-type configuration at once, and had to stay consistent across every screen that shows a Salary figure.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P&amp;L &amp; Profitability Analytics (per-trip and per-truck P&amp;L, EMI-share and maintenance-cost amortization, Running Cost Calculator in Manual, Basic, and Advanced modes, Customer Route Analytics, Fleet Summary)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Analytics of this depth pulls and correctly weights numbers from nearly every other module. It is the most cross-module-dependent part of the system.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Role-Specific Dashboards (Admin, Finance, Fleet, Staff, Auditor)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Each role sees a different slice of the same live data, so the dashboard layer is built per role, not as one generic screen.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Driver Record &amp; Salary Breakdown (Auditor-facing): per-driver trip history with expandable detail, a date-range Total Trips and Salary summary, and a Salary Breakdown with a numeric and a proportional visual explanation of each trip's salary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Purpose-built for a read-only audit role. Every figure has to be traceable and explainable on demand, which is a more demanding requirement than an editable data-entry screen.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Reports &amp; Automated Cloud Backup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Scheduled, unattended backups must not corrupt the live database. That is a different engineering problem from an on-demand Excel export.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Every item in this phase depends on data from at least two other modules being correct and current. This is the layer where the system stopped being a set of independent screens and became genuinely integrated.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5.  Phase 4: Production-Grade System, Security &amp; Final Scope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final phase covers everything required to turn a working system into one the business can safely run every day, with real money and real driver and customer data flowing through it.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Authentication and session management, hardened beyond the basic Phase 1 login.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Role-based access control enforced per API endpoint, not just per screen, including least-privilege scoping (e.g. an Auditor can see driver salary aggregates without being granted the full Finance module).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Read-only enforcement that holds under direct interaction, not just visual styling. Date pickers and number-spinner fields in read-only dialogs were hardened so a restricted role cannot edit data through a control that merely looks disabled.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Input validation and protection against SQL injection and XSS.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Secure file handling for uploaded documents (photos, licenses, compliance documents).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full audit log of sensitive changes (deletion requests, approvals, restores).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Data-access restrictions that hold when modules overlap: a soft-deleted record must disappear from every screen that lists it, not just the one it was deleted from.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 deployment to the live server.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 schema managed through idempotent migrations: every schema change (new columns, new tables, widened enum values) runs safely against a live database with existing data, without a manual, risky one-off 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Environment configuration separating development from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defined backup strategy for disaster recovery.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Production engineering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Systematic error handling and input validation across every form and API endpoint, not just the happy path.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Performance work, e.g. lazy, concurrency-limited fetching of trip-sheet detail so pages with hundreds of records stay responsive.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Resilience patterns: a page that depends on a role-gated data source is built so one blocked request does not blank the whole screen for that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Real, disposable-data testing against the live database before any new workflow is trusted. Destructive operations are never tested against real business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Ongoing bug fixing and refinement based on real usage, not just the original spec.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 support and responsiveness to issues found after go-live.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Final ERP scope</w:t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By the end of this phase, Canaan ERP is a role-based, real-time, production-hardened transport-management platform covering the complete operational, financial, and compliance lifecycle of the business, not the basic trip-tracking tool originally quoted.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6.  Complete Feature Inventory: Final System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2144"/>
        <w:gridCol w:w="2437"/>
        <w:gridCol w:w="2437"/>
        <w:gridCol w:w="1072"/>
      </w:tblGrid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Trip Management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Booking &amp; Assignment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a trip, assign driver and truck, set container and cargo details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Central entry point for every job the business runs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Live Status Tracking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 status updates in real time across every screen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Everyone sees the same, current picture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Verification &amp; Closure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Booking-sheet closure workflow with review before completion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Ensures a trip is not marked done with incomplete data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Documentation &amp; Reconciliation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 Sheet Entry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Diesel, expenses, advances, KM readings per trip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Captures everything needed to compute cost and driver pay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KM Variance Checks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Flags inconsistent odometer readings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Catches data-entry errors before they reach accounts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Edit-Approval Routing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Changes to closed records require approval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Protects finalized data from silent edits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Accounts &amp; Invoicing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Tax Invoice / Bill of Supply / Transport Memo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Three distinct, separately numbered document types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Matches real billing and tax requirements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GST Handling (CGST/SGST/IGST)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Automatic tax calculation on invoices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Removes manual tax-calculation error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LR / Consignment Note Generation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Structured shipping documents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 paperwork for cargo movement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Yard Supervisor Workflow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Trip-Sheet Collection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Dedicated intake screen for yard staff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Digitizes a previously paper-based handover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Driver-Advance Verification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Cross-checks advance amounts on collection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advance-reconciliation disputes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Pending-Collection Alerts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Flags trips awaiting yard action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Nothing falls through the cracks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Fleet / Truck Management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Vehicle Master Records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vehicle detail per truck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Single source of truth for fleet data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 Expiry Alerts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Insurance, permits, FC, and PUC tracked with alerts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Avoids compliance lapses and fines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Tyre Management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Tyre Inventory &amp; Fitment History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Per-tyre lifecycle from purchase to removal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Tracks tyre cost and lifespan accurately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Soft-Delete / Archive / Restore Workflow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Deletion Approval, then Tyre Archive, then Restore or Permanently Delete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accidental, unreviewed data loss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 to 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Fuel &amp; AdBlue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Fuel Log Auto-Sync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Pulled from trip-sheet data, not re-entered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Removes duplicate data entry and drift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AdBlue Purchase &amp; Consumption Tracking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Logs AdBlue use alongside fuel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 running-cost picture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Repair Logs &amp; Costs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maintenance history per truck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Basis for maintenance-cost analytics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KM-Based Maintenance Alerts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Automatic reminders based on mileage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missed scheduled maintenance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Maintenance Category / Repair Type Management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Admin-configurable categories, each with its own repair types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Keeps the Truck Maintenance form's dropdowns accurate without developer involvement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Driver &amp; Staff Management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Master Records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Photos, documents, and contact detail per person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Central HR-style record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Each person's system access matches their job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over-permissioning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Attendance &amp; Leave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Daily Attendance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Marking and monthly reporting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Replaces manual attendance registers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Leave Requests &amp; Approvals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Formal request, then approval routing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Auditable leave records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Finance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EMI Tracking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Truck loan schedules and payments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Ties fleet cost to financial planning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Driver/Staff Compensation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Salary and advance tracking, with live Net Payable calculation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Accurate, formula-driven pay figures, not manual computation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P&amp;L &amp; Profitability Analytics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Per-Trip / Per-Truck P&amp;L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Profitability broken down by trip and by vehicle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Shows exactly where the business makes or loses money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Running Cost Calculator (Manual / Basic / Advanced)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Per-km cost breakdown across EMI, fuel, tyres, and maintenance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Data-driven pricing and route decisions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Customer Route Analytics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Profitability by customer and route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Identifies the business's most valuable relationships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Dashboards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Role-Specific Dashboards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Admin, Finance, Fleet, Staff, and Auditor each see a tailored view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Relevant information only, no clutter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Resource Hub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Customers, Vendors, Staff, Pricing Tables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Centralized master data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 source of truth feeding every other module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Admin Settings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Branch Configuration, Expense Rates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System-wide configuration screens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Business can self-configure without a developer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 to 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Reports &amp; Backup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Structured data export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Feeds external reporting and accounting needs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Cloud Backup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Scheduled, unattended backup of system data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Protects against data loss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Approvals &amp; Audit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Edit / Delete Approval Routing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Sensitive changes require review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silent, unreviewed data changes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Audit Log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Every significant action is logged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Accountability and traceability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Driver Record (Auditor)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Date-Range-Scoped Trip &amp; Salary Summary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Per-driver trip count and salary for a selected period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Read-only oversight view for audit purposes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Salary Breakdown (Visual + Numeric)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Per-trip explanation of how salary was computed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Makes a formula-driven figure fully explainable, not a black box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System Foundation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Real-Time Sync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Every screen reflects live data via WebSockets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 stale data, no manual refresh needed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Authentication &amp; Session Security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Hardened login and session handling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Protects the system's entry point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Security &amp; Hardening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Role-Based API Access Control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Every endpoint checks the caller's role, not just the screen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Prevents access via direct API calls, not just UI restriction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Read-Only Enforcement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Disabled controls are genuinely non-interactive, not just styled that way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Closes the gap between looks locked and is locked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Input Validation &amp; Injection Protection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Guards against malformed or malicious input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Protects data integrity and system security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Logged history of sensitive actions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Supports accountability during disputes or reviews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Production Engineering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Idempotent Database Migrations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Schema changes apply safely to a live, populated database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Zero-downtime, zero-data-loss schema evolution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 to High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Error Handling &amp; Validation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Systematic handling across every form and endpoint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 production system fails gracefully, not silently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5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/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Lazy, concurrency-limited data fetching for large record sets</w:t>
            </w:r>
          </w:p>
        </w:tc>
        <w:tc>
          <w:tcPr>
            <w:tcW w:type="dxa" w:w="243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Keeps the system responsive as data volume grows</w:t>
            </w:r>
          </w:p>
        </w:tc>
        <w:tc>
          <w:tcPr>
            <w:tcW w:type="dxa" w:w="107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7.  Price Evolution: ₹2,50,000 to ₹4,07,000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5555"/>
        <w:gridCol w:w="1462"/>
        <w:gridCol w:w="1462"/>
      </w:tblGrid>
      <w:tr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5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 Added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Incremental Cost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Cumulative Cost</w:t>
            </w:r>
          </w:p>
        </w:tc>
      </w:tr>
      <w:tr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Phase 1</w:t>
            </w:r>
          </w:p>
        </w:tc>
        <w:tc>
          <w:tcPr>
            <w:tcW w:type="dxa" w:w="555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Original ERP: core trip, basic invoicing, fleet, driver and staff, attendance, basic finance, dashboards and reports, single web app, basic security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Original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₹2,50,000</w:t>
            </w:r>
          </w:p>
        </w:tc>
      </w:tr>
      <w:tr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Phase 2</w:t>
            </w:r>
          </w:p>
        </w:tc>
        <w:tc>
          <w:tcPr>
            <w:tcW w:type="dxa" w:w="555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Business Workflow Expansion: Yard Supervisor Workflow, multi-type invoicing with GST, full documentation and reconciliation, Resource Hub, Approvals &amp; Audit, Admin Settings, PDF and Excel document generation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₹45,000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₹2,95,000</w:t>
            </w:r>
          </w:p>
        </w:tc>
      </w:tr>
      <w:tr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Phase 3</w:t>
            </w:r>
          </w:p>
        </w:tc>
        <w:tc>
          <w:tcPr>
            <w:tcW w:type="dxa" w:w="555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Advanced Operations, Analytics &amp; Automation: Tyre Management, Fuel &amp; AdBlue, Maintenance Management, Finance and Compensation logic, P&amp;L &amp; Profitability Analytics, role-specific dashboards, Driver Record &amp; Salary Breakdown, automated backup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₹75,000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₹3,70,000</w:t>
            </w:r>
          </w:p>
        </w:tc>
      </w:tr>
      <w:tr>
        <w:tc>
          <w:tcPr>
            <w:tcW w:type="dxa" w:w="126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Phase 4</w:t>
            </w:r>
          </w:p>
        </w:tc>
        <w:tc>
          <w:tcPr>
            <w:tcW w:type="dxa" w:w="555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Production-Grade System, Security &amp; Final Scope: full RBAC and API security hardening, read-only enforcement fixes, production deployment, idempotent migrations, error handling, performance work, production support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₹37,000</w:t>
            </w:r>
          </w:p>
        </w:tc>
        <w:tc>
          <w:tcPr>
            <w:tcW w:type="dxa" w:w="146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₹4,07,000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Arithmetic check: ₹45,000 + ₹75,000 + ₹37,000 = ₹1,57,000, and ₹2,50,000 + ₹1,57,000 = ₹4,07,000. 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8D8D8" w:sz="2"/>
              <w:left w:val="single" w:color="C9A84C" w:sz="16"/>
              <w:bottom w:val="single" w:color="D8D8D8" w:sz="2"/>
              <w:right w:val="single" w:color="D8D8D8" w:sz="2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Indicative allocation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phase groupings and feature attributions above are accurate to what was actually built. The specific rupee split of the additional ₹1,57,000 across Phases 2 to 4 is a scope-weighted estimate for the purpose of this breakdown, not a reconstruction of individual historical invoices.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8.  From Basic ERP to Integrated Transport Management System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9"/>
        <w:gridCol w:w="1754"/>
        <w:gridCol w:w="4483"/>
      </w:tblGrid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Initial requirement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Starting point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Digitize trip booking and basic records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Core ERP (Phase 1)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₹2,50,000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 operations need real paperwork: GST invoices, yard handovers, audit trails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Operational workflows (Phase 2)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+₹45,000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The business needs to see, not just record: tyres, maintenance, profitability, compensation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Analytics &amp; automation (Phase 3)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+₹75,000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 money and real data demand a system that is genuinely safe to run daily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Security &amp; production engineering (Phase 4)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+₹37,000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Hardening that protects every module built in Phases 1 to 3</w:t>
            </w:r>
          </w:p>
        </w:tc>
      </w:tr>
      <w:tr>
        <w:tc>
          <w:tcPr>
            <w:tcW w:type="dxa" w:w="3509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Final integrated ERP</w:t>
            </w:r>
          </w:p>
        </w:tc>
        <w:tc>
          <w:tcPr>
            <w:tcW w:type="dxa" w:w="175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₹4,07,000</w:t>
            </w:r>
          </w:p>
        </w:tc>
        <w:tc>
          <w:tcPr>
            <w:tcW w:type="dxa" w:w="448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One platform covering the full business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Each stage did not replace the one before it. It sat on top of it. The trip-booking flow from Phase 1 is still the foundation every later module reads from, and Phase 4's security hardening protects every module built in Phases 1 to 3, not just the newest ones.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9.  Why ERP Development Cost Increases With Scope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common client question is: Why does adding what sounds like one small thing cost real money? The honest answer is that almost nothing in a connected system is really one small thing. A single visible change typically touches several layers:</w:t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Database, Backend, API, Validation, UI, Reports, Calculations, Testing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A concrete example from this system</w:t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Adding the Repair Type field to the Truck Maintenance form (Phase 3) sounds like adding one dropdown. In practice it required: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Database: a new column on the maintenance-records table, added through a live, data-safe migration.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Backend: new fields on the create and update logic for maintenance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API: new endpoints to manage the Maintenance Category and Repair Type lists, so the dropdown options are admin-editable rather than hardcoded.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Validation: a Repair Type can only be picked once a Maintenance Type (Category) is selected, and it must belong to that category.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UI: a dropdown whose options change based on another field's value, and reset correctly when that field changes.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Reports: the new field flows correctly into any export or record view that shows maintenance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Testing: verifying the whole chain against real but disposable data before trusting it with real records.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Multiply that pattern across dozens of features (Tyre Management's soft-delete lifecycle, the Salary Breakdown's live formula, GST-aware invoicing) and the reason scope growth costs real development time becomes concrete rather than abstract.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What each layer involves, in business terms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Involves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Deciding how information is stored so it can be retrieved correctly and safely, for good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Backend development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The rules that decide what is allowed to happen (e.g. only an Admin can permanently delete a record)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API development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The communication channel between the visible screen and the stored data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The formulas and rules specific to Canaan's operations (e.g. how driver salary is calculated)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UI development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What the user actually sees and interacts with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Reports &amp; document generation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Turning stored data into something a person can read, print, or file with authorities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Security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Making sure only the right people can see or change the right data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Testing &amp; debugging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Catching problems before they reach real business data</w:t>
            </w:r>
          </w:p>
        </w:tc>
      </w:tr>
      <w:tr>
        <w:tc>
          <w:tcPr>
            <w:tcW w:type="dxa" w:w="292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Deployment &amp; production support</w:t>
            </w:r>
          </w:p>
        </w:tc>
        <w:tc>
          <w:tcPr>
            <w:tcW w:type="dxa" w:w="6822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Getting the system running reliably, and keeping it that way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10.  Final Project Summary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5"/>
        <w:gridCol w:w="3411"/>
      </w:tblGrid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Original quotation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₹2,50,000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Additional scope (Phases 2 to 4)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₹1,57,000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Final project value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₹4,07,000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Percentage increase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62.8%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Major categories responsible for the increase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Multi-type, GST-aware automated invoicing and document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dedicated Yard Supervisor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Tyre and maintenance lifecycle management, including a full approval-and-archive workflow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Profitability and running-cost analytics across trips, trucks, and customers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Formula-driven, fully explainable driver compensation (Salary Breakdown)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Production-grade security hardening and role-based API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 engineering: safe database migrations, error handling, and performance work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3157"/>
          <w:sz w:val="22"/>
          <w:szCs w:val="22"/>
        </w:rPr>
        <w:t xml:space="preserve">Final system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20+ integrated modules spanning trip operations, documentation, accounts, fleet, tyres, fuel, maintenance, HR and attendance, finance, analytics, and administration.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Role-based access across Admin, Finance, Fleet, Staff, and Auditor views, each with a tailored dashboard and permission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Real-time updates across every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Production-grade security: role-based API access control, genuinely enforced read-only restrictions, input validation, and a full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Deep analytics: per-trip and per-truck P&amp;L, running-cost breakdowns, and customer and route profitability.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Automation: document expiry alerts, KM-based maintenance alerts, auto-synced fuel logging, and automated cloud backup.</w:t>
      </w:r>
    </w:p>
    <w:p>
      <w:pPr>
        <w:spacing w:after="140" w:before="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Why the final system is substantially larger than originally quoted: the original ₹2,50,000 scope answered the question how do we get trip records off spreadsheets? The final ₹4,07,000 system answers a much bigger question: how do we run and audit the entire transport business safely, from booking to payment to compliance, with confidence in every number the system shows us? That shift, not scope-padding, is what accounts for the difference.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8D8D8" w:sz="2"/>
              <w:left w:val="single" w:color="C9A84C" w:sz="16"/>
              <w:bottom w:val="single" w:color="D8D8D8" w:sz="2"/>
              <w:right w:val="single" w:color="D8D8D8" w:sz="2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Reference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This breakdown should be read alongside Quotation2, which remains the most detailed module-by-module cost reference available for the final-scope system.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6"/>
        </w:pBdr>
        <w:spacing w:after="40" w:before="80"/>
        <w:jc w:val="right"/>
      </w:pPr>
      <w:r>
        <w:rPr>
          <w:rFonts w:ascii="Calibri" w:cs="Calibri" w:eastAsia="Calibri" w:hAnsi="Calibri"/>
          <w:b/>
          <w:bCs/>
          <w:color w:val="1B3157"/>
          <w:sz w:val="24"/>
          <w:szCs w:val="24"/>
        </w:rPr>
        <w:t xml:space="preserve">Independent Software Developer</w:t>
      </w:r>
    </w:p>
    <w:p>
      <w:pPr>
        <w:spacing w:after="0" w:before="0"/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Quotation Breakdown  ·  03 October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746"/>
      </w:tabs>
      <w:spacing w:after="0" w:before="60"/>
    </w:pPr>
    <w:r>
      <w:rPr>
        <w:rFonts w:ascii="Calibri" w:cs="Calibri" w:eastAsia="Calibri" w:hAnsi="Calibri"/>
        <w:color w:val="888888"/>
        <w:sz w:val="14"/>
        <w:szCs w:val="14"/>
      </w:rPr>
      <w:t xml:space="preserve">Confidential  ·  Quotation Breakdown: Canaan ERP</w:t>
    </w:r>
    <w:r>
      <w:rPr>
        <w:rFonts w:ascii="Calibri" w:cs="Calibri" w:eastAsia="Calibri" w:hAnsi="Calibri"/>
        <w:color w:val="888888"/>
        <w:sz w:val="14"/>
        <w:szCs w:val="14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80" w:before="0"/>
    </w:pPr>
    <w:r>
      <w:rPr>
        <w:rFonts w:ascii="Calibri" w:cs="Calibri" w:eastAsia="Calibri" w:hAnsi="Calibri"/>
        <w:color w:val="888888"/>
        <w:sz w:val="14"/>
        <w:szCs w:val="14"/>
      </w:rPr>
      <w:t xml:space="preserve">QUOTATION BREAKDOWN  ·  CANAAN GLOBAL INTERNATIONAL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888888"/>
        <w:sz w:val="14"/>
        <w:szCs w:val="14"/>
      </w:rPr>
      <w:t xml:space="preserve">03 October 2026</w:t>
    </w:r>
  </w:p>
  <w:p>
    <w:pPr>
      <w:pBdr>
        <w:bottom w:val="single" w:color="CCCCCC" w:sz="4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  <w:rPr>
        <w:color w:val="C9A84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2026-10-03T06:45:42.171Z</dcterms:created>
  <dcterms:modified xsi:type="dcterms:W3CDTF">2026-10-03T06:45:42.171Z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