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CFBAD" w14:textId="77777777" w:rsidR="00E0504E" w:rsidRDefault="00E0504E" w:rsidP="00E0504E">
      <w:pPr>
        <w:spacing w:line="480" w:lineRule="auto"/>
        <w:rPr>
          <w:sz w:val="28"/>
          <w:szCs w:val="28"/>
        </w:rPr>
      </w:pPr>
    </w:p>
    <w:p w14:paraId="2470166F" w14:textId="77777777" w:rsidR="00E0504E" w:rsidRDefault="00E0504E" w:rsidP="00E0504E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7B195A17" w14:textId="77777777" w:rsidR="00E0504E" w:rsidRDefault="00E0504E" w:rsidP="00E0504E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ДНІПРОВСЬКИЙ НАЦІОНАЛЬНИЙ УНІВЕРСИТЕТ імені Олеся Гончара</w:t>
      </w:r>
    </w:p>
    <w:p w14:paraId="16A22649" w14:textId="77777777" w:rsidR="00E0504E" w:rsidRDefault="00E0504E" w:rsidP="00E0504E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фізики, електроніки та комп’ютерних систем</w:t>
      </w:r>
    </w:p>
    <w:p w14:paraId="65A370CB" w14:textId="77777777" w:rsidR="00E0504E" w:rsidRDefault="00E0504E" w:rsidP="00E0504E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електронних обчислювальних машин</w:t>
      </w:r>
    </w:p>
    <w:p w14:paraId="4A2B1761" w14:textId="77777777" w:rsidR="00E0504E" w:rsidRDefault="00E0504E" w:rsidP="00E0504E">
      <w:pPr>
        <w:spacing w:line="480" w:lineRule="auto"/>
        <w:rPr>
          <w:sz w:val="28"/>
          <w:szCs w:val="28"/>
        </w:rPr>
      </w:pPr>
    </w:p>
    <w:p w14:paraId="722CB2D6" w14:textId="77777777" w:rsidR="00E0504E" w:rsidRDefault="00E0504E" w:rsidP="00E0504E">
      <w:pPr>
        <w:spacing w:line="480" w:lineRule="auto"/>
        <w:rPr>
          <w:sz w:val="28"/>
          <w:szCs w:val="28"/>
        </w:rPr>
      </w:pPr>
    </w:p>
    <w:p w14:paraId="37D5AA56" w14:textId="77777777" w:rsidR="00E0504E" w:rsidRDefault="00E0504E" w:rsidP="00E0504E">
      <w:pPr>
        <w:spacing w:line="480" w:lineRule="auto"/>
        <w:rPr>
          <w:sz w:val="28"/>
          <w:szCs w:val="28"/>
        </w:rPr>
      </w:pPr>
    </w:p>
    <w:p w14:paraId="1AF482FB" w14:textId="77777777" w:rsidR="00E0504E" w:rsidRDefault="00E0504E" w:rsidP="00E0504E">
      <w:pPr>
        <w:spacing w:line="48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Звіт</w:t>
      </w:r>
    </w:p>
    <w:p w14:paraId="31519394" w14:textId="23D61EE5" w:rsidR="00E0504E" w:rsidRDefault="00E0504E" w:rsidP="00E0504E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</w:t>
      </w:r>
      <w:r>
        <w:rPr>
          <w:sz w:val="28"/>
          <w:szCs w:val="28"/>
        </w:rPr>
        <w:t>1</w:t>
      </w:r>
    </w:p>
    <w:p w14:paraId="219757AE" w14:textId="77777777" w:rsidR="00E0504E" w:rsidRDefault="00E0504E" w:rsidP="00E0504E">
      <w:pPr>
        <w:spacing w:line="480" w:lineRule="auto"/>
        <w:jc w:val="center"/>
        <w:rPr>
          <w:sz w:val="28"/>
          <w:szCs w:val="28"/>
        </w:rPr>
      </w:pPr>
    </w:p>
    <w:p w14:paraId="460B698E" w14:textId="77777777" w:rsidR="00E0504E" w:rsidRDefault="00E0504E" w:rsidP="00E0504E">
      <w:pPr>
        <w:spacing w:line="480" w:lineRule="auto"/>
        <w:jc w:val="center"/>
        <w:rPr>
          <w:sz w:val="28"/>
          <w:szCs w:val="28"/>
        </w:rPr>
      </w:pPr>
    </w:p>
    <w:p w14:paraId="3EDD4108" w14:textId="77777777" w:rsidR="00E0504E" w:rsidRDefault="00E0504E" w:rsidP="00E0504E">
      <w:pPr>
        <w:spacing w:line="480" w:lineRule="auto"/>
        <w:jc w:val="center"/>
        <w:rPr>
          <w:sz w:val="28"/>
          <w:szCs w:val="28"/>
        </w:rPr>
      </w:pPr>
    </w:p>
    <w:p w14:paraId="49149E95" w14:textId="77777777" w:rsidR="00E0504E" w:rsidRDefault="00E0504E" w:rsidP="00E0504E">
      <w:pPr>
        <w:spacing w:line="480" w:lineRule="auto"/>
        <w:jc w:val="center"/>
        <w:rPr>
          <w:sz w:val="28"/>
          <w:szCs w:val="28"/>
        </w:rPr>
      </w:pPr>
    </w:p>
    <w:p w14:paraId="37148954" w14:textId="77777777" w:rsidR="00E0504E" w:rsidRDefault="00E0504E" w:rsidP="00E0504E">
      <w:pPr>
        <w:spacing w:line="480" w:lineRule="auto"/>
        <w:jc w:val="right"/>
        <w:rPr>
          <w:sz w:val="28"/>
          <w:szCs w:val="28"/>
        </w:rPr>
      </w:pPr>
    </w:p>
    <w:p w14:paraId="29E53522" w14:textId="77777777" w:rsidR="00E0504E" w:rsidRDefault="00E0504E" w:rsidP="00E0504E">
      <w:pPr>
        <w:spacing w:line="480" w:lineRule="auto"/>
        <w:jc w:val="right"/>
        <w:rPr>
          <w:sz w:val="28"/>
          <w:szCs w:val="28"/>
        </w:rPr>
      </w:pPr>
    </w:p>
    <w:p w14:paraId="5934161E" w14:textId="77777777" w:rsidR="00E0504E" w:rsidRDefault="00E0504E" w:rsidP="00E0504E">
      <w:pPr>
        <w:spacing w:line="480" w:lineRule="auto"/>
        <w:jc w:val="right"/>
        <w:rPr>
          <w:sz w:val="28"/>
          <w:szCs w:val="28"/>
        </w:rPr>
      </w:pPr>
    </w:p>
    <w:p w14:paraId="3E4162A7" w14:textId="77777777" w:rsidR="00E0504E" w:rsidRDefault="00E0504E" w:rsidP="00E0504E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 студент групи КІ-21-2 Шейко Р. О.</w:t>
      </w:r>
    </w:p>
    <w:p w14:paraId="6D726DC4" w14:textId="77777777" w:rsidR="00E0504E" w:rsidRDefault="00E0504E" w:rsidP="00E0504E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Керівник: Скуратовський І. А.</w:t>
      </w:r>
    </w:p>
    <w:p w14:paraId="59E9F4E2" w14:textId="77777777" w:rsidR="00E0504E" w:rsidRDefault="00E0504E" w:rsidP="00E0504E">
      <w:pPr>
        <w:spacing w:line="480" w:lineRule="auto"/>
        <w:jc w:val="center"/>
        <w:rPr>
          <w:sz w:val="28"/>
          <w:szCs w:val="28"/>
        </w:rPr>
      </w:pPr>
    </w:p>
    <w:p w14:paraId="7F646587" w14:textId="77777777" w:rsidR="00E0504E" w:rsidRDefault="00E0504E" w:rsidP="00E0504E">
      <w:pPr>
        <w:spacing w:line="480" w:lineRule="auto"/>
        <w:rPr>
          <w:sz w:val="28"/>
          <w:szCs w:val="28"/>
        </w:rPr>
      </w:pPr>
    </w:p>
    <w:p w14:paraId="4997EDAB" w14:textId="77777777" w:rsidR="00E0504E" w:rsidRDefault="00E0504E" w:rsidP="00E0504E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Дніпро</w:t>
      </w:r>
    </w:p>
    <w:p w14:paraId="64859C40" w14:textId="77777777" w:rsidR="00E0504E" w:rsidRDefault="00E0504E" w:rsidP="00E0504E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74C82900" w14:textId="77777777" w:rsidR="00E0504E" w:rsidRDefault="00E0504E" w:rsidP="00E0504E"/>
    <w:p w14:paraId="3DD9D877" w14:textId="77777777" w:rsidR="00E0504E" w:rsidRPr="0021459D" w:rsidRDefault="00E0504E" w:rsidP="00E0504E">
      <w:pPr>
        <w:spacing w:after="160" w:line="259" w:lineRule="auto"/>
        <w:jc w:val="center"/>
        <w:rPr>
          <w:sz w:val="36"/>
          <w:szCs w:val="36"/>
        </w:rPr>
      </w:pPr>
      <w:r w:rsidRPr="0021459D">
        <w:rPr>
          <w:sz w:val="36"/>
          <w:szCs w:val="36"/>
        </w:rPr>
        <w:lastRenderedPageBreak/>
        <w:t>Завдання до лабораторної роботи:</w:t>
      </w:r>
    </w:p>
    <w:p w14:paraId="69A00F1C" w14:textId="77777777" w:rsidR="00106B6B" w:rsidRPr="00106B6B" w:rsidRDefault="00106B6B" w:rsidP="00106B6B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106B6B">
        <w:rPr>
          <w:sz w:val="28"/>
          <w:szCs w:val="28"/>
        </w:rPr>
        <w:t>Cтворіть веб-сервіс для зберігання і показу зображень. </w:t>
      </w:r>
    </w:p>
    <w:p w14:paraId="3C709604" w14:textId="77777777" w:rsidR="00106B6B" w:rsidRPr="00106B6B" w:rsidRDefault="00106B6B" w:rsidP="00106B6B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106B6B">
        <w:rPr>
          <w:sz w:val="28"/>
          <w:szCs w:val="28"/>
        </w:rPr>
        <w:t>При завантаженні на сервер зображення іноформація про нього зберігається у базу даних (id, шлях до зображення, шлях до thumbnails (json поле)) і воно кладеться в папку на сервері (папка - це volume у Docker). </w:t>
      </w:r>
    </w:p>
    <w:p w14:paraId="4637E00F" w14:textId="77777777" w:rsidR="00106B6B" w:rsidRPr="00106B6B" w:rsidRDefault="00106B6B" w:rsidP="00106B6B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106B6B">
        <w:rPr>
          <w:sz w:val="28"/>
          <w:szCs w:val="28"/>
        </w:rPr>
        <w:t>Для зображення повинні створюватись thumbnails кількох стандартизованих розмірів (не менше трьох). </w:t>
      </w:r>
    </w:p>
    <w:p w14:paraId="689B79A9" w14:textId="77777777" w:rsidR="00106B6B" w:rsidRPr="00106B6B" w:rsidRDefault="00106B6B" w:rsidP="00106B6B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106B6B">
        <w:rPr>
          <w:sz w:val="28"/>
          <w:szCs w:val="28"/>
        </w:rPr>
        <w:t>Створити сервіс, запакувати його в docker контейнер, також в іншому docker контейнері створити RDBMS (postgres/mysql). </w:t>
      </w:r>
    </w:p>
    <w:p w14:paraId="2F973CE9" w14:textId="77777777" w:rsidR="00106B6B" w:rsidRPr="00106B6B" w:rsidRDefault="00106B6B" w:rsidP="00106B6B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106B6B">
        <w:rPr>
          <w:sz w:val="28"/>
          <w:szCs w:val="28"/>
        </w:rPr>
        <w:t>На головній сторінці показувати вже завантажені зображення (малі ескізи для пришвидшення завантаження) і кнопку "upload". Створити файл docker-compose.yaml для запуску двох сервісів.</w:t>
      </w:r>
    </w:p>
    <w:p w14:paraId="076DA5A1" w14:textId="77777777" w:rsidR="00E0504E" w:rsidRDefault="00E0504E" w:rsidP="00E0504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77BF6C" w14:textId="77777777" w:rsidR="00E0504E" w:rsidRPr="00F06299" w:rsidRDefault="00E0504E" w:rsidP="00E0504E">
      <w:pPr>
        <w:spacing w:after="160" w:line="259" w:lineRule="auto"/>
        <w:jc w:val="center"/>
        <w:rPr>
          <w:sz w:val="36"/>
          <w:szCs w:val="36"/>
          <w:lang w:val="en-US"/>
        </w:rPr>
      </w:pPr>
      <w:r w:rsidRPr="000C0D61">
        <w:rPr>
          <w:sz w:val="36"/>
          <w:szCs w:val="36"/>
        </w:rPr>
        <w:lastRenderedPageBreak/>
        <w:t>Хід роботи</w:t>
      </w:r>
    </w:p>
    <w:p w14:paraId="13F04C67" w14:textId="126BACDF" w:rsidR="00C179A0" w:rsidRDefault="00F06299" w:rsidP="00F06299">
      <w:pPr>
        <w:jc w:val="center"/>
      </w:pPr>
      <w:r>
        <w:rPr>
          <w:noProof/>
        </w:rPr>
        <w:drawing>
          <wp:inline distT="0" distB="0" distL="0" distR="0" wp14:anchorId="47D392C5" wp14:editId="5D9CA5D3">
            <wp:extent cx="3832860" cy="2689255"/>
            <wp:effectExtent l="0" t="0" r="0" b="0"/>
            <wp:docPr id="1158464179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64179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5647" cy="269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385B" w14:textId="20A0008E" w:rsidR="00F06299" w:rsidRDefault="00F06299" w:rsidP="00F06299">
      <w:pPr>
        <w:jc w:val="center"/>
        <w:rPr>
          <w:sz w:val="28"/>
          <w:szCs w:val="28"/>
        </w:rPr>
      </w:pPr>
      <w:r w:rsidRPr="00F06299">
        <w:rPr>
          <w:sz w:val="28"/>
          <w:szCs w:val="28"/>
        </w:rPr>
        <w:t>Рис 1. Інтерфейс</w:t>
      </w:r>
    </w:p>
    <w:p w14:paraId="3EF32A5D" w14:textId="77777777" w:rsidR="00F06299" w:rsidRDefault="00F06299" w:rsidP="00F06299">
      <w:pPr>
        <w:jc w:val="center"/>
        <w:rPr>
          <w:sz w:val="28"/>
          <w:szCs w:val="28"/>
        </w:rPr>
      </w:pPr>
    </w:p>
    <w:p w14:paraId="37DA3CD5" w14:textId="071E4526" w:rsidR="00F06299" w:rsidRDefault="00F06299" w:rsidP="00F0629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4F7C20" wp14:editId="71B09FBC">
            <wp:extent cx="3878580" cy="2600214"/>
            <wp:effectExtent l="0" t="0" r="7620" b="0"/>
            <wp:docPr id="210816602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6602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059" cy="260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44D9" w14:textId="44F1E16C" w:rsidR="00F06299" w:rsidRDefault="00F06299" w:rsidP="00F0629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2. Вибрали файл</w:t>
      </w:r>
    </w:p>
    <w:p w14:paraId="579C9CB6" w14:textId="77777777" w:rsidR="00F06299" w:rsidRPr="00F06299" w:rsidRDefault="00F06299" w:rsidP="00F06299">
      <w:pPr>
        <w:jc w:val="center"/>
        <w:rPr>
          <w:sz w:val="28"/>
          <w:szCs w:val="28"/>
          <w:lang w:val="en-US"/>
        </w:rPr>
      </w:pPr>
    </w:p>
    <w:p w14:paraId="3CF3EB7C" w14:textId="14C9CDFF" w:rsidR="00F06299" w:rsidRDefault="00F06299" w:rsidP="00F0629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F05D45" wp14:editId="5598B01F">
            <wp:extent cx="3931920" cy="2637976"/>
            <wp:effectExtent l="0" t="0" r="0" b="0"/>
            <wp:docPr id="8868428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428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146" cy="264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B65F" w14:textId="037D98CC" w:rsidR="00F06299" w:rsidRDefault="00F06299" w:rsidP="00F0629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3. Нажали </w:t>
      </w:r>
      <w:r>
        <w:rPr>
          <w:sz w:val="28"/>
          <w:szCs w:val="28"/>
          <w:lang w:val="en-US"/>
        </w:rPr>
        <w:t>Upload</w:t>
      </w:r>
    </w:p>
    <w:p w14:paraId="2C8ABC75" w14:textId="77777777" w:rsidR="00F06299" w:rsidRDefault="00F06299" w:rsidP="00F06299">
      <w:pPr>
        <w:jc w:val="center"/>
        <w:rPr>
          <w:sz w:val="28"/>
          <w:szCs w:val="28"/>
          <w:lang w:val="en-US"/>
        </w:rPr>
      </w:pPr>
    </w:p>
    <w:p w14:paraId="201606E7" w14:textId="1ECF2CDD" w:rsidR="00F06299" w:rsidRDefault="00F06299" w:rsidP="00F06299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F8DAF4" wp14:editId="387EBE94">
            <wp:extent cx="3685662" cy="5534891"/>
            <wp:effectExtent l="0" t="0" r="0" b="8890"/>
            <wp:docPr id="288160707" name="Рисунок 1" descr="Изображение выглядит как снимок экрана, цветок, лягушка, розо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60707" name="Рисунок 1" descr="Изображение выглядит как снимок экрана, цветок, лягушка, розов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192" cy="55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0AF0" w14:textId="58333434" w:rsidR="00F06299" w:rsidRPr="00F06299" w:rsidRDefault="00F06299" w:rsidP="00F062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 w:rsidRPr="00F06299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. Нажали </w:t>
      </w:r>
      <w:r>
        <w:rPr>
          <w:sz w:val="28"/>
          <w:szCs w:val="28"/>
          <w:lang w:val="en-US"/>
        </w:rPr>
        <w:t>Group</w:t>
      </w:r>
      <w:r w:rsidRPr="00F062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 номером</w:t>
      </w:r>
    </w:p>
    <w:p w14:paraId="2A367688" w14:textId="77777777" w:rsidR="00F06299" w:rsidRPr="00F06299" w:rsidRDefault="00F06299" w:rsidP="00F06299">
      <w:pPr>
        <w:jc w:val="center"/>
        <w:rPr>
          <w:sz w:val="28"/>
          <w:szCs w:val="28"/>
          <w:lang w:val="ru-RU"/>
        </w:rPr>
      </w:pPr>
    </w:p>
    <w:sectPr w:rsidR="00F06299" w:rsidRPr="00F062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E70B4"/>
    <w:multiLevelType w:val="multilevel"/>
    <w:tmpl w:val="D37A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99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32"/>
    <w:rsid w:val="00106B6B"/>
    <w:rsid w:val="002E257D"/>
    <w:rsid w:val="00444167"/>
    <w:rsid w:val="00AF6732"/>
    <w:rsid w:val="00C179A0"/>
    <w:rsid w:val="00E0504E"/>
    <w:rsid w:val="00F0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7E99"/>
  <w15:chartTrackingRefBased/>
  <w15:docId w15:val="{32009D62-E483-484F-B707-9E3F34AE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29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6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7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7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7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7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6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6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67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67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67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67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67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67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67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6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6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6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67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67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67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6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67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6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722</Words>
  <Characters>412</Characters>
  <Application>Microsoft Office Word</Application>
  <DocSecurity>0</DocSecurity>
  <Lines>3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4</cp:revision>
  <dcterms:created xsi:type="dcterms:W3CDTF">2024-12-16T22:43:00Z</dcterms:created>
  <dcterms:modified xsi:type="dcterms:W3CDTF">2024-12-16T22:50:00Z</dcterms:modified>
</cp:coreProperties>
</file>